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0D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JAMES MANLEY, JR., </w:t>
      </w:r>
      <w:r w:rsidRPr="0091603F">
        <w:rPr>
          <w:color w:val="000000" w:themeColor="text1"/>
          <w:u w:color="000000" w:themeColor="text1"/>
        </w:rPr>
        <w:t xml:space="preserve">SHAREHOLDER WITH </w:t>
      </w:r>
      <w:r w:rsidR="00741A1D">
        <w:rPr>
          <w:color w:val="000000" w:themeColor="text1"/>
          <w:u w:color="000000" w:themeColor="text1"/>
        </w:rPr>
        <w:t xml:space="preserve">THE </w:t>
      </w:r>
      <w:r w:rsidRPr="0091603F">
        <w:rPr>
          <w:color w:val="000000" w:themeColor="text1"/>
          <w:u w:color="000000" w:themeColor="text1"/>
        </w:rPr>
        <w:t>TAX, ASSURANCE</w:t>
      </w:r>
      <w:r w:rsidR="00741A1D">
        <w:rPr>
          <w:color w:val="000000" w:themeColor="text1"/>
          <w:u w:color="000000" w:themeColor="text1"/>
        </w:rPr>
        <w:t>,</w:t>
      </w:r>
      <w:r w:rsidRPr="0091603F">
        <w:rPr>
          <w:color w:val="000000" w:themeColor="text1"/>
          <w:u w:color="000000" w:themeColor="text1"/>
        </w:rPr>
        <w:t xml:space="preserve"> AND CONSULTING SERVICES FIRM ELLIOTT DAVIS, LLC, WHERE HE HEADS ITS GREENWOOD OFFICE</w:t>
      </w:r>
      <w:r w:rsidR="00923E52" w:rsidRPr="00923E52">
        <w:rPr>
          <w:color w:val="000000" w:themeColor="text1"/>
          <w:u w:color="000000" w:themeColor="text1"/>
        </w:rPr>
        <w:t>’</w:t>
      </w:r>
      <w:r w:rsidRPr="0091603F">
        <w:rPr>
          <w:color w:val="000000" w:themeColor="text1"/>
          <w:u w:color="000000" w:themeColor="text1"/>
        </w:rPr>
        <w:t>S ACCOUNTING RESOURCES PRACTICE</w:t>
      </w:r>
      <w:r>
        <w:t>, AND TO CONGRATULATE H</w:t>
      </w:r>
      <w:r w:rsidR="0088493C">
        <w:t>IM</w:t>
      </w:r>
      <w:r>
        <w:t xml:space="preserve"> UPON BEING NAMED THE 2012 SOUTH CAROLINA </w:t>
      </w:r>
      <w:r w:rsidR="00741A1D" w:rsidRPr="0091603F">
        <w:rPr>
          <w:color w:val="000000" w:themeColor="text1"/>
          <w:u w:color="000000" w:themeColor="text1"/>
        </w:rPr>
        <w:t>FINANCIAL SERVICES CHAMPION</w:t>
      </w:r>
      <w:r>
        <w:t xml:space="preserve"> BY THE SMALL BUSINESS ADMINISTRATION.</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of the State of South Carolina  are pleased to learn that James Manley, Jr., has been named the 2012 South Carolina </w:t>
      </w:r>
      <w:r w:rsidRPr="0091603F">
        <w:rPr>
          <w:color w:val="000000" w:themeColor="text1"/>
          <w:u w:color="000000" w:themeColor="text1"/>
        </w:rPr>
        <w:t xml:space="preserve">Financial Services Champion </w:t>
      </w:r>
      <w:r>
        <w:t>by the Small Business Administration;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AEB"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87AEB">
        <w:t xml:space="preserve">as </w:t>
      </w:r>
      <w:r w:rsidR="00741A1D">
        <w:t xml:space="preserve">a </w:t>
      </w:r>
      <w:r w:rsidR="00741A1D" w:rsidRPr="0091603F">
        <w:rPr>
          <w:color w:val="000000" w:themeColor="text1"/>
          <w:u w:color="000000" w:themeColor="text1"/>
        </w:rPr>
        <w:t xml:space="preserve">certified public accountant, </w:t>
      </w:r>
      <w:r w:rsidR="00741A1D">
        <w:rPr>
          <w:color w:val="000000" w:themeColor="text1"/>
          <w:u w:color="000000" w:themeColor="text1"/>
        </w:rPr>
        <w:t xml:space="preserve">he </w:t>
      </w:r>
      <w:r w:rsidR="00741A1D" w:rsidRPr="0091603F">
        <w:rPr>
          <w:color w:val="000000" w:themeColor="text1"/>
          <w:u w:color="000000" w:themeColor="text1"/>
        </w:rPr>
        <w:t>focuses</w:t>
      </w:r>
      <w:r w:rsidR="00741A1D">
        <w:rPr>
          <w:color w:val="000000" w:themeColor="text1"/>
          <w:u w:color="000000" w:themeColor="text1"/>
        </w:rPr>
        <w:t xml:space="preserve"> his work at Elliott Davis </w:t>
      </w:r>
      <w:r w:rsidR="00741A1D" w:rsidRPr="0091603F">
        <w:rPr>
          <w:color w:val="000000" w:themeColor="text1"/>
          <w:u w:color="000000" w:themeColor="text1"/>
        </w:rPr>
        <w:t>on small businesses</w:t>
      </w:r>
      <w:r w:rsidR="00741A1D">
        <w:rPr>
          <w:color w:val="000000" w:themeColor="text1"/>
          <w:u w:color="000000" w:themeColor="text1"/>
        </w:rPr>
        <w:t xml:space="preserve">, which </w:t>
      </w:r>
      <w:r w:rsidR="00E912B4">
        <w:rPr>
          <w:color w:val="000000" w:themeColor="text1"/>
          <w:u w:color="000000" w:themeColor="text1"/>
        </w:rPr>
        <w:t>t</w:t>
      </w:r>
      <w:r w:rsidR="00741A1D">
        <w:rPr>
          <w:color w:val="000000" w:themeColor="text1"/>
          <w:u w:color="000000" w:themeColor="text1"/>
        </w:rPr>
        <w:t>he</w:t>
      </w:r>
      <w:r w:rsidR="00E912B4">
        <w:rPr>
          <w:color w:val="000000" w:themeColor="text1"/>
          <w:u w:color="000000" w:themeColor="text1"/>
        </w:rPr>
        <w:t xml:space="preserve"> firm</w:t>
      </w:r>
      <w:r w:rsidR="00741A1D">
        <w:rPr>
          <w:color w:val="000000" w:themeColor="text1"/>
          <w:u w:color="000000" w:themeColor="text1"/>
        </w:rPr>
        <w:t xml:space="preserve"> </w:t>
      </w:r>
      <w:r w:rsidR="00741A1D" w:rsidRPr="0091603F">
        <w:rPr>
          <w:color w:val="000000" w:themeColor="text1"/>
          <w:u w:color="000000" w:themeColor="text1"/>
        </w:rPr>
        <w:t>refer</w:t>
      </w:r>
      <w:r w:rsidR="00741A1D">
        <w:rPr>
          <w:color w:val="000000" w:themeColor="text1"/>
          <w:u w:color="000000" w:themeColor="text1"/>
        </w:rPr>
        <w:t>s</w:t>
      </w:r>
      <w:r w:rsidR="00741A1D" w:rsidRPr="0091603F">
        <w:rPr>
          <w:color w:val="000000" w:themeColor="text1"/>
          <w:u w:color="000000" w:themeColor="text1"/>
        </w:rPr>
        <w:t xml:space="preserve"> to as closely</w:t>
      </w:r>
      <w:r w:rsidR="00923E52">
        <w:rPr>
          <w:color w:val="000000" w:themeColor="text1"/>
          <w:u w:color="000000" w:themeColor="text1"/>
        </w:rPr>
        <w:noBreakHyphen/>
      </w:r>
      <w:r w:rsidR="00741A1D" w:rsidRPr="0091603F">
        <w:rPr>
          <w:color w:val="000000" w:themeColor="text1"/>
          <w:u w:color="000000" w:themeColor="text1"/>
        </w:rPr>
        <w:t>held businesses</w:t>
      </w:r>
      <w:r w:rsidR="00741A1D">
        <w:rPr>
          <w:color w:val="000000" w:themeColor="text1"/>
          <w:u w:color="000000" w:themeColor="text1"/>
        </w:rPr>
        <w:t xml:space="preserve">, </w:t>
      </w:r>
      <w:r w:rsidR="00741A1D" w:rsidRPr="0091603F">
        <w:rPr>
          <w:color w:val="000000" w:themeColor="text1"/>
          <w:u w:color="000000" w:themeColor="text1"/>
        </w:rPr>
        <w:t xml:space="preserve">which range from manufacturing firms to restaurants and even </w:t>
      </w:r>
      <w:r w:rsidR="00741A1D">
        <w:rPr>
          <w:color w:val="000000" w:themeColor="text1"/>
          <w:u w:color="000000" w:themeColor="text1"/>
        </w:rPr>
        <w:t>include</w:t>
      </w:r>
      <w:r w:rsidR="00741A1D" w:rsidRPr="0091603F">
        <w:rPr>
          <w:color w:val="000000" w:themeColor="text1"/>
          <w:u w:color="000000" w:themeColor="text1"/>
        </w:rPr>
        <w:t xml:space="preserve"> home</w:t>
      </w:r>
      <w:r w:rsidR="00923E52">
        <w:rPr>
          <w:color w:val="000000" w:themeColor="text1"/>
          <w:u w:color="000000" w:themeColor="text1"/>
        </w:rPr>
        <w:noBreakHyphen/>
      </w:r>
      <w:r w:rsidR="00741A1D" w:rsidRPr="0091603F">
        <w:rPr>
          <w:color w:val="000000" w:themeColor="text1"/>
          <w:u w:color="000000" w:themeColor="text1"/>
        </w:rPr>
        <w:t>based businesses</w:t>
      </w:r>
      <w:r w:rsidR="00741A1D">
        <w:rPr>
          <w:color w:val="000000" w:themeColor="text1"/>
          <w:u w:color="000000" w:themeColor="text1"/>
        </w:rPr>
        <w:t>; and</w:t>
      </w: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91603F">
        <w:rPr>
          <w:color w:val="000000" w:themeColor="text1"/>
          <w:u w:color="000000" w:themeColor="text1"/>
        </w:rPr>
        <w:t>e provides tax, assurance</w:t>
      </w:r>
      <w:r>
        <w:rPr>
          <w:color w:val="000000" w:themeColor="text1"/>
          <w:u w:color="000000" w:themeColor="text1"/>
        </w:rPr>
        <w:t>,</w:t>
      </w:r>
      <w:r w:rsidRPr="0091603F">
        <w:rPr>
          <w:color w:val="000000" w:themeColor="text1"/>
          <w:u w:color="000000" w:themeColor="text1"/>
        </w:rPr>
        <w:t xml:space="preserve"> and business</w:t>
      </w:r>
      <w:r w:rsidR="00923E52">
        <w:rPr>
          <w:color w:val="000000" w:themeColor="text1"/>
          <w:u w:color="000000" w:themeColor="text1"/>
        </w:rPr>
        <w:noBreakHyphen/>
      </w:r>
      <w:r w:rsidRPr="0091603F">
        <w:rPr>
          <w:color w:val="000000" w:themeColor="text1"/>
          <w:u w:color="000000" w:themeColor="text1"/>
        </w:rPr>
        <w:t xml:space="preserve">consulting solutions, </w:t>
      </w:r>
      <w:r>
        <w:rPr>
          <w:color w:val="000000" w:themeColor="text1"/>
          <w:u w:color="000000" w:themeColor="text1"/>
        </w:rPr>
        <w:t xml:space="preserve">all of which enable him to assist </w:t>
      </w:r>
      <w:r w:rsidRPr="0091603F">
        <w:rPr>
          <w:color w:val="000000" w:themeColor="text1"/>
          <w:u w:color="000000" w:themeColor="text1"/>
        </w:rPr>
        <w:t>clients with tax returns</w:t>
      </w:r>
      <w:r>
        <w:rPr>
          <w:color w:val="000000" w:themeColor="text1"/>
          <w:u w:color="000000" w:themeColor="text1"/>
        </w:rPr>
        <w:t>,</w:t>
      </w:r>
      <w:r w:rsidRPr="0091603F">
        <w:rPr>
          <w:color w:val="000000" w:themeColor="text1"/>
          <w:u w:color="000000" w:themeColor="text1"/>
        </w:rPr>
        <w:t xml:space="preserve"> audits</w:t>
      </w:r>
      <w:r>
        <w:rPr>
          <w:color w:val="000000" w:themeColor="text1"/>
          <w:u w:color="000000" w:themeColor="text1"/>
        </w:rPr>
        <w:t>,</w:t>
      </w:r>
      <w:r w:rsidRPr="0091603F">
        <w:rPr>
          <w:color w:val="000000" w:themeColor="text1"/>
          <w:u w:color="000000" w:themeColor="text1"/>
        </w:rPr>
        <w:t xml:space="preserve"> and reviews </w:t>
      </w:r>
      <w:r>
        <w:rPr>
          <w:color w:val="000000" w:themeColor="text1"/>
          <w:u w:color="000000" w:themeColor="text1"/>
        </w:rPr>
        <w:t xml:space="preserve">while </w:t>
      </w:r>
      <w:r w:rsidR="00E912B4">
        <w:rPr>
          <w:color w:val="000000" w:themeColor="text1"/>
          <w:u w:color="000000" w:themeColor="text1"/>
        </w:rPr>
        <w:t>dealing</w:t>
      </w:r>
      <w:r>
        <w:rPr>
          <w:color w:val="000000" w:themeColor="text1"/>
          <w:u w:color="000000" w:themeColor="text1"/>
        </w:rPr>
        <w:t xml:space="preserve"> with </w:t>
      </w:r>
      <w:r w:rsidRPr="0091603F">
        <w:rPr>
          <w:color w:val="000000" w:themeColor="text1"/>
          <w:u w:color="000000" w:themeColor="text1"/>
        </w:rPr>
        <w:t>their most basic business questions</w:t>
      </w:r>
      <w:r>
        <w:rPr>
          <w:color w:val="000000" w:themeColor="text1"/>
          <w:u w:color="000000" w:themeColor="text1"/>
        </w:rPr>
        <w:t>; and</w:t>
      </w:r>
    </w:p>
    <w:p w:rsidR="00741A1D"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12B4" w:rsidRDefault="0074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w:t>
      </w:r>
      <w:r w:rsidR="00E912B4" w:rsidRPr="0091603F">
        <w:rPr>
          <w:color w:val="000000" w:themeColor="text1"/>
          <w:u w:color="000000" w:themeColor="text1"/>
        </w:rPr>
        <w:t xml:space="preserve">offices </w:t>
      </w:r>
      <w:r w:rsidR="00E912B4">
        <w:rPr>
          <w:color w:val="000000" w:themeColor="text1"/>
          <w:u w:color="000000" w:themeColor="text1"/>
        </w:rPr>
        <w:t>over four S</w:t>
      </w:r>
      <w:r w:rsidR="00E912B4" w:rsidRPr="0091603F">
        <w:rPr>
          <w:color w:val="000000" w:themeColor="text1"/>
          <w:u w:color="000000" w:themeColor="text1"/>
        </w:rPr>
        <w:t xml:space="preserve">outheastern states and </w:t>
      </w:r>
      <w:r w:rsidR="00E912B4">
        <w:rPr>
          <w:color w:val="000000" w:themeColor="text1"/>
          <w:u w:color="000000" w:themeColor="text1"/>
        </w:rPr>
        <w:t>some four hundred</w:t>
      </w:r>
      <w:r w:rsidR="00E912B4" w:rsidRPr="0091603F">
        <w:rPr>
          <w:color w:val="000000" w:themeColor="text1"/>
          <w:u w:color="000000" w:themeColor="text1"/>
        </w:rPr>
        <w:t xml:space="preserve"> employees</w:t>
      </w:r>
      <w:r w:rsidR="00E912B4">
        <w:rPr>
          <w:color w:val="000000" w:themeColor="text1"/>
          <w:u w:color="000000" w:themeColor="text1"/>
        </w:rPr>
        <w:t xml:space="preserve">, Elliott Davis has </w:t>
      </w:r>
      <w:r w:rsidR="00E912B4" w:rsidRPr="0091603F">
        <w:rPr>
          <w:color w:val="000000" w:themeColor="text1"/>
          <w:u w:color="000000" w:themeColor="text1"/>
        </w:rPr>
        <w:t xml:space="preserve">about </w:t>
      </w:r>
      <w:r w:rsidR="00E912B4">
        <w:rPr>
          <w:color w:val="000000" w:themeColor="text1"/>
          <w:u w:color="000000" w:themeColor="text1"/>
        </w:rPr>
        <w:t>fifty</w:t>
      </w:r>
      <w:r w:rsidR="00E912B4" w:rsidRPr="0091603F">
        <w:rPr>
          <w:color w:val="000000" w:themeColor="text1"/>
          <w:u w:color="000000" w:themeColor="text1"/>
        </w:rPr>
        <w:t xml:space="preserve"> shareholders</w:t>
      </w:r>
      <w:r w:rsidR="00E912B4">
        <w:rPr>
          <w:color w:val="000000" w:themeColor="text1"/>
          <w:u w:color="000000" w:themeColor="text1"/>
        </w:rPr>
        <w:t>; and</w:t>
      </w:r>
    </w:p>
    <w:p w:rsidR="00E912B4"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41A1D"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Mr.</w:t>
      </w:r>
      <w:r w:rsidRPr="0091603F">
        <w:rPr>
          <w:color w:val="000000" w:themeColor="text1"/>
          <w:u w:color="000000" w:themeColor="text1"/>
        </w:rPr>
        <w:t xml:space="preserve"> Manley started with the firm in 1993 as an intern and became a full</w:t>
      </w:r>
      <w:r w:rsidR="00923E52">
        <w:rPr>
          <w:color w:val="000000" w:themeColor="text1"/>
          <w:u w:color="000000" w:themeColor="text1"/>
        </w:rPr>
        <w:noBreakHyphen/>
      </w:r>
      <w:r w:rsidRPr="0091603F">
        <w:rPr>
          <w:color w:val="000000" w:themeColor="text1"/>
          <w:u w:color="000000" w:themeColor="text1"/>
        </w:rPr>
        <w:t>time employee after receiving his master</w:t>
      </w:r>
      <w:r w:rsidR="00923E52" w:rsidRPr="00923E52">
        <w:rPr>
          <w:color w:val="000000" w:themeColor="text1"/>
          <w:u w:color="000000" w:themeColor="text1"/>
        </w:rPr>
        <w:t>’</w:t>
      </w:r>
      <w:r w:rsidRPr="0091603F">
        <w:rPr>
          <w:color w:val="000000" w:themeColor="text1"/>
          <w:u w:color="000000" w:themeColor="text1"/>
        </w:rPr>
        <w:t>s in accounting</w:t>
      </w:r>
      <w:r>
        <w:rPr>
          <w:color w:val="000000" w:themeColor="text1"/>
          <w:u w:color="000000" w:themeColor="text1"/>
        </w:rPr>
        <w:t>;</w:t>
      </w:r>
      <w:r w:rsidRPr="0091603F">
        <w:rPr>
          <w:color w:val="000000" w:themeColor="text1"/>
          <w:u w:color="000000" w:themeColor="text1"/>
        </w:rPr>
        <w:t xml:space="preserve"> he </w:t>
      </w:r>
      <w:r>
        <w:rPr>
          <w:color w:val="000000" w:themeColor="text1"/>
          <w:u w:color="000000" w:themeColor="text1"/>
        </w:rPr>
        <w:t xml:space="preserve">now </w:t>
      </w:r>
      <w:r w:rsidRPr="0091603F">
        <w:rPr>
          <w:color w:val="000000" w:themeColor="text1"/>
          <w:u w:color="000000" w:themeColor="text1"/>
        </w:rPr>
        <w:t xml:space="preserve">serves </w:t>
      </w:r>
      <w:r>
        <w:rPr>
          <w:color w:val="000000" w:themeColor="text1"/>
          <w:u w:color="000000" w:themeColor="text1"/>
        </w:rPr>
        <w:t xml:space="preserve">as a shareholder </w:t>
      </w:r>
      <w:r w:rsidRPr="0091603F">
        <w:rPr>
          <w:color w:val="000000" w:themeColor="text1"/>
          <w:u w:color="000000" w:themeColor="text1"/>
        </w:rPr>
        <w:t>on the firm</w:t>
      </w:r>
      <w:r w:rsidR="00923E52" w:rsidRPr="00923E52">
        <w:rPr>
          <w:color w:val="000000" w:themeColor="text1"/>
          <w:u w:color="000000" w:themeColor="text1"/>
        </w:rPr>
        <w:t>’</w:t>
      </w:r>
      <w:r w:rsidRPr="0091603F">
        <w:rPr>
          <w:color w:val="000000" w:themeColor="text1"/>
          <w:u w:color="000000" w:themeColor="text1"/>
        </w:rPr>
        <w:t>s closely</w:t>
      </w:r>
      <w:r w:rsidR="00923E52">
        <w:rPr>
          <w:color w:val="000000" w:themeColor="text1"/>
          <w:u w:color="000000" w:themeColor="text1"/>
        </w:rPr>
        <w:noBreakHyphen/>
      </w:r>
      <w:r w:rsidRPr="0091603F">
        <w:rPr>
          <w:color w:val="000000" w:themeColor="text1"/>
          <w:u w:color="000000" w:themeColor="text1"/>
        </w:rPr>
        <w:t>held business and accounting resource practices committees</w:t>
      </w:r>
      <w:r>
        <w:rPr>
          <w:color w:val="000000" w:themeColor="text1"/>
          <w:u w:color="000000" w:themeColor="text1"/>
        </w:rPr>
        <w:t>;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xml:space="preserve">, annually presents the </w:t>
      </w:r>
      <w:r w:rsidRPr="0091603F">
        <w:rPr>
          <w:color w:val="000000" w:themeColor="text1"/>
          <w:u w:color="000000" w:themeColor="text1"/>
        </w:rPr>
        <w:t>Financial Services Champion award to an individual who works to increase the usefulness or availability of accounting or financial se</w:t>
      </w:r>
      <w:r>
        <w:rPr>
          <w:color w:val="000000" w:themeColor="text1"/>
          <w:u w:color="000000" w:themeColor="text1"/>
        </w:rPr>
        <w:t>rvices to small business owners;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Manley</w:t>
      </w:r>
      <w:r w:rsidR="00923E52" w:rsidRPr="00923E52">
        <w:t>’</w:t>
      </w:r>
      <w:r>
        <w:t xml:space="preserve">s selection as the 2012 South Carolina </w:t>
      </w:r>
      <w:r w:rsidRPr="0091603F">
        <w:rPr>
          <w:color w:val="000000" w:themeColor="text1"/>
          <w:u w:color="000000" w:themeColor="text1"/>
        </w:rPr>
        <w:t>Financial Services Champion</w:t>
      </w:r>
      <w:r>
        <w:t xml:space="preserve"> was based on </w:t>
      </w:r>
      <w:r w:rsidR="00E912B4">
        <w:t xml:space="preserve">his efforts to </w:t>
      </w:r>
      <w:r w:rsidR="00E912B4" w:rsidRPr="0091603F">
        <w:rPr>
          <w:color w:val="000000" w:themeColor="text1"/>
          <w:u w:color="000000" w:themeColor="text1"/>
        </w:rPr>
        <w:t xml:space="preserve">keep an open line of communication </w:t>
      </w:r>
      <w:r w:rsidR="00E912B4">
        <w:rPr>
          <w:color w:val="000000" w:themeColor="text1"/>
          <w:u w:color="000000" w:themeColor="text1"/>
        </w:rPr>
        <w:t xml:space="preserve">with those he serves </w:t>
      </w:r>
      <w:r w:rsidR="00E912B4" w:rsidRPr="0091603F">
        <w:rPr>
          <w:color w:val="000000" w:themeColor="text1"/>
          <w:u w:color="000000" w:themeColor="text1"/>
        </w:rPr>
        <w:t xml:space="preserve">and </w:t>
      </w:r>
      <w:r w:rsidR="00E912B4">
        <w:rPr>
          <w:color w:val="000000" w:themeColor="text1"/>
          <w:u w:color="000000" w:themeColor="text1"/>
        </w:rPr>
        <w:t>on his complete</w:t>
      </w:r>
      <w:r w:rsidR="00E912B4" w:rsidRPr="0091603F">
        <w:rPr>
          <w:color w:val="000000" w:themeColor="text1"/>
          <w:u w:color="000000" w:themeColor="text1"/>
        </w:rPr>
        <w:t xml:space="preserve"> dedicat</w:t>
      </w:r>
      <w:r w:rsidR="00E912B4">
        <w:rPr>
          <w:color w:val="000000" w:themeColor="text1"/>
          <w:u w:color="000000" w:themeColor="text1"/>
        </w:rPr>
        <w:t>ion</w:t>
      </w:r>
      <w:r w:rsidR="00E912B4" w:rsidRPr="0091603F">
        <w:rPr>
          <w:color w:val="000000" w:themeColor="text1"/>
          <w:u w:color="000000" w:themeColor="text1"/>
        </w:rPr>
        <w:t xml:space="preserve"> to serving </w:t>
      </w:r>
      <w:r w:rsidR="00E912B4">
        <w:rPr>
          <w:color w:val="000000" w:themeColor="text1"/>
          <w:u w:color="000000" w:themeColor="text1"/>
        </w:rPr>
        <w:t>his</w:t>
      </w:r>
      <w:r w:rsidR="00E912B4" w:rsidRPr="0091603F">
        <w:rPr>
          <w:color w:val="000000" w:themeColor="text1"/>
          <w:u w:color="000000" w:themeColor="text1"/>
        </w:rPr>
        <w:t xml:space="preserve"> clients and helping them meet their comprehensive financial needs and goals</w:t>
      </w:r>
      <w:r w:rsidR="00E912B4">
        <w:rPr>
          <w:color w:val="000000" w:themeColor="text1"/>
          <w:u w:color="000000" w:themeColor="text1"/>
        </w:rPr>
        <w:t>; and</w:t>
      </w:r>
    </w:p>
    <w:p w:rsidR="00287AEB" w:rsidRDefault="00287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E91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w:t>
      </w:r>
      <w:r w:rsidR="0088493C">
        <w:t>ealizing the excellence of James Manley</w:t>
      </w:r>
      <w:r w:rsidR="00923E52" w:rsidRPr="00923E52">
        <w:t>’</w:t>
      </w:r>
      <w:r w:rsidR="0088493C">
        <w:t xml:space="preserve">s example to others who serve our fine State in the field of financial services, the members of the South Carolina Senate take great pleasure in honoring him for winning the prestigious </w:t>
      </w:r>
      <w:r w:rsidR="0088493C" w:rsidRPr="0091603F">
        <w:rPr>
          <w:color w:val="000000" w:themeColor="text1"/>
          <w:u w:color="000000" w:themeColor="text1"/>
        </w:rPr>
        <w:t>Financial Services Champion award</w:t>
      </w:r>
      <w:r w:rsidR="0088493C">
        <w:rPr>
          <w:color w:val="000000" w:themeColor="text1"/>
          <w:u w:color="000000" w:themeColor="text1"/>
        </w:rPr>
        <w:t xml:space="preserve"> for 2012 and wish him </w:t>
      </w:r>
      <w:r w:rsidR="0088493C">
        <w:t>continued fulfillment as one of our state</w:t>
      </w:r>
      <w:r w:rsidR="00923E52" w:rsidRPr="00923E52">
        <w:t>’</w:t>
      </w:r>
      <w:r w:rsidR="0088493C">
        <w:t>s leading financial</w:t>
      </w:r>
      <w:r w:rsidR="00923E52">
        <w:noBreakHyphen/>
      </w:r>
      <w:r w:rsidR="0088493C">
        <w:t>services providers for small businesses</w:t>
      </w:r>
      <w:r w:rsidR="003F0DA2">
        <w:t>.  Now, therefore,</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8493C">
        <w:t xml:space="preserve">the members of the </w:t>
      </w:r>
      <w:r w:rsidR="00594B85">
        <w:t xml:space="preserve">Senate of the State of </w:t>
      </w:r>
      <w:r w:rsidR="0088493C">
        <w:t xml:space="preserve">South Carolina, by this resolution, recognize and honor James Manley, Jr., </w:t>
      </w:r>
      <w:r w:rsidR="00741A1D" w:rsidRPr="0091603F">
        <w:rPr>
          <w:color w:val="000000" w:themeColor="text1"/>
          <w:u w:color="000000" w:themeColor="text1"/>
        </w:rPr>
        <w:t>shareholder with</w:t>
      </w:r>
      <w:r w:rsidR="00741A1D">
        <w:rPr>
          <w:color w:val="000000" w:themeColor="text1"/>
          <w:u w:color="000000" w:themeColor="text1"/>
        </w:rPr>
        <w:t xml:space="preserve"> the</w:t>
      </w:r>
      <w:r w:rsidR="00741A1D" w:rsidRPr="0091603F">
        <w:rPr>
          <w:color w:val="000000" w:themeColor="text1"/>
          <w:u w:color="000000" w:themeColor="text1"/>
        </w:rPr>
        <w:t xml:space="preserve"> tax, assurance</w:t>
      </w:r>
      <w:r w:rsidR="00741A1D">
        <w:rPr>
          <w:color w:val="000000" w:themeColor="text1"/>
          <w:u w:color="000000" w:themeColor="text1"/>
        </w:rPr>
        <w:t>,</w:t>
      </w:r>
      <w:r w:rsidR="00741A1D" w:rsidRPr="0091603F">
        <w:rPr>
          <w:color w:val="000000" w:themeColor="text1"/>
          <w:u w:color="000000" w:themeColor="text1"/>
        </w:rPr>
        <w:t xml:space="preserve"> and consulting services firm Elliott Davis, LLC, where he heads its Greenwood office</w:t>
      </w:r>
      <w:r w:rsidR="00923E52" w:rsidRPr="00923E52">
        <w:rPr>
          <w:color w:val="000000" w:themeColor="text1"/>
          <w:u w:color="000000" w:themeColor="text1"/>
        </w:rPr>
        <w:t>’</w:t>
      </w:r>
      <w:r w:rsidR="00741A1D" w:rsidRPr="0091603F">
        <w:rPr>
          <w:color w:val="000000" w:themeColor="text1"/>
          <w:u w:color="000000" w:themeColor="text1"/>
        </w:rPr>
        <w:t>s accounting resources practice</w:t>
      </w:r>
      <w:r w:rsidR="00E912B4">
        <w:rPr>
          <w:color w:val="000000" w:themeColor="text1"/>
          <w:u w:color="000000" w:themeColor="text1"/>
        </w:rPr>
        <w:t xml:space="preserve">, </w:t>
      </w:r>
      <w:r w:rsidR="0088493C">
        <w:t xml:space="preserve">and congratulate him upon being named the 2012 </w:t>
      </w:r>
      <w:r w:rsidR="00741A1D" w:rsidRPr="0091603F">
        <w:rPr>
          <w:color w:val="000000" w:themeColor="text1"/>
          <w:u w:color="000000" w:themeColor="text1"/>
        </w:rPr>
        <w:t>Financial Services Champion</w:t>
      </w:r>
      <w:r w:rsidR="0088493C">
        <w:t xml:space="preserve"> by the Small Business Administration.</w:t>
      </w:r>
    </w:p>
    <w:p w:rsidR="003F0DA2"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41A1D">
        <w:t>present</w:t>
      </w:r>
      <w:r>
        <w:t xml:space="preserve">ed to </w:t>
      </w:r>
      <w:r w:rsidR="00741A1D">
        <w:t>James Manley, Jr</w:t>
      </w:r>
      <w:r>
        <w:t>.</w:t>
      </w:r>
    </w:p>
    <w:p w:rsidR="00D80976" w:rsidRDefault="00923E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976" w:rsidRDefault="00D80976" w:rsidP="00D80976">
      <w:pPr>
        <w:suppressAutoHyphens/>
      </w:pPr>
    </w:p>
    <w:sectPr w:rsidR="00D80976" w:rsidSect="00D809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2B4" w:rsidRDefault="00E912B4" w:rsidP="009F0C77">
      <w:r>
        <w:separator/>
      </w:r>
    </w:p>
  </w:endnote>
  <w:endnote w:type="continuationSeparator" w:id="0">
    <w:p w:rsidR="00E912B4" w:rsidRDefault="00E912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7F228-C27A-4F33-B499-0C75AFFA0924}"/>
    <w:embedBold r:id="rId2" w:fontKey="{8B7FB0DF-0F65-4EB4-A144-14794FCF7CA6}"/>
    <w:embedItalic r:id="rId3" w:fontKey="{3EC508BE-A0D0-4CDA-A728-105F650EC557}"/>
  </w:font>
  <w:font w:name="Calibri">
    <w:panose1 w:val="020F0502020204030204"/>
    <w:charset w:val="00"/>
    <w:family w:val="swiss"/>
    <w:pitch w:val="variable"/>
    <w:sig w:usb0="A00002EF" w:usb1="4000207B" w:usb2="00000000" w:usb3="00000000" w:csb0="0000009F" w:csb1="00000000"/>
    <w:embedRegular r:id="rId4" w:fontKey="{A063AE3E-A308-468C-BE18-81235334A3A1}"/>
  </w:font>
  <w:font w:name="Tahoma">
    <w:panose1 w:val="020B0604030504040204"/>
    <w:charset w:val="00"/>
    <w:family w:val="swiss"/>
    <w:pitch w:val="variable"/>
    <w:sig w:usb0="61002A87" w:usb1="80000000" w:usb2="00000008" w:usb3="00000000" w:csb0="000101FF" w:csb1="00000000"/>
    <w:embedRegular r:id="rId5" w:fontKey="{24359242-AB62-4A6C-AC38-60BCBACE797D}"/>
  </w:font>
  <w:font w:name="Cambria">
    <w:panose1 w:val="02040503050406030204"/>
    <w:charset w:val="00"/>
    <w:family w:val="roman"/>
    <w:pitch w:val="variable"/>
    <w:sig w:usb0="A00002EF" w:usb1="4000004B" w:usb2="00000000" w:usb3="00000000" w:csb0="0000009F" w:csb1="00000000"/>
    <w:embedRegular r:id="rId6" w:fontKey="{DAADCA92-F352-4AD2-A333-0B3B438702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A8B" w:rsidRPr="00D80976" w:rsidRDefault="00D80976" w:rsidP="00D80976">
    <w:pPr>
      <w:pStyle w:val="Footer"/>
      <w:tabs>
        <w:tab w:val="clear" w:pos="4680"/>
        <w:tab w:val="clear" w:pos="9360"/>
        <w:tab w:val="center" w:pos="2995"/>
      </w:tabs>
      <w:spacing w:before="120"/>
    </w:pPr>
    <w:r>
      <w:t>[1451]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2B4" w:rsidRDefault="00E912B4" w:rsidP="009F0C77">
      <w:r>
        <w:separator/>
      </w:r>
    </w:p>
  </w:footnote>
  <w:footnote w:type="continuationSeparator" w:id="0">
    <w:p w:rsidR="00E912B4" w:rsidRDefault="00E912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26HTC12"/>
    <w:docVar w:name="CoverBillType" w:val="r"/>
    <w:docVar w:name="docpath" w:val="L:\Council\bills\GM\25026HTC12.DOCX"/>
    <w:docVar w:name="dvBillNumber" w:val="1451"/>
    <w:docVar w:name="dvBillNumberPrefix" w:val="S. "/>
    <w:docVar w:name="dvOriginalBody" w:val="Senate"/>
    <w:docVar w:name="dvSteno" w:val="GM"/>
    <w:docVar w:name="NameofBody" w:val="s"/>
    <w:docVar w:name="vgroup2" w:val="Council"/>
  </w:docVars>
  <w:rsids>
    <w:rsidRoot w:val="004F50E6"/>
    <w:rsid w:val="00026C9A"/>
    <w:rsid w:val="000965A1"/>
    <w:rsid w:val="000E1785"/>
    <w:rsid w:val="001023A4"/>
    <w:rsid w:val="0010776B"/>
    <w:rsid w:val="00116A8B"/>
    <w:rsid w:val="00133E66"/>
    <w:rsid w:val="00134ACF"/>
    <w:rsid w:val="00144E15"/>
    <w:rsid w:val="001757C6"/>
    <w:rsid w:val="001A4A62"/>
    <w:rsid w:val="001A681E"/>
    <w:rsid w:val="001B6531"/>
    <w:rsid w:val="001D08F2"/>
    <w:rsid w:val="002037CA"/>
    <w:rsid w:val="002047A2"/>
    <w:rsid w:val="002321B6"/>
    <w:rsid w:val="0023696B"/>
    <w:rsid w:val="00240799"/>
    <w:rsid w:val="00250967"/>
    <w:rsid w:val="002645F8"/>
    <w:rsid w:val="002759C5"/>
    <w:rsid w:val="00277DEE"/>
    <w:rsid w:val="00280D88"/>
    <w:rsid w:val="00285D32"/>
    <w:rsid w:val="00287AEB"/>
    <w:rsid w:val="00294ABE"/>
    <w:rsid w:val="002A3EB4"/>
    <w:rsid w:val="00325348"/>
    <w:rsid w:val="00393688"/>
    <w:rsid w:val="003D411E"/>
    <w:rsid w:val="003E3C1E"/>
    <w:rsid w:val="003E6148"/>
    <w:rsid w:val="003F0DA2"/>
    <w:rsid w:val="00400EAA"/>
    <w:rsid w:val="0041760A"/>
    <w:rsid w:val="004809EE"/>
    <w:rsid w:val="004F50E6"/>
    <w:rsid w:val="00511EE9"/>
    <w:rsid w:val="00521E00"/>
    <w:rsid w:val="00577C6C"/>
    <w:rsid w:val="0058501B"/>
    <w:rsid w:val="00594B85"/>
    <w:rsid w:val="006215AA"/>
    <w:rsid w:val="006340D9"/>
    <w:rsid w:val="00643B8E"/>
    <w:rsid w:val="00665EBC"/>
    <w:rsid w:val="0069470D"/>
    <w:rsid w:val="006A476C"/>
    <w:rsid w:val="006C6A93"/>
    <w:rsid w:val="006E02F9"/>
    <w:rsid w:val="00741A1D"/>
    <w:rsid w:val="00753C04"/>
    <w:rsid w:val="00756946"/>
    <w:rsid w:val="00757F80"/>
    <w:rsid w:val="00771EEC"/>
    <w:rsid w:val="00786819"/>
    <w:rsid w:val="007A325A"/>
    <w:rsid w:val="007F1523"/>
    <w:rsid w:val="007F509E"/>
    <w:rsid w:val="007F5799"/>
    <w:rsid w:val="007F6947"/>
    <w:rsid w:val="00872729"/>
    <w:rsid w:val="0088493C"/>
    <w:rsid w:val="008F4429"/>
    <w:rsid w:val="00923E52"/>
    <w:rsid w:val="009352BB"/>
    <w:rsid w:val="009445AE"/>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0976"/>
    <w:rsid w:val="00D95E2F"/>
    <w:rsid w:val="00D970A9"/>
    <w:rsid w:val="00DB3AC0"/>
    <w:rsid w:val="00DE68F0"/>
    <w:rsid w:val="00DF3845"/>
    <w:rsid w:val="00DF7E17"/>
    <w:rsid w:val="00E912B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4B85"/>
    <w:rPr>
      <w:rFonts w:ascii="Tahoma" w:hAnsi="Tahoma" w:cs="Tahoma"/>
      <w:sz w:val="16"/>
      <w:szCs w:val="16"/>
    </w:rPr>
  </w:style>
  <w:style w:type="character" w:customStyle="1" w:styleId="BalloonTextChar">
    <w:name w:val="Balloon Text Char"/>
    <w:basedOn w:val="DefaultParagraphFont"/>
    <w:link w:val="BalloonText"/>
    <w:uiPriority w:val="99"/>
    <w:semiHidden/>
    <w:rsid w:val="00594B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1FE85-8B8F-4C33-BC75-F740F85A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2012-04-16T15:25:00Z</cp:lastPrinted>
  <dcterms:created xsi:type="dcterms:W3CDTF">2012-04-17T18:08:00Z</dcterms:created>
  <dcterms:modified xsi:type="dcterms:W3CDTF">2012-04-17T18:08:00Z</dcterms:modified>
</cp:coreProperties>
</file>