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DFD" w:rsidRDefault="00D53DFD" w:rsidP="00D53DFD">
      <w:pPr>
        <w:pStyle w:val="BillDots0"/>
      </w:pPr>
    </w:p>
    <w:p w:rsidR="00D53DFD" w:rsidRDefault="00D53DFD" w:rsidP="00D53DFD">
      <w:pPr>
        <w:pStyle w:val="Numbersforbill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DFD" w:rsidRDefault="00D53DFD" w:rsidP="00D5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B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THE DEPARTMENT OF NATURAL RESOURCES NAME </w:t>
      </w:r>
      <w:r w:rsidR="00142277">
        <w:t xml:space="preserve">THE </w:t>
      </w:r>
      <w:r>
        <w:t>BLACK CRE</w:t>
      </w:r>
      <w:r w:rsidR="00931794">
        <w:t>EK BOAT LANDING, ON HIGHWAY 327</w:t>
      </w:r>
      <w:r>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EB3"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EB3">
        <w:t>James R. Harwell served on the Florence Soil and Water Conservati</w:t>
      </w:r>
      <w:r w:rsidR="00931794">
        <w:t>on District as a commissioner f</w:t>
      </w:r>
      <w:r w:rsidR="00305EB3">
        <w:t>r</w:t>
      </w:r>
      <w:r w:rsidR="00931794">
        <w:t>o</w:t>
      </w:r>
      <w:r w:rsidR="00305EB3">
        <w:t>m February 11, 1969 to May 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overseeing the family farm in 1960, and formed and still operates Mars Bluff Seed Company that he built in 1970;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his understanding of the value of our natural resources, he has installed many conservation practices on his farm.  His farming operation is an example of the value of conservation from crop rotations and grazing management to his constructed wetlands project;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277"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on Florence County Council from September 3, 1974 until May 4, 1993.  He served as </w:t>
      </w:r>
      <w:r w:rsidR="00573B07">
        <w:t xml:space="preserve">chairman </w:t>
      </w:r>
      <w:r>
        <w:t>in 1989 during which the county jail and civic center projects were introduced</w:t>
      </w:r>
      <w:r w:rsidR="00142277">
        <w:t>; and</w:t>
      </w:r>
    </w:p>
    <w:p w:rsidR="00142277"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EB3" w:rsidRDefault="00142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EB3">
        <w:t xml:space="preserve"> </w:t>
      </w:r>
      <w:r>
        <w:t>during his tenure on County Council,</w:t>
      </w:r>
      <w:r w:rsidR="00305EB3">
        <w:t xml:space="preserve"> </w:t>
      </w:r>
      <w:r>
        <w:t xml:space="preserve">he </w:t>
      </w:r>
      <w:r w:rsidR="00305EB3">
        <w:t xml:space="preserve">served on many of </w:t>
      </w:r>
      <w:r>
        <w:t>its</w:t>
      </w:r>
      <w:r w:rsidR="00305EB3">
        <w:t xml:space="preserve"> standing committees including Administration and Finance and was appointed Chair of the Public Service and County Planning Committee in September 1988.  He became</w:t>
      </w:r>
      <w:r>
        <w:t xml:space="preserve"> a</w:t>
      </w:r>
      <w:r w:rsidR="00305EB3">
        <w:t xml:space="preserve"> magistrate on May 21, 1993; and</w:t>
      </w:r>
    </w:p>
    <w:p w:rsidR="00305EB3"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305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General Assembly believe it would be a fitting tribute to this outstanding South Carolinian who has done so much for Florence County and our State if the Black Creek Boat Landing on Highway 327 in Florence County </w:t>
      </w:r>
      <w:r w:rsidR="009B1AE6">
        <w:t>was</w:t>
      </w:r>
      <w:r>
        <w:t xml:space="preserve"> named in his honor</w:t>
      </w:r>
      <w:r w:rsidR="00561B1E">
        <w:t xml:space="preserve">.  Now, therefore, </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33A1">
        <w:t xml:space="preserve"> the members of the General Assembly request the Department </w:t>
      </w:r>
      <w:r w:rsidR="00573B07">
        <w:t xml:space="preserve">of </w:t>
      </w:r>
      <w:r w:rsidR="005E33A1">
        <w:t xml:space="preserve">Natural Resources </w:t>
      </w:r>
      <w:r w:rsidR="009B1AE6">
        <w:t xml:space="preserve">name </w:t>
      </w:r>
      <w:r w:rsidR="00142277">
        <w:t xml:space="preserve">the </w:t>
      </w:r>
      <w:r w:rsidR="009B1AE6">
        <w:t>Black Creek Boat Landing on Highway 327</w:t>
      </w:r>
      <w:r w:rsidR="005E33A1">
        <w:t xml:space="preserve"> in Florence County as “James R. Harwell Landing”, and to install appropriate signs containing “James R. Harwell Landing” on the property.</w:t>
      </w:r>
    </w:p>
    <w:p w:rsidR="00561B1E"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E33A1">
        <w:t xml:space="preserve"> the Department of Natural Resources.</w:t>
      </w:r>
    </w:p>
    <w:p w:rsidR="004259EE" w:rsidRDefault="00FE0D35" w:rsidP="00923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9EE" w:rsidRDefault="004259EE" w:rsidP="004259EE">
      <w:pPr>
        <w:suppressAutoHyphens/>
      </w:pPr>
    </w:p>
    <w:sectPr w:rsidR="004259EE" w:rsidSect="004259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794" w:rsidRDefault="00931794" w:rsidP="009F0C77">
      <w:r>
        <w:separator/>
      </w:r>
    </w:p>
  </w:endnote>
  <w:endnote w:type="continuationSeparator" w:id="0">
    <w:p w:rsidR="00931794" w:rsidRDefault="009317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FA07D-C13F-4A6D-937C-BA00FF91D4BF}"/>
    <w:embedBold r:id="rId2" w:fontKey="{847A5B10-BC2B-4FDC-A168-2DEAFE55662C}"/>
  </w:font>
  <w:font w:name="Calibri">
    <w:panose1 w:val="020F0502020204030204"/>
    <w:charset w:val="00"/>
    <w:family w:val="swiss"/>
    <w:pitch w:val="variable"/>
    <w:sig w:usb0="A00002EF" w:usb1="4000207B" w:usb2="00000000" w:usb3="00000000" w:csb0="0000009F" w:csb1="00000000"/>
    <w:embedRegular r:id="rId3" w:fontKey="{3DE40DDF-2A78-4612-9977-57066958F2D1}"/>
  </w:font>
  <w:font w:name="Cambria">
    <w:panose1 w:val="02040503050406030204"/>
    <w:charset w:val="00"/>
    <w:family w:val="roman"/>
    <w:pitch w:val="variable"/>
    <w:sig w:usb0="A00002EF" w:usb1="4000004B" w:usb2="00000000" w:usb3="00000000" w:csb0="0000009F" w:csb1="00000000"/>
    <w:embedRegular r:id="rId4" w:fontKey="{9B1401FB-6950-43FE-A443-03764221A4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7BB" w:rsidRPr="004259EE" w:rsidRDefault="004259EE" w:rsidP="004259EE">
    <w:pPr>
      <w:pStyle w:val="Footer"/>
      <w:tabs>
        <w:tab w:val="clear" w:pos="4680"/>
        <w:tab w:val="clear" w:pos="9360"/>
        <w:tab w:val="center" w:pos="2995"/>
      </w:tabs>
      <w:spacing w:before="120"/>
    </w:pPr>
    <w:r>
      <w:t>[1538]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794" w:rsidRDefault="00931794" w:rsidP="009F0C77">
      <w:r>
        <w:separator/>
      </w:r>
    </w:p>
  </w:footnote>
  <w:footnote w:type="continuationSeparator" w:id="0">
    <w:p w:rsidR="00931794" w:rsidRDefault="009317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119SD12"/>
    <w:docVar w:name="CoverBillType" w:val="c"/>
    <w:docVar w:name="docpath" w:val="L:\Council\bills\DKA\4119SD12.DOCX"/>
    <w:docVar w:name="dvBillNumber" w:val="1538"/>
    <w:docVar w:name="dvBillNumberPrefix" w:val="S. "/>
    <w:docVar w:name="dvOriginalBody" w:val="Senate"/>
    <w:docVar w:name="dvSteno" w:val="DKA"/>
    <w:docVar w:name="NameofBody" w:val="s"/>
    <w:docVar w:name="vgroup2" w:val="Council"/>
  </w:docVars>
  <w:rsids>
    <w:rsidRoot w:val="007E08C3"/>
    <w:rsid w:val="00021F04"/>
    <w:rsid w:val="00026C9A"/>
    <w:rsid w:val="000720DA"/>
    <w:rsid w:val="000965A1"/>
    <w:rsid w:val="000A07BB"/>
    <w:rsid w:val="000A7D56"/>
    <w:rsid w:val="000E1785"/>
    <w:rsid w:val="001023A4"/>
    <w:rsid w:val="0010776B"/>
    <w:rsid w:val="00133E66"/>
    <w:rsid w:val="00134ACF"/>
    <w:rsid w:val="00142277"/>
    <w:rsid w:val="00144E15"/>
    <w:rsid w:val="00165209"/>
    <w:rsid w:val="001A4A62"/>
    <w:rsid w:val="001A681E"/>
    <w:rsid w:val="001D08F2"/>
    <w:rsid w:val="002037CA"/>
    <w:rsid w:val="002047A2"/>
    <w:rsid w:val="002321B6"/>
    <w:rsid w:val="0023696B"/>
    <w:rsid w:val="00250967"/>
    <w:rsid w:val="002759C5"/>
    <w:rsid w:val="00277DEE"/>
    <w:rsid w:val="00280D88"/>
    <w:rsid w:val="00294ABE"/>
    <w:rsid w:val="002A3EB4"/>
    <w:rsid w:val="00305EB3"/>
    <w:rsid w:val="00325348"/>
    <w:rsid w:val="00351BA3"/>
    <w:rsid w:val="00393688"/>
    <w:rsid w:val="003D411E"/>
    <w:rsid w:val="003E3C1E"/>
    <w:rsid w:val="003E6148"/>
    <w:rsid w:val="00400EAA"/>
    <w:rsid w:val="0041760A"/>
    <w:rsid w:val="004259EE"/>
    <w:rsid w:val="00442070"/>
    <w:rsid w:val="004809EE"/>
    <w:rsid w:val="00511EE9"/>
    <w:rsid w:val="00521E00"/>
    <w:rsid w:val="00561B1E"/>
    <w:rsid w:val="00573B07"/>
    <w:rsid w:val="00577C6C"/>
    <w:rsid w:val="0058501B"/>
    <w:rsid w:val="005E33A1"/>
    <w:rsid w:val="006215AA"/>
    <w:rsid w:val="006340D9"/>
    <w:rsid w:val="00643B8E"/>
    <w:rsid w:val="00651A49"/>
    <w:rsid w:val="00665EBC"/>
    <w:rsid w:val="0069470D"/>
    <w:rsid w:val="006A476C"/>
    <w:rsid w:val="006C2FBB"/>
    <w:rsid w:val="006C6A93"/>
    <w:rsid w:val="006E02F9"/>
    <w:rsid w:val="00753C04"/>
    <w:rsid w:val="00756946"/>
    <w:rsid w:val="00757F80"/>
    <w:rsid w:val="00771EEC"/>
    <w:rsid w:val="00786819"/>
    <w:rsid w:val="007A325A"/>
    <w:rsid w:val="007E08C3"/>
    <w:rsid w:val="007F1523"/>
    <w:rsid w:val="007F509E"/>
    <w:rsid w:val="007F5799"/>
    <w:rsid w:val="007F6947"/>
    <w:rsid w:val="00872729"/>
    <w:rsid w:val="008F4429"/>
    <w:rsid w:val="00923D3E"/>
    <w:rsid w:val="00931794"/>
    <w:rsid w:val="009352BB"/>
    <w:rsid w:val="00990668"/>
    <w:rsid w:val="009B1AE6"/>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6936"/>
    <w:rsid w:val="00C74E9D"/>
    <w:rsid w:val="00C82FD3"/>
    <w:rsid w:val="00CC6B7B"/>
    <w:rsid w:val="00CD3619"/>
    <w:rsid w:val="00CE1A57"/>
    <w:rsid w:val="00CF4447"/>
    <w:rsid w:val="00D405E7"/>
    <w:rsid w:val="00D41D56"/>
    <w:rsid w:val="00D53DFD"/>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0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53D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53DF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B6D42-2A9C-4075-9AFC-0A14F2B9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2012-05-15T18:09:00Z</cp:lastPrinted>
  <dcterms:created xsi:type="dcterms:W3CDTF">2012-05-17T14:21:00Z</dcterms:created>
  <dcterms:modified xsi:type="dcterms:W3CDTF">2012-05-17T14:21:00Z</dcterms:modified>
</cp:coreProperties>
</file>