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8C7" w:rsidRDefault="009F48C7" w:rsidP="009F48C7">
      <w:pPr>
        <w:pStyle w:val="BillDots0"/>
      </w:pPr>
    </w:p>
    <w:p w:rsidR="009F48C7" w:rsidRDefault="009F48C7" w:rsidP="009F48C7">
      <w:pPr>
        <w:pStyle w:val="Numbersforbills"/>
      </w:pPr>
    </w:p>
    <w:p w:rsidR="009F48C7" w:rsidRDefault="009F48C7" w:rsidP="009F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8C7" w:rsidRDefault="009F48C7" w:rsidP="009F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8C7" w:rsidRDefault="009F48C7" w:rsidP="009F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8C7" w:rsidRDefault="009F48C7" w:rsidP="009F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8C7" w:rsidRDefault="009F48C7" w:rsidP="009F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024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9FF" w:rsidRPr="00983CD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A50D3C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A50D3C">
        <w:rPr>
          <w:color w:val="000000" w:themeColor="text1"/>
          <w:u w:color="000000" w:themeColor="text1"/>
        </w:rPr>
        <w:t xml:space="preserve">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85 SO AS TO PROVIDE FOR A ZERO BASE BUDGET PROCESS</w:t>
      </w:r>
      <w:r w:rsidR="00D51B88">
        <w:rPr>
          <w:color w:val="000000" w:themeColor="text1"/>
          <w:u w:color="000000" w:themeColor="text1"/>
        </w:rPr>
        <w:t xml:space="preserve"> BEGINNING WITH FISCAL YEAR 2012</w:t>
      </w:r>
      <w:r w:rsidR="00D51B88"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 xml:space="preserve">. </w:t>
      </w:r>
    </w:p>
    <w:p w:rsidR="00AF024D" w:rsidRDefault="00AF0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F024D" w:rsidRDefault="00AF0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024D" w:rsidRDefault="00AF0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9FF" w:rsidRDefault="00AF024D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519FF" w:rsidRPr="00A50D3C">
        <w:rPr>
          <w:color w:val="000000" w:themeColor="text1"/>
          <w:u w:color="000000" w:themeColor="text1"/>
        </w:rPr>
        <w:t xml:space="preserve"> Article 1, Chapter 11, Title 11 of the 1976 Code is amended by adding: </w:t>
      </w: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“Section 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85.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The House Ways and Means Committee and the Senate Finance Committee shall implement a zero base budget process, beginning with the annual general appropriation</w:t>
      </w:r>
      <w:r>
        <w:rPr>
          <w:color w:val="000000" w:themeColor="text1"/>
          <w:u w:color="000000" w:themeColor="text1"/>
        </w:rPr>
        <w:t>s</w:t>
      </w:r>
      <w:r w:rsidRPr="00A50D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act</w:t>
      </w:r>
      <w:r w:rsidRPr="00A50D3C">
        <w:rPr>
          <w:color w:val="000000" w:themeColor="text1"/>
          <w:u w:color="000000" w:themeColor="text1"/>
        </w:rPr>
        <w:t xml:space="preserve"> for fiscal year </w:t>
      </w:r>
      <w:r w:rsidR="00D51B88">
        <w:rPr>
          <w:color w:val="000000" w:themeColor="text1"/>
          <w:u w:color="000000" w:themeColor="text1"/>
        </w:rPr>
        <w:t>2012</w:t>
      </w:r>
      <w:r w:rsidR="00D51B88"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A50D3C">
        <w:rPr>
          <w:color w:val="000000" w:themeColor="text1"/>
          <w:u w:color="000000" w:themeColor="text1"/>
        </w:rPr>
        <w:t xml:space="preserve">The schedule for a zero base budget process </w:t>
      </w:r>
      <w:r>
        <w:rPr>
          <w:color w:val="000000" w:themeColor="text1"/>
          <w:u w:color="000000" w:themeColor="text1"/>
        </w:rPr>
        <w:t>must</w:t>
      </w:r>
      <w:r w:rsidRPr="00A50D3C">
        <w:rPr>
          <w:color w:val="000000" w:themeColor="text1"/>
          <w:u w:color="000000" w:themeColor="text1"/>
        </w:rPr>
        <w:t xml:space="preserve"> be organized by the following agency functional areas for all of state government: </w:t>
      </w: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 w:rsidR="00D51B88">
        <w:rPr>
          <w:color w:val="000000" w:themeColor="text1"/>
          <w:u w:color="000000" w:themeColor="text1"/>
        </w:rPr>
        <w:t>2012</w:t>
      </w:r>
      <w:r w:rsidR="00D51B88"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fiscal year 201</w:t>
      </w:r>
      <w:r w:rsidR="00D51B88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  <w:t>201</w:t>
      </w:r>
      <w:r w:rsidR="00D51B88">
        <w:rPr>
          <w:color w:val="000000" w:themeColor="text1"/>
          <w:u w:color="000000" w:themeColor="text1"/>
        </w:rPr>
        <w:t>4</w:t>
      </w:r>
      <w:r w:rsidRPr="00A50D3C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</w:t>
      </w:r>
      <w:r w:rsidR="00D51B88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  <w:t>201</w:t>
      </w:r>
      <w:r w:rsidR="00D51B88">
        <w:rPr>
          <w:color w:val="000000" w:themeColor="text1"/>
          <w:u w:color="000000" w:themeColor="text1"/>
        </w:rPr>
        <w:t>5</w:t>
      </w:r>
      <w:r w:rsidRPr="00A50D3C">
        <w:rPr>
          <w:color w:val="000000" w:themeColor="text1"/>
          <w:u w:color="000000" w:themeColor="text1"/>
        </w:rPr>
        <w:t>, Group III: executive, regulatory, judicial, quasi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 xml:space="preserve">judicial agencies and boards, and other agencies determined by the </w:t>
      </w:r>
      <w:r>
        <w:rPr>
          <w:color w:val="000000" w:themeColor="text1"/>
          <w:u w:color="000000" w:themeColor="text1"/>
        </w:rPr>
        <w:t>committees</w:t>
      </w:r>
      <w:r w:rsidRPr="00A50D3C">
        <w:rPr>
          <w:color w:val="000000" w:themeColor="text1"/>
          <w:u w:color="000000" w:themeColor="text1"/>
        </w:rPr>
        <w:t xml:space="preserve"> not to fall in the first two categories; </w:t>
      </w: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</w:t>
      </w:r>
      <w:r w:rsidR="00D51B88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  <w:t>201</w:t>
      </w:r>
      <w:r w:rsidR="00D51B88">
        <w:rPr>
          <w:color w:val="000000" w:themeColor="text1"/>
          <w:u w:color="000000" w:themeColor="text1"/>
        </w:rPr>
        <w:t>6</w:t>
      </w:r>
      <w:r w:rsidRPr="00A50D3C">
        <w:rPr>
          <w:color w:val="000000" w:themeColor="text1"/>
          <w:u w:color="000000" w:themeColor="text1"/>
        </w:rPr>
        <w:t>, Group IV: education functions of government including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public education and higher education. </w:t>
      </w:r>
    </w:p>
    <w:p w:rsidR="006519FF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The process for each group </w:t>
      </w:r>
      <w:r>
        <w:rPr>
          <w:color w:val="000000" w:themeColor="text1"/>
          <w:u w:color="000000" w:themeColor="text1"/>
        </w:rPr>
        <w:t>must be maintained on a four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 xml:space="preserve">year rotating basis.” </w:t>
      </w:r>
    </w:p>
    <w:p w:rsidR="006519FF" w:rsidRPr="00A50D3C" w:rsidRDefault="006519FF" w:rsidP="0065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519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This act takes effect </w:t>
      </w:r>
      <w:r w:rsidR="007521C6">
        <w:rPr>
          <w:color w:val="000000" w:themeColor="text1"/>
          <w:u w:color="000000" w:themeColor="text1"/>
        </w:rPr>
        <w:t>upon approval by the Governor</w:t>
      </w:r>
      <w:r>
        <w:rPr>
          <w:color w:val="000000" w:themeColor="text1"/>
          <w:u w:color="000000" w:themeColor="text1"/>
        </w:rPr>
        <w:t>.</w:t>
      </w:r>
    </w:p>
    <w:p w:rsidR="00F5466E" w:rsidRDefault="006519F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466E" w:rsidRDefault="00F5466E" w:rsidP="00F5466E">
      <w:pPr>
        <w:suppressAutoHyphens/>
      </w:pPr>
    </w:p>
    <w:sectPr w:rsidR="00F5466E" w:rsidSect="00F546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24D" w:rsidRDefault="00AF024D" w:rsidP="009F0C77">
      <w:r>
        <w:separator/>
      </w:r>
    </w:p>
  </w:endnote>
  <w:endnote w:type="continuationSeparator" w:id="0">
    <w:p w:rsidR="00AF024D" w:rsidRDefault="00AF024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D804C4-2CCC-47B2-8832-FD4BDB653C2C}"/>
    <w:embedBold r:id="rId2" w:fontKey="{6173048E-DBE2-4269-9BEA-DE00527639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D526908-39DB-485C-95E8-73285000D7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7D3EFBA-E5F5-481E-95F2-7A30C66AC6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59B" w:rsidRPr="00F5466E" w:rsidRDefault="00F5466E" w:rsidP="00F546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24D" w:rsidRDefault="00AF024D" w:rsidP="009F0C77">
      <w:r>
        <w:separator/>
      </w:r>
    </w:p>
  </w:footnote>
  <w:footnote w:type="continuationSeparator" w:id="0">
    <w:p w:rsidR="00AF024D" w:rsidRDefault="00AF024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016SD11"/>
    <w:docVar w:name="CoverBillType" w:val="b"/>
    <w:docVar w:name="docpath" w:val="L:\Council\bills\DKA\3016SD11.DOCX"/>
    <w:docVar w:name="dvBillNumber" w:val="15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931744"/>
    <w:rsid w:val="00026C9A"/>
    <w:rsid w:val="0007459B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261E0"/>
    <w:rsid w:val="006340D9"/>
    <w:rsid w:val="00643B8E"/>
    <w:rsid w:val="006519FF"/>
    <w:rsid w:val="00665EBC"/>
    <w:rsid w:val="0069470D"/>
    <w:rsid w:val="006A476C"/>
    <w:rsid w:val="006C6A93"/>
    <w:rsid w:val="006E02F9"/>
    <w:rsid w:val="007521C6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1744"/>
    <w:rsid w:val="009352BB"/>
    <w:rsid w:val="00990668"/>
    <w:rsid w:val="009F0C77"/>
    <w:rsid w:val="009F48C7"/>
    <w:rsid w:val="009F4DD1"/>
    <w:rsid w:val="00A3038B"/>
    <w:rsid w:val="00A64E80"/>
    <w:rsid w:val="00A741D9"/>
    <w:rsid w:val="00A75EDD"/>
    <w:rsid w:val="00A81116"/>
    <w:rsid w:val="00A9741D"/>
    <w:rsid w:val="00AD4B17"/>
    <w:rsid w:val="00AF024D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1BB0"/>
    <w:rsid w:val="00C74E9D"/>
    <w:rsid w:val="00C82FD3"/>
    <w:rsid w:val="00CC6B7B"/>
    <w:rsid w:val="00CD3619"/>
    <w:rsid w:val="00CF4447"/>
    <w:rsid w:val="00D00CF1"/>
    <w:rsid w:val="00D405E7"/>
    <w:rsid w:val="00D41D56"/>
    <w:rsid w:val="00D51B88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20B52"/>
    <w:rsid w:val="00F50BAF"/>
    <w:rsid w:val="00F52C10"/>
    <w:rsid w:val="00F5466E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9F48C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9F48C7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D725A-DF51-44A6-AE5F-8C4B41879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1194</Characters>
  <Application>Microsoft Office Word</Application>
  <DocSecurity>0</DocSecurity>
  <Lines>9</Lines>
  <Paragraphs>2</Paragraphs>
  <ScaleCrop>false</ScaleCrop>
  <Company> </Company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dcterms:created xsi:type="dcterms:W3CDTF">2010-12-01T17:46:00Z</dcterms:created>
  <dcterms:modified xsi:type="dcterms:W3CDTF">2010-12-01T17:46:00Z</dcterms:modified>
</cp:coreProperties>
</file>