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762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2F" w:rsidRDefault="00AE2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PROPOSING AN AMENDMENT TO SECTION 8, ARTICLE IV OF THE CONSTITUTION OF SOUTH CAROLINA, 1895, RELATING TO THE ELECTION, QUALIFICATIONS, AND TERM OF THE LIEUTENANT GOVERNOR, SO AS TO PROVIDE FOR THE JOINT ELECTION OF GOVERNOR AND LIEUTENANT GOVERNOR.</w:t>
      </w:r>
    </w:p>
    <w:p w:rsidR="00AE2A64" w:rsidRDefault="00AE2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2F" w:rsidRDefault="0018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62F" w:rsidRDefault="0018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A64" w:rsidRDefault="0018762F"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E2A64">
        <w:tab/>
        <w:t>It is proposed that Section 8, Article IV of the Constitution of this State be amended to read:</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AE2A64" w:rsidRDefault="00AE2A64" w:rsidP="00AE2A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E2A64" w:rsidRDefault="00AE2A64" w:rsidP="00AE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18762F" w:rsidRDefault="00AE2A64" w:rsidP="0018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BD70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706A" w:rsidRDefault="00BD706A" w:rsidP="00BD706A">
      <w:pPr>
        <w:suppressAutoHyphens/>
      </w:pPr>
    </w:p>
    <w:sectPr w:rsidR="00BD706A" w:rsidSect="00BD70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62F" w:rsidRDefault="0018762F" w:rsidP="009F0C77">
      <w:r>
        <w:separator/>
      </w:r>
    </w:p>
  </w:endnote>
  <w:endnote w:type="continuationSeparator" w:id="0">
    <w:p w:rsidR="0018762F" w:rsidRDefault="001876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E9D23C-F507-46E5-8353-C84CBB452155}"/>
    <w:embedBold r:id="rId2" w:fontKey="{4BC1EF75-3134-45B3-8FF1-6CCB0D5CD127}"/>
  </w:font>
  <w:font w:name="Calibri">
    <w:panose1 w:val="020F0502020204030204"/>
    <w:charset w:val="00"/>
    <w:family w:val="swiss"/>
    <w:pitch w:val="variable"/>
    <w:sig w:usb0="A00002EF" w:usb1="4000207B" w:usb2="00000000" w:usb3="00000000" w:csb0="0000009F" w:csb1="00000000"/>
    <w:embedRegular r:id="rId3" w:fontKey="{49597874-D2DC-40E4-942D-587E34C99B00}"/>
  </w:font>
  <w:font w:name="Tahoma">
    <w:panose1 w:val="020B0604030504040204"/>
    <w:charset w:val="00"/>
    <w:family w:val="swiss"/>
    <w:pitch w:val="variable"/>
    <w:sig w:usb0="61002A87" w:usb1="80000000" w:usb2="00000008" w:usb3="00000000" w:csb0="000101FF" w:csb1="00000000"/>
    <w:embedRegular r:id="rId4" w:fontKey="{390615A8-6B6F-4E65-8BE1-7BEFD13C4A2C}"/>
  </w:font>
  <w:font w:name="Wingdings">
    <w:panose1 w:val="05000000000000000000"/>
    <w:charset w:val="02"/>
    <w:family w:val="auto"/>
    <w:pitch w:val="variable"/>
    <w:sig w:usb0="00000000" w:usb1="10000000" w:usb2="00000000" w:usb3="00000000" w:csb0="80000000" w:csb1="00000000"/>
    <w:embedRegular r:id="rId5" w:fontKey="{68297E51-2E17-465B-BF42-8591ED6BD529}"/>
  </w:font>
  <w:font w:name="Cambria">
    <w:panose1 w:val="02040503050406030204"/>
    <w:charset w:val="00"/>
    <w:family w:val="roman"/>
    <w:pitch w:val="variable"/>
    <w:sig w:usb0="A00002EF" w:usb1="4000004B" w:usb2="00000000" w:usb3="00000000" w:csb0="0000009F" w:csb1="00000000"/>
    <w:embedRegular r:id="rId6" w:fontKey="{153ADB63-FD0F-4A77-B361-085B730D4B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86E" w:rsidRPr="00BD706A" w:rsidRDefault="00BD706A" w:rsidP="00BD706A">
    <w:pPr>
      <w:pStyle w:val="Footer"/>
      <w:tabs>
        <w:tab w:val="clear" w:pos="4680"/>
        <w:tab w:val="clear" w:pos="9360"/>
        <w:tab w:val="center" w:pos="2995"/>
      </w:tabs>
      <w:spacing w:before="120"/>
    </w:pPr>
    <w:r>
      <w:t>[169]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62F" w:rsidRDefault="0018762F" w:rsidP="009F0C77">
      <w:r>
        <w:separator/>
      </w:r>
    </w:p>
  </w:footnote>
  <w:footnote w:type="continuationSeparator" w:id="0">
    <w:p w:rsidR="0018762F" w:rsidRDefault="001876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9AHB11"/>
    <w:docVar w:name="CoverBillType" w:val="s"/>
    <w:docVar w:name="docpath" w:val="L:\Council\bills\MS\7039AHB11.DOCX"/>
    <w:docVar w:name="dvBillNumber" w:val="169"/>
    <w:docVar w:name="dvBillNumberPrefix" w:val="S. "/>
    <w:docVar w:name="dvOriginalBody" w:val="Senate"/>
    <w:docVar w:name="dvSteno" w:val="MS"/>
    <w:docVar w:name="NameofBody" w:val="s"/>
    <w:docVar w:name="vgroup2" w:val="Council"/>
  </w:docVars>
  <w:rsids>
    <w:rsidRoot w:val="00F6265A"/>
    <w:rsid w:val="00026C9A"/>
    <w:rsid w:val="000965A1"/>
    <w:rsid w:val="000E1785"/>
    <w:rsid w:val="001023A4"/>
    <w:rsid w:val="0010776B"/>
    <w:rsid w:val="00133E66"/>
    <w:rsid w:val="00134ACF"/>
    <w:rsid w:val="00144E15"/>
    <w:rsid w:val="0018762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5F5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778C"/>
    <w:rsid w:val="009F0C77"/>
    <w:rsid w:val="009F4DD1"/>
    <w:rsid w:val="00A64E80"/>
    <w:rsid w:val="00A741D9"/>
    <w:rsid w:val="00A9741D"/>
    <w:rsid w:val="00AD4B17"/>
    <w:rsid w:val="00AE2A64"/>
    <w:rsid w:val="00B26FA6"/>
    <w:rsid w:val="00B741CB"/>
    <w:rsid w:val="00B934F3"/>
    <w:rsid w:val="00BA1695"/>
    <w:rsid w:val="00BB6347"/>
    <w:rsid w:val="00BD2134"/>
    <w:rsid w:val="00BD706A"/>
    <w:rsid w:val="00C038D8"/>
    <w:rsid w:val="00C045DD"/>
    <w:rsid w:val="00C3136F"/>
    <w:rsid w:val="00C3483A"/>
    <w:rsid w:val="00C5186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7BC7"/>
    <w:rsid w:val="00EB00A2"/>
    <w:rsid w:val="00EB1BF3"/>
    <w:rsid w:val="00EF3EEE"/>
    <w:rsid w:val="00F149A7"/>
    <w:rsid w:val="00F50BAF"/>
    <w:rsid w:val="00F52C10"/>
    <w:rsid w:val="00F6265A"/>
    <w:rsid w:val="00F81FFD"/>
    <w:rsid w:val="00F85228"/>
    <w:rsid w:val="00FB6773"/>
    <w:rsid w:val="00FF4D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2A64"/>
    <w:rPr>
      <w:rFonts w:ascii="Tahoma" w:hAnsi="Tahoma" w:cs="Tahoma"/>
      <w:sz w:val="16"/>
      <w:szCs w:val="16"/>
    </w:rPr>
  </w:style>
  <w:style w:type="character" w:customStyle="1" w:styleId="BalloonTextChar">
    <w:name w:val="Balloon Text Char"/>
    <w:basedOn w:val="DefaultParagraphFont"/>
    <w:link w:val="BalloonText"/>
    <w:uiPriority w:val="99"/>
    <w:semiHidden/>
    <w:rsid w:val="00AE2A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A55BC-4B4D-4C17-AEF6-A7580A0B8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1919</Characters>
  <Application>Microsoft Office Word</Application>
  <DocSecurity>0</DocSecurity>
  <Lines>15</Lines>
  <Paragraphs>4</Paragraphs>
  <ScaleCrop>false</ScaleCrop>
  <Company> </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2010-11-17T18:24:00Z</cp:lastPrinted>
  <dcterms:created xsi:type="dcterms:W3CDTF">2010-12-01T18:35:00Z</dcterms:created>
  <dcterms:modified xsi:type="dcterms:W3CDTF">2010-12-01T18:35:00Z</dcterms:modified>
</cp:coreProperties>
</file>