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0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7F4383">
        <w:rPr>
          <w:rFonts w:eastAsia="Times New Roman"/>
        </w:rPr>
        <w:t xml:space="preserve">CHAPTER 71, </w:t>
      </w:r>
      <w:r>
        <w:rPr>
          <w:rFonts w:eastAsia="Times New Roman"/>
        </w:rPr>
        <w:t>TITLE 38</w:t>
      </w:r>
      <w:r w:rsidR="007F4383">
        <w:rPr>
          <w:rFonts w:eastAsia="Times New Roman"/>
        </w:rPr>
        <w:t xml:space="preserve"> </w:t>
      </w:r>
      <w:r>
        <w:rPr>
          <w:rFonts w:eastAsia="Times New Roman"/>
        </w:rPr>
        <w:t xml:space="preserve">OF THE </w:t>
      </w:r>
      <w:r w:rsidR="007F4383">
        <w:rPr>
          <w:rFonts w:eastAsia="Times New Roman"/>
        </w:rPr>
        <w:t>1</w:t>
      </w:r>
      <w:r>
        <w:rPr>
          <w:rFonts w:eastAsia="Times New Roman"/>
        </w:rPr>
        <w:t xml:space="preserve">976 CODE, RELATING TO </w:t>
      </w:r>
      <w:r w:rsidR="007F4383">
        <w:rPr>
          <w:rFonts w:eastAsia="Times New Roman"/>
        </w:rPr>
        <w:t>HEALTH</w:t>
      </w:r>
      <w:r>
        <w:rPr>
          <w:rFonts w:eastAsia="Times New Roman"/>
        </w:rPr>
        <w:t xml:space="preserve"> INSURANCE COVERAGE,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 xml:space="preserve">45, TO PROVIDE THAT A WOMAN CANNOT BE DENIED HEALTH INSURANCE COVERAGE BECAUSE SHE HAS </w:t>
      </w:r>
      <w:r w:rsidR="004D78E4">
        <w:rPr>
          <w:rFonts w:eastAsia="Times New Roman"/>
        </w:rPr>
        <w:t>UNDERGONE</w:t>
      </w:r>
      <w:r w:rsidR="000C0DCD">
        <w:rPr>
          <w:rFonts w:eastAsia="Times New Roman"/>
        </w:rPr>
        <w:t xml:space="preserve"> A CESAREAN SECTION</w:t>
      </w:r>
      <w:r>
        <w:rPr>
          <w:rFonts w:eastAsia="Times New Roman"/>
        </w:rPr>
        <w:t>,</w:t>
      </w:r>
      <w:r w:rsidR="000C0DCD">
        <w:rPr>
          <w:rFonts w:eastAsia="Times New Roman"/>
        </w:rPr>
        <w:t xml:space="preserve"> AND TO PROVIDE THAT AN </w:t>
      </w:r>
      <w:r w:rsidR="000A1626">
        <w:rPr>
          <w:rFonts w:eastAsia="Times New Roman"/>
        </w:rPr>
        <w:t>INJURY</w:t>
      </w:r>
      <w:r w:rsidR="000C0DCD">
        <w:rPr>
          <w:rFonts w:eastAsia="Times New Roman"/>
        </w:rPr>
        <w:t xml:space="preserve"> OR CONDITION RESULTING FROM A CESAREAN SECTION SHALL NOT BE CONSIDERED A PREEXISTING CONDITION; AND</w:t>
      </w:r>
      <w:r>
        <w:rPr>
          <w:rFonts w:eastAsia="Times New Roman"/>
        </w:rPr>
        <w:t xml:space="preserv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48 TO PROVIDE THAT A PERSON MAY NOT BE DENIED COVERAGE BASED UPON THE APPLICANT</w:t>
      </w:r>
      <w:r w:rsidR="00DA63E3" w:rsidRPr="00DA63E3">
        <w:rPr>
          <w:rFonts w:eastAsia="Times New Roman"/>
        </w:rPr>
        <w:t>’</w:t>
      </w:r>
      <w:r w:rsidR="000C0DCD">
        <w:rPr>
          <w:rFonts w:eastAsia="Times New Roman"/>
        </w:rPr>
        <w:t>S OR INSURED</w:t>
      </w:r>
      <w:r w:rsidR="00DA63E3" w:rsidRPr="00DA63E3">
        <w:rPr>
          <w:rFonts w:eastAsia="Times New Roman"/>
        </w:rPr>
        <w:t>’</w:t>
      </w:r>
      <w:r w:rsidR="000C0DCD">
        <w:rPr>
          <w:rFonts w:eastAsia="Times New Roman"/>
        </w:rPr>
        <w:t xml:space="preserve">S STATUS AS A VICTIM OF DOMESTIC VIOLENCE OR ABUSE, AND </w:t>
      </w:r>
      <w:r>
        <w:rPr>
          <w:rFonts w:eastAsia="Times New Roman"/>
        </w:rPr>
        <w:t xml:space="preserve">TO PROVIDE THAT </w:t>
      </w:r>
      <w:r w:rsidR="005516FF">
        <w:rPr>
          <w:rFonts w:eastAsia="Times New Roman"/>
        </w:rPr>
        <w:t xml:space="preserve">AN </w:t>
      </w:r>
      <w:r w:rsidR="000A1626">
        <w:rPr>
          <w:rFonts w:eastAsia="Times New Roman"/>
        </w:rPr>
        <w:t>INJURY</w:t>
      </w:r>
      <w:r w:rsidR="005516FF">
        <w:rPr>
          <w:rFonts w:eastAsia="Times New Roman"/>
        </w:rPr>
        <w:t xml:space="preserve"> OR CONDITION RESULTING FROM </w:t>
      </w:r>
      <w:r>
        <w:rPr>
          <w:rFonts w:eastAsia="Times New Roman"/>
        </w:rPr>
        <w:t xml:space="preserve">DOMESTIC </w:t>
      </w:r>
      <w:r w:rsidR="00A91184">
        <w:rPr>
          <w:rFonts w:eastAsia="Times New Roman"/>
        </w:rPr>
        <w:t>VIOLENCE O</w:t>
      </w:r>
      <w:r w:rsidR="000C0DCD">
        <w:rPr>
          <w:rFonts w:eastAsia="Times New Roman"/>
        </w:rPr>
        <w:t>R ABUSE SHALL NOT BE CONSIDERED</w:t>
      </w:r>
      <w:r>
        <w:rPr>
          <w:rFonts w:eastAsia="Times New Roman"/>
        </w:rPr>
        <w:t xml:space="preserve"> </w:t>
      </w:r>
      <w:r w:rsidR="00CB73E2">
        <w:rPr>
          <w:rFonts w:eastAsia="Times New Roman"/>
        </w:rPr>
        <w:t xml:space="preserve">A </w:t>
      </w:r>
      <w:r>
        <w:rPr>
          <w:rFonts w:eastAsia="Times New Roman"/>
        </w:rPr>
        <w:t>PREEXISTING CONDITION</w:t>
      </w:r>
      <w:r w:rsidR="000C0DCD">
        <w:rPr>
          <w:rFonts w:eastAsia="Times New Roman"/>
        </w:rPr>
        <w:t>.</w:t>
      </w:r>
    </w:p>
    <w:p w:rsidR="002D1C6F" w:rsidRDefault="002D1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Be it enacted by the General Assembly of the State of South Carolina:</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1.</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that the applicant or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that the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a Cesarean section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lastRenderedPageBreak/>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r>
        <w:rPr>
          <w:color w:val="000000" w:themeColor="text1"/>
          <w:u w:color="000000" w:themeColor="text1"/>
        </w:rPr>
        <w:t>”</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2.</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s status as a victim of domestic violence or abuse as defined in Sections 16</w:t>
      </w:r>
      <w:r w:rsidR="00DA63E3">
        <w:rPr>
          <w:color w:val="000000" w:themeColor="text1"/>
          <w:u w:color="000000" w:themeColor="text1"/>
        </w:rPr>
        <w:noBreakHyphen/>
      </w:r>
      <w:r w:rsidRPr="00464491">
        <w:rPr>
          <w:color w:val="000000" w:themeColor="text1"/>
          <w:u w:color="000000" w:themeColor="text1"/>
        </w:rPr>
        <w:t>25</w:t>
      </w:r>
      <w:r w:rsidR="00DA63E3">
        <w:rPr>
          <w:color w:val="000000" w:themeColor="text1"/>
          <w:u w:color="000000" w:themeColor="text1"/>
        </w:rPr>
        <w:noBreakHyphen/>
      </w:r>
      <w:r w:rsidRPr="00464491">
        <w:rPr>
          <w:color w:val="000000" w:themeColor="text1"/>
          <w:u w:color="000000" w:themeColor="text1"/>
        </w:rPr>
        <w:t>20 and 20</w:t>
      </w:r>
      <w:r w:rsidR="00DA63E3">
        <w:rPr>
          <w:color w:val="000000" w:themeColor="text1"/>
          <w:u w:color="000000" w:themeColor="text1"/>
        </w:rPr>
        <w:noBreakHyphen/>
      </w:r>
      <w:r w:rsidRPr="00464491">
        <w:rPr>
          <w:color w:val="000000" w:themeColor="text1"/>
          <w:u w:color="000000" w:themeColor="text1"/>
        </w:rPr>
        <w:t>4</w:t>
      </w:r>
      <w:r w:rsidR="00DA63E3">
        <w:rPr>
          <w:color w:val="000000" w:themeColor="text1"/>
          <w:u w:color="000000" w:themeColor="text1"/>
        </w:rPr>
        <w:noBreakHyphen/>
      </w:r>
      <w:r w:rsidRPr="00464491">
        <w:rPr>
          <w:color w:val="000000" w:themeColor="text1"/>
          <w:u w:color="000000" w:themeColor="text1"/>
        </w:rPr>
        <w:t>20.</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 xml:space="preserve">s status as a victim of domestic violence or abuse. </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domestic violence or abuse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3.</w:t>
      </w:r>
      <w:r w:rsidRPr="00464491">
        <w:rPr>
          <w:color w:val="000000" w:themeColor="text1"/>
          <w:u w:color="000000" w:themeColor="text1"/>
        </w:rPr>
        <w:tab/>
        <w:t>This act takes effect upon approval by the Governor.</w:t>
      </w:r>
    </w:p>
    <w:p w:rsidR="00A834A3" w:rsidRDefault="00DA6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34A3" w:rsidRDefault="00A834A3" w:rsidP="00A834A3">
      <w:pPr>
        <w:suppressAutoHyphens/>
        <w:jc w:val="both"/>
        <w:rPr>
          <w:rFonts w:eastAsia="Times New Roman"/>
        </w:rPr>
      </w:pPr>
    </w:p>
    <w:sectPr w:rsidR="00A834A3" w:rsidSect="00A834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E2" w:rsidRDefault="00CB73E2" w:rsidP="00522CE0">
      <w:r>
        <w:separator/>
      </w:r>
    </w:p>
  </w:endnote>
  <w:endnote w:type="continuationSeparator" w:id="0">
    <w:p w:rsidR="00CB73E2" w:rsidRDefault="00CB73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17622F-7ADA-484B-94D8-93EA29BDB9CD}"/>
    <w:embedBold r:id="rId2" w:fontKey="{08E6D949-F8B8-42DD-9FFD-73383957107D}"/>
  </w:font>
  <w:font w:name="Calibri">
    <w:panose1 w:val="020F0502020204030204"/>
    <w:charset w:val="00"/>
    <w:family w:val="swiss"/>
    <w:pitch w:val="variable"/>
    <w:sig w:usb0="A00002EF" w:usb1="4000207B" w:usb2="00000000" w:usb3="00000000" w:csb0="0000009F" w:csb1="00000000"/>
    <w:embedRegular r:id="rId3" w:fontKey="{DC2C1A3E-4740-4B09-894D-C356D523E87A}"/>
  </w:font>
  <w:font w:name="Tahoma">
    <w:panose1 w:val="020B0604030504040204"/>
    <w:charset w:val="00"/>
    <w:family w:val="swiss"/>
    <w:pitch w:val="variable"/>
    <w:sig w:usb0="61002A87" w:usb1="80000000" w:usb2="00000008" w:usb3="00000000" w:csb0="000101FF" w:csb1="00000000"/>
    <w:embedRegular r:id="rId4" w:fontKey="{BF398036-784C-4C0F-948E-06D41D55694C}"/>
  </w:font>
  <w:font w:name="Cambria">
    <w:panose1 w:val="02040503050406030204"/>
    <w:charset w:val="00"/>
    <w:family w:val="roman"/>
    <w:pitch w:val="variable"/>
    <w:sig w:usb0="A00002EF" w:usb1="4000004B" w:usb2="00000000" w:usb3="00000000" w:csb0="0000009F" w:csb1="00000000"/>
    <w:embedRegular r:id="rId5" w:fontKey="{2457E8B7-DFDF-4198-9025-201C757706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AE" w:rsidRPr="00A834A3" w:rsidRDefault="00A834A3" w:rsidP="00A834A3">
    <w:pPr>
      <w:pStyle w:val="Footer"/>
      <w:tabs>
        <w:tab w:val="clear" w:pos="4680"/>
        <w:tab w:val="clear" w:pos="9360"/>
        <w:tab w:val="center" w:pos="2995"/>
      </w:tabs>
      <w:spacing w:before="120"/>
    </w:pPr>
    <w:r>
      <w:t>[178]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E2" w:rsidRDefault="00CB73E2" w:rsidP="00522CE0">
      <w:r>
        <w:separator/>
      </w:r>
    </w:p>
  </w:footnote>
  <w:footnote w:type="continuationSeparator" w:id="0">
    <w:p w:rsidR="00CB73E2" w:rsidRDefault="00CB73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DOME.MRH.MTR"/>
    <w:docVar w:name="CoverAttorneyInitials" w:val="MRH"/>
    <w:docVar w:name="CoverAttorneyLastName" w:val="Hitchcock"/>
    <w:docVar w:name="CoverBillType" w:val="b"/>
    <w:docVar w:name="CoverSenator" w:val="MTR"/>
    <w:docVar w:name="dvBillNumber" w:val="178"/>
    <w:docVar w:name="dvBillNumberPrefix" w:val="S. "/>
    <w:docVar w:name="dvOriginalBody" w:val="Senate"/>
    <w:docVar w:name="fulldraftpath" w:val="L:\S-RES\MTR\007DOME.MRH.MTR.DOCX"/>
    <w:docVar w:name="NameofBody" w:val="S"/>
    <w:docVar w:name="vgroup2" w:val="S-RES"/>
  </w:docVars>
  <w:rsids>
    <w:rsidRoot w:val="003B4BE4"/>
    <w:rsid w:val="00042AC1"/>
    <w:rsid w:val="00046516"/>
    <w:rsid w:val="00057C27"/>
    <w:rsid w:val="0007601D"/>
    <w:rsid w:val="000A1626"/>
    <w:rsid w:val="000B0720"/>
    <w:rsid w:val="000B5EAF"/>
    <w:rsid w:val="000C0DCD"/>
    <w:rsid w:val="00170561"/>
    <w:rsid w:val="00186AC9"/>
    <w:rsid w:val="00197DF1"/>
    <w:rsid w:val="001B3DD9"/>
    <w:rsid w:val="001D3BAC"/>
    <w:rsid w:val="001E28D1"/>
    <w:rsid w:val="00210F74"/>
    <w:rsid w:val="00245C4E"/>
    <w:rsid w:val="002B57DF"/>
    <w:rsid w:val="002C5896"/>
    <w:rsid w:val="002D1C6F"/>
    <w:rsid w:val="002D3BED"/>
    <w:rsid w:val="002E1416"/>
    <w:rsid w:val="00307C2B"/>
    <w:rsid w:val="00307F06"/>
    <w:rsid w:val="0038009C"/>
    <w:rsid w:val="00383247"/>
    <w:rsid w:val="003B4BE4"/>
    <w:rsid w:val="003D6E2B"/>
    <w:rsid w:val="003E7597"/>
    <w:rsid w:val="00450668"/>
    <w:rsid w:val="004851D0"/>
    <w:rsid w:val="004952FA"/>
    <w:rsid w:val="004B6A22"/>
    <w:rsid w:val="004D78E4"/>
    <w:rsid w:val="004D7F37"/>
    <w:rsid w:val="004F78FB"/>
    <w:rsid w:val="00500117"/>
    <w:rsid w:val="00522CE0"/>
    <w:rsid w:val="005516FF"/>
    <w:rsid w:val="00565148"/>
    <w:rsid w:val="00593361"/>
    <w:rsid w:val="005959F2"/>
    <w:rsid w:val="005A5017"/>
    <w:rsid w:val="005A648C"/>
    <w:rsid w:val="005F1745"/>
    <w:rsid w:val="006C74EA"/>
    <w:rsid w:val="00720D40"/>
    <w:rsid w:val="0072663C"/>
    <w:rsid w:val="007318D4"/>
    <w:rsid w:val="007553AE"/>
    <w:rsid w:val="00765784"/>
    <w:rsid w:val="007A4390"/>
    <w:rsid w:val="007E5CB7"/>
    <w:rsid w:val="007F4383"/>
    <w:rsid w:val="008314D2"/>
    <w:rsid w:val="008316C1"/>
    <w:rsid w:val="00840E6A"/>
    <w:rsid w:val="0084799C"/>
    <w:rsid w:val="008B2F42"/>
    <w:rsid w:val="008E185F"/>
    <w:rsid w:val="008F023B"/>
    <w:rsid w:val="00904E16"/>
    <w:rsid w:val="009162B3"/>
    <w:rsid w:val="00927C62"/>
    <w:rsid w:val="00983951"/>
    <w:rsid w:val="00984124"/>
    <w:rsid w:val="00984640"/>
    <w:rsid w:val="00995B85"/>
    <w:rsid w:val="00995C37"/>
    <w:rsid w:val="009C118A"/>
    <w:rsid w:val="00A02011"/>
    <w:rsid w:val="00A4011E"/>
    <w:rsid w:val="00A5463E"/>
    <w:rsid w:val="00A834A3"/>
    <w:rsid w:val="00A86015"/>
    <w:rsid w:val="00A91184"/>
    <w:rsid w:val="00AE59C8"/>
    <w:rsid w:val="00AF52F2"/>
    <w:rsid w:val="00B10098"/>
    <w:rsid w:val="00B5790D"/>
    <w:rsid w:val="00B945C5"/>
    <w:rsid w:val="00B973AF"/>
    <w:rsid w:val="00BA20EA"/>
    <w:rsid w:val="00BB5AFC"/>
    <w:rsid w:val="00BC0A56"/>
    <w:rsid w:val="00BC7371"/>
    <w:rsid w:val="00C45366"/>
    <w:rsid w:val="00C72460"/>
    <w:rsid w:val="00C74052"/>
    <w:rsid w:val="00CB187A"/>
    <w:rsid w:val="00CB73E2"/>
    <w:rsid w:val="00CC0EC7"/>
    <w:rsid w:val="00CF169F"/>
    <w:rsid w:val="00D1088B"/>
    <w:rsid w:val="00D156D2"/>
    <w:rsid w:val="00D86943"/>
    <w:rsid w:val="00DA47B9"/>
    <w:rsid w:val="00DA63E3"/>
    <w:rsid w:val="00E41161"/>
    <w:rsid w:val="00E76AD9"/>
    <w:rsid w:val="00E86D33"/>
    <w:rsid w:val="00E91E2F"/>
    <w:rsid w:val="00EA3546"/>
    <w:rsid w:val="00EB47AE"/>
    <w:rsid w:val="00EC34E1"/>
    <w:rsid w:val="00EF50D3"/>
    <w:rsid w:val="00F0234A"/>
    <w:rsid w:val="00F52959"/>
    <w:rsid w:val="00F553F5"/>
    <w:rsid w:val="00F55884"/>
    <w:rsid w:val="00FC0D36"/>
    <w:rsid w:val="00FD602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78E4"/>
    <w:rPr>
      <w:rFonts w:ascii="Tahoma" w:hAnsi="Tahoma" w:cs="Tahoma"/>
      <w:sz w:val="16"/>
      <w:szCs w:val="16"/>
    </w:rPr>
  </w:style>
  <w:style w:type="character" w:customStyle="1" w:styleId="BalloonTextChar">
    <w:name w:val="Balloon Text Char"/>
    <w:basedOn w:val="DefaultParagraphFont"/>
    <w:link w:val="BalloonText"/>
    <w:uiPriority w:val="99"/>
    <w:semiHidden/>
    <w:rsid w:val="004D78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2009-12-09T16:20:00Z</cp:lastPrinted>
  <dcterms:created xsi:type="dcterms:W3CDTF">2010-12-01T18:36:00Z</dcterms:created>
  <dcterms:modified xsi:type="dcterms:W3CDTF">2010-12-01T18:36:00Z</dcterms:modified>
</cp:coreProperties>
</file>