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273D" w:rsidRDefault="001B273D" w:rsidP="001B273D">
      <w:pPr>
        <w:pStyle w:val="BillDots0"/>
      </w:pPr>
    </w:p>
    <w:p w:rsidR="001B273D" w:rsidRDefault="001B273D" w:rsidP="001B273D">
      <w:pPr>
        <w:pStyle w:val="Numbersforbills"/>
      </w:pPr>
    </w:p>
    <w:p w:rsidR="001B273D" w:rsidRDefault="001B273D" w:rsidP="001B2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D" w:rsidRDefault="001B273D" w:rsidP="001B2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D" w:rsidRDefault="001B273D" w:rsidP="001B2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D" w:rsidRDefault="001B273D" w:rsidP="001B2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D" w:rsidRDefault="001B273D" w:rsidP="001B2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3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371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3EF" w:rsidRDefault="006303EF" w:rsidP="00630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44</w:t>
      </w:r>
      <w:r>
        <w:noBreakHyphen/>
        <w:t>7</w:t>
      </w:r>
      <w:r>
        <w:noBreakHyphen/>
        <w:t>130, AS AMENDED, CODE OF LAWS OF SOUTH CAROLINA, 1976, RELATING TO DEFINITIONS OF THE STATE CERTIFICATION OF NEED AND HEALTH CARE FACILITY ACT, SO AS TO REVISE THE DEFINITION OF HEALTH CARE FACILITY.</w:t>
      </w:r>
    </w:p>
    <w:p w:rsidR="00B371D3" w:rsidRDefault="00B371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371D3" w:rsidRDefault="00B371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71D3" w:rsidRDefault="00B371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1D3" w:rsidRDefault="00B371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303EF">
        <w:t>Section 44</w:t>
      </w:r>
      <w:r w:rsidR="006303EF">
        <w:noBreakHyphen/>
        <w:t>7</w:t>
      </w:r>
      <w:r w:rsidR="006303EF">
        <w:noBreakHyphen/>
        <w:t xml:space="preserve">130(10) of the 1976 Code, as last amended by Act </w:t>
      </w:r>
      <w:r w:rsidR="00082346">
        <w:t>278</w:t>
      </w:r>
      <w:r w:rsidR="006303EF">
        <w:t xml:space="preserve"> of 2010, is further amended to read:</w:t>
      </w:r>
    </w:p>
    <w:p w:rsidR="006303EF" w:rsidRDefault="006303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3EF" w:rsidRDefault="006303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Pr="006303EF">
        <w:t>‘</w:t>
      </w:r>
      <w:r w:rsidRPr="00D315DF">
        <w:t>Health care facility</w:t>
      </w:r>
      <w:r w:rsidRPr="006303EF">
        <w:t>’</w:t>
      </w:r>
      <w:r w:rsidRPr="00D315DF">
        <w:t xml:space="preserve"> means acute care hospitals, psychiatric hospitals, alcohol and substance abuse hospitals, nursing homes, ambulatory surgical facilities, hospice facilities, radiation therapy facilities, rehabilitation facilities, residential treatment facilities for children and adolescents, intermediate care facilities for the mentally retarded, </w:t>
      </w:r>
      <w:r>
        <w:rPr>
          <w:u w:val="single"/>
        </w:rPr>
        <w:t xml:space="preserve">narcotic treatment programs, </w:t>
      </w:r>
      <w:r w:rsidRPr="00D315DF">
        <w:t>and any other facility for which Certificate of Need review is required by federal law.</w:t>
      </w:r>
      <w:r>
        <w:t>”</w:t>
      </w:r>
    </w:p>
    <w:p w:rsidR="00B371D3" w:rsidRDefault="00B371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71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303EF">
        <w:t>2</w:t>
      </w:r>
      <w:r>
        <w:t>.</w:t>
      </w:r>
      <w:r>
        <w:tab/>
        <w:t>This act takes effect upon approval by the Governor.</w:t>
      </w:r>
    </w:p>
    <w:p w:rsidR="00F13281" w:rsidRDefault="006303E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3281" w:rsidRDefault="00F13281" w:rsidP="00F13281">
      <w:pPr>
        <w:suppressAutoHyphens/>
      </w:pPr>
    </w:p>
    <w:sectPr w:rsidR="00F13281" w:rsidSect="00F132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71D3" w:rsidRDefault="00B371D3" w:rsidP="009F0C77">
      <w:r>
        <w:separator/>
      </w:r>
    </w:p>
  </w:endnote>
  <w:endnote w:type="continuationSeparator" w:id="0">
    <w:p w:rsidR="00B371D3" w:rsidRDefault="00B371D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D38216-28C0-4AFF-B551-D972FA7668A8}"/>
    <w:embedBold r:id="rId2" w:fontKey="{122F6D8A-4EFE-4ECB-B0DC-8F6A87BD58A2}"/>
  </w:font>
  <w:font w:name="Calibri">
    <w:panose1 w:val="020F0502020204030204"/>
    <w:charset w:val="00"/>
    <w:family w:val="swiss"/>
    <w:pitch w:val="variable"/>
    <w:sig w:usb0="A00002EF" w:usb1="4000207B" w:usb2="00000000" w:usb3="00000000" w:csb0="0000009F" w:csb1="00000000"/>
    <w:embedRegular r:id="rId3" w:fontKey="{E38ACFA7-B098-45AA-A916-9B018FBE4A11}"/>
  </w:font>
  <w:font w:name="Cambria">
    <w:panose1 w:val="02040503050406030204"/>
    <w:charset w:val="00"/>
    <w:family w:val="roman"/>
    <w:pitch w:val="variable"/>
    <w:sig w:usb0="A00002EF" w:usb1="4000004B" w:usb2="00000000" w:usb3="00000000" w:csb0="0000009F" w:csb1="00000000"/>
    <w:embedRegular r:id="rId4" w:fontKey="{05A98EE2-B492-4309-916C-13C0443CA9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31A" w:rsidRPr="00F13281" w:rsidRDefault="00F13281" w:rsidP="00F13281">
    <w:pPr>
      <w:pStyle w:val="Footer"/>
      <w:tabs>
        <w:tab w:val="clear" w:pos="4680"/>
        <w:tab w:val="clear" w:pos="9360"/>
        <w:tab w:val="center" w:pos="2995"/>
      </w:tabs>
      <w:spacing w:before="120"/>
    </w:pPr>
    <w:r>
      <w:t>[232]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71D3" w:rsidRDefault="00B371D3" w:rsidP="009F0C77">
      <w:r>
        <w:separator/>
      </w:r>
    </w:p>
  </w:footnote>
  <w:footnote w:type="continuationSeparator" w:id="0">
    <w:p w:rsidR="00B371D3" w:rsidRDefault="00B371D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247BH11"/>
    <w:docVar w:name="CoverBillType" w:val="b"/>
    <w:docVar w:name="docpath" w:val="L:\Council\bills\AGM\18247BH11.DOCX"/>
    <w:docVar w:name="dvBillNumber" w:val="232"/>
    <w:docVar w:name="dvBillNumberPrefix" w:val="S. "/>
    <w:docVar w:name="dvOriginalBody" w:val="Senate"/>
    <w:docVar w:name="dvSteno" w:val="AGM"/>
    <w:docVar w:name="NameofBody" w:val="s"/>
    <w:docVar w:name="vgroup2" w:val="Council"/>
  </w:docVars>
  <w:rsids>
    <w:rsidRoot w:val="002564F7"/>
    <w:rsid w:val="00026C9A"/>
    <w:rsid w:val="00082346"/>
    <w:rsid w:val="000965A1"/>
    <w:rsid w:val="000E1785"/>
    <w:rsid w:val="001023A4"/>
    <w:rsid w:val="0010776B"/>
    <w:rsid w:val="00133E66"/>
    <w:rsid w:val="00134ACF"/>
    <w:rsid w:val="00144E15"/>
    <w:rsid w:val="001A4A62"/>
    <w:rsid w:val="001A681E"/>
    <w:rsid w:val="001B273D"/>
    <w:rsid w:val="001D08F2"/>
    <w:rsid w:val="002037CA"/>
    <w:rsid w:val="002047A2"/>
    <w:rsid w:val="002321B6"/>
    <w:rsid w:val="0023696B"/>
    <w:rsid w:val="00250967"/>
    <w:rsid w:val="002564F7"/>
    <w:rsid w:val="002759C5"/>
    <w:rsid w:val="00277DEE"/>
    <w:rsid w:val="00280D88"/>
    <w:rsid w:val="00294ABE"/>
    <w:rsid w:val="002A3EB4"/>
    <w:rsid w:val="00325348"/>
    <w:rsid w:val="00393688"/>
    <w:rsid w:val="003D411E"/>
    <w:rsid w:val="003E3B7E"/>
    <w:rsid w:val="003E3C1E"/>
    <w:rsid w:val="003E6148"/>
    <w:rsid w:val="00400EAA"/>
    <w:rsid w:val="0041760A"/>
    <w:rsid w:val="00420457"/>
    <w:rsid w:val="004809EE"/>
    <w:rsid w:val="00511EE9"/>
    <w:rsid w:val="00521E00"/>
    <w:rsid w:val="00577C6C"/>
    <w:rsid w:val="0058501B"/>
    <w:rsid w:val="005B17CA"/>
    <w:rsid w:val="006215AA"/>
    <w:rsid w:val="006303EF"/>
    <w:rsid w:val="006340D9"/>
    <w:rsid w:val="00643B8E"/>
    <w:rsid w:val="00665EBC"/>
    <w:rsid w:val="0069470D"/>
    <w:rsid w:val="006A476C"/>
    <w:rsid w:val="006C6A93"/>
    <w:rsid w:val="006E02F9"/>
    <w:rsid w:val="006F231A"/>
    <w:rsid w:val="00753C04"/>
    <w:rsid w:val="00756946"/>
    <w:rsid w:val="00757F80"/>
    <w:rsid w:val="00771EEC"/>
    <w:rsid w:val="00786819"/>
    <w:rsid w:val="007A325A"/>
    <w:rsid w:val="007F1523"/>
    <w:rsid w:val="007F509E"/>
    <w:rsid w:val="007F5799"/>
    <w:rsid w:val="007F6947"/>
    <w:rsid w:val="00872729"/>
    <w:rsid w:val="008F4429"/>
    <w:rsid w:val="009225E0"/>
    <w:rsid w:val="009352BB"/>
    <w:rsid w:val="00990668"/>
    <w:rsid w:val="009F0C77"/>
    <w:rsid w:val="009F4DD1"/>
    <w:rsid w:val="00A52205"/>
    <w:rsid w:val="00A64E80"/>
    <w:rsid w:val="00A741D9"/>
    <w:rsid w:val="00A9741D"/>
    <w:rsid w:val="00AD4B17"/>
    <w:rsid w:val="00B26FA6"/>
    <w:rsid w:val="00B371D3"/>
    <w:rsid w:val="00B741CB"/>
    <w:rsid w:val="00B934F3"/>
    <w:rsid w:val="00BB6347"/>
    <w:rsid w:val="00BD2134"/>
    <w:rsid w:val="00C038D8"/>
    <w:rsid w:val="00C045DD"/>
    <w:rsid w:val="00C3136F"/>
    <w:rsid w:val="00C3483A"/>
    <w:rsid w:val="00C74E9D"/>
    <w:rsid w:val="00C82FD3"/>
    <w:rsid w:val="00CC6B7B"/>
    <w:rsid w:val="00CD3619"/>
    <w:rsid w:val="00CF4447"/>
    <w:rsid w:val="00D07C2A"/>
    <w:rsid w:val="00D405E7"/>
    <w:rsid w:val="00D41D56"/>
    <w:rsid w:val="00D6260D"/>
    <w:rsid w:val="00D6662B"/>
    <w:rsid w:val="00D95E2F"/>
    <w:rsid w:val="00D970A9"/>
    <w:rsid w:val="00DB3AC0"/>
    <w:rsid w:val="00DE68F0"/>
    <w:rsid w:val="00DF3845"/>
    <w:rsid w:val="00DF7E17"/>
    <w:rsid w:val="00EB00A2"/>
    <w:rsid w:val="00EB1BF3"/>
    <w:rsid w:val="00EF3EEE"/>
    <w:rsid w:val="00F13281"/>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6303EF"/>
    <w:pPr>
      <w:spacing w:after="0" w:line="240" w:lineRule="auto"/>
    </w:pPr>
    <w:rPr>
      <w:rFonts w:asciiTheme="minorHAnsi" w:hAnsiTheme="minorHAnsi"/>
    </w:rPr>
  </w:style>
  <w:style w:type="paragraph" w:customStyle="1" w:styleId="BillDots0">
    <w:name w:val="Bill Dots"/>
    <w:basedOn w:val="Normal"/>
    <w:qFormat/>
    <w:rsid w:val="001B273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1B273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C7309-22F9-45D9-AC30-2B92ECFEF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146</Words>
  <Characters>837</Characters>
  <Application>Microsoft Office Word</Application>
  <DocSecurity>0</DocSecurity>
  <Lines>6</Lines>
  <Paragraphs>1</Paragraphs>
  <ScaleCrop>false</ScaleCrop>
  <Company> </Company>
  <LinksUpToDate>false</LinksUpToDate>
  <CharactersWithSpaces>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2010-12-07T16:42:00Z</cp:lastPrinted>
  <dcterms:created xsi:type="dcterms:W3CDTF">2010-12-08T19:52:00Z</dcterms:created>
  <dcterms:modified xsi:type="dcterms:W3CDTF">2010-12-08T19:52:00Z</dcterms:modified>
</cp:coreProperties>
</file>