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801" w:rsidRDefault="008E2801" w:rsidP="001D7F4F">
      <w:pPr>
        <w:pStyle w:val="BillDots"/>
      </w:pPr>
      <w:r>
        <w:rPr>
          <w:strike/>
        </w:rPr>
        <w:t>Indicates Matter Stricken</w:t>
      </w:r>
    </w:p>
    <w:p w:rsidR="008E2801" w:rsidRPr="008E2801" w:rsidRDefault="008E2801" w:rsidP="001D7F4F">
      <w:pPr>
        <w:pStyle w:val="BillDots"/>
      </w:pPr>
      <w:r>
        <w:rPr>
          <w:u w:val="single"/>
        </w:rPr>
        <w:t>Indicates New Matter</w:t>
      </w:r>
    </w:p>
    <w:p w:rsidR="008E2801" w:rsidRDefault="008E2801" w:rsidP="001D7F4F">
      <w:pPr>
        <w:pStyle w:val="BillDots"/>
      </w:pPr>
    </w:p>
    <w:p w:rsidR="008E2801" w:rsidRDefault="008E2801" w:rsidP="001D7F4F">
      <w:pPr>
        <w:pStyle w:val="BillDots"/>
      </w:pPr>
      <w:r>
        <w:t>COMMITTEE REPORT</w:t>
      </w:r>
    </w:p>
    <w:p w:rsidR="008E2801" w:rsidRDefault="008E2801" w:rsidP="001D7F4F">
      <w:pPr>
        <w:pStyle w:val="BillDots"/>
      </w:pPr>
      <w:r>
        <w:t>January 19, 2011</w:t>
      </w:r>
    </w:p>
    <w:p w:rsidR="008E2801" w:rsidRDefault="008E2801" w:rsidP="001D7F4F">
      <w:pPr>
        <w:pStyle w:val="BillDots"/>
      </w:pPr>
    </w:p>
    <w:p w:rsidR="008E2801" w:rsidRPr="008E2801" w:rsidRDefault="008E2801" w:rsidP="008E2801">
      <w:pPr>
        <w:pStyle w:val="BillDots"/>
        <w:tabs>
          <w:tab w:val="clear" w:pos="216"/>
          <w:tab w:val="clear" w:pos="432"/>
          <w:tab w:val="clear" w:pos="648"/>
          <w:tab w:val="clear" w:pos="864"/>
          <w:tab w:val="clear" w:pos="1080"/>
          <w:tab w:val="clear" w:pos="1296"/>
          <w:tab w:val="clear" w:pos="5904"/>
          <w:tab w:val="right" w:pos="5933"/>
        </w:tabs>
      </w:pPr>
      <w:r>
        <w:tab/>
      </w:r>
      <w:r>
        <w:rPr>
          <w:b/>
          <w:sz w:val="36"/>
        </w:rPr>
        <w:t>H. 3003</w:t>
      </w:r>
    </w:p>
    <w:p w:rsidR="008E2801" w:rsidRDefault="008E2801" w:rsidP="001D7F4F">
      <w:pPr>
        <w:pStyle w:val="BillDots"/>
      </w:pPr>
    </w:p>
    <w:p w:rsidR="008E2801" w:rsidRDefault="008E2801" w:rsidP="001D7F4F">
      <w:pPr>
        <w:pStyle w:val="BillDots"/>
      </w:pPr>
      <w:r>
        <w:t>Introduced by Reps. Clemmons, Lucas, Bingham, Harrison, Cooper, Owens, Sandifer, Allison, Ballentine, Bannister, Barfield, Bowen, Cole, Crawford, Daning, Delleney, Forrester, Frye, Gambrell, Hamilton, Hardwick, Hiott, Horne, Huggins, Limehouse, Loftis, Long, Lowe, Merrill, D.C. Moss, V.S. Moss, Norman, Parker, G.M. Smith, G.R. Smith, Sottile, Stringer, Toole, Umphlett, Viers, White, Crosby, Thayer, Simrill, Ryan, McCoy, Murphy, Atwater, Henderson, Quinn, Tallon, Patrick, J.R. Smith, Hixon, Taylor, Young, Bedingfield, Corbin, Pitts, Chumley, Spires, Pope, Bikas and Pinson</w:t>
      </w:r>
    </w:p>
    <w:p w:rsidR="008E2801" w:rsidRDefault="008E2801" w:rsidP="001D7F4F">
      <w:pPr>
        <w:pStyle w:val="BillDots"/>
      </w:pPr>
    </w:p>
    <w:p w:rsidR="008E2801" w:rsidRDefault="008E2801" w:rsidP="001D7F4F">
      <w:pPr>
        <w:pStyle w:val="BillDots"/>
      </w:pPr>
      <w:r>
        <w:t>S. Printed 1/19/11--H.</w:t>
      </w:r>
    </w:p>
    <w:p w:rsidR="008E2801" w:rsidRDefault="008E2801" w:rsidP="001D7F4F">
      <w:pPr>
        <w:pStyle w:val="BillDots"/>
      </w:pPr>
      <w:r>
        <w:t>Read the first time January 11, 2011.</w:t>
      </w:r>
    </w:p>
    <w:p w:rsidR="008E2801" w:rsidRPr="008E2801" w:rsidRDefault="008E2801" w:rsidP="008E2801">
      <w:pPr>
        <w:pStyle w:val="BillDots"/>
        <w:jc w:val="center"/>
      </w:pPr>
      <w:r>
        <w:rPr>
          <w:u w:val="single"/>
        </w:rPr>
        <w:t>            </w:t>
      </w:r>
    </w:p>
    <w:p w:rsidR="008E2801" w:rsidRDefault="008E2801" w:rsidP="001D7F4F">
      <w:pPr>
        <w:pStyle w:val="BillDots"/>
      </w:pPr>
    </w:p>
    <w:p w:rsidR="008E2801" w:rsidRPr="008E2801" w:rsidRDefault="008E2801" w:rsidP="008E2801">
      <w:pPr>
        <w:pStyle w:val="BillDots"/>
        <w:jc w:val="center"/>
      </w:pPr>
      <w:r>
        <w:rPr>
          <w:b/>
        </w:rPr>
        <w:t>THE COMMITTEE ON JUDICIARY</w:t>
      </w:r>
    </w:p>
    <w:p w:rsidR="008E2801" w:rsidRDefault="008E2801" w:rsidP="001D7F4F">
      <w:pPr>
        <w:pStyle w:val="BillDots"/>
      </w:pPr>
      <w:r>
        <w:tab/>
        <w:t>To whom was referred a Bill (H. 3003) to amend the Code of Laws of South Carolina, 1976, by adding Section 7</w:t>
      </w:r>
      <w:r>
        <w:noBreakHyphen/>
        <w:t>3</w:t>
      </w:r>
      <w:r>
        <w:noBreakHyphen/>
        <w:t>70 so as to require the State Election Commission to create a list containing, etc., respectfully</w:t>
      </w:r>
    </w:p>
    <w:p w:rsidR="008E2801" w:rsidRPr="008E2801" w:rsidRDefault="008E2801" w:rsidP="008E2801">
      <w:pPr>
        <w:pStyle w:val="BillDots"/>
        <w:jc w:val="center"/>
      </w:pPr>
      <w:r>
        <w:rPr>
          <w:b/>
        </w:rPr>
        <w:t>REPORT:</w:t>
      </w:r>
    </w:p>
    <w:p w:rsidR="008E2801" w:rsidRDefault="008E2801" w:rsidP="001D7F4F">
      <w:pPr>
        <w:pStyle w:val="BillDots"/>
      </w:pPr>
      <w:r>
        <w:tab/>
        <w:t>That they have duly and carefully considered the same and recommend that the same do pass with amendment:</w:t>
      </w:r>
    </w:p>
    <w:p w:rsidR="008E2801" w:rsidRDefault="008E2801" w:rsidP="001D7F4F">
      <w:pPr>
        <w:pStyle w:val="BillDots"/>
      </w:pP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20EE">
        <w:t>Amend the bill, as and if amended, by deleting Section 7</w:t>
      </w:r>
      <w:r w:rsidRPr="00A320EE">
        <w:noBreakHyphen/>
        <w:t>5</w:t>
      </w:r>
      <w:r w:rsidRPr="00A320EE">
        <w:noBreakHyphen/>
        <w:t>675, as contained in SECTION 2, page 3, lines 23</w:t>
      </w:r>
      <w:r w:rsidRPr="00A320EE">
        <w:noBreakHyphen/>
        <w:t>25, and inserting:</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20EE">
        <w:t>/</w:t>
      </w:r>
      <w:r w:rsidRPr="00A320EE">
        <w:tab/>
        <w:t>“Section 7</w:t>
      </w:r>
      <w:r w:rsidRPr="00A320EE">
        <w:noBreakHyphen/>
        <w:t>5</w:t>
      </w:r>
      <w:r w:rsidRPr="00A320EE">
        <w:noBreakHyphen/>
        <w:t>675.</w:t>
      </w:r>
      <w:r w:rsidRPr="00A320EE">
        <w:tab/>
        <w:t>The State Elections Commission shall implement a system in order to issue voter registration cards with a photograph of the elector.  This voter registration card may be used for voting purposes only.” /</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20EE">
        <w:t>Amend the bill further, by deleting Section 7</w:t>
      </w:r>
      <w:r w:rsidRPr="00A320EE">
        <w:noBreakHyphen/>
        <w:t>3</w:t>
      </w:r>
      <w:r w:rsidRPr="00A320EE">
        <w:noBreakHyphen/>
        <w:t>20(C)(13) in its entirety, as contained in SECTION 4, page 5, lines 21</w:t>
      </w:r>
      <w:r w:rsidRPr="00A320EE">
        <w:noBreakHyphen/>
        <w:t>23, and inserting:</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320EE">
        <w:t>/</w:t>
      </w:r>
      <w:r w:rsidRPr="00A320EE">
        <w:tab/>
      </w:r>
      <w:r w:rsidRPr="00A320EE">
        <w:tab/>
      </w:r>
      <w:r w:rsidRPr="00A320EE">
        <w:rPr>
          <w:u w:val="single"/>
        </w:rPr>
        <w:t>(13)</w:t>
      </w:r>
      <w:r w:rsidRPr="00A320EE">
        <w:tab/>
      </w:r>
      <w:r w:rsidRPr="00A320EE">
        <w:rPr>
          <w:u w:val="single"/>
        </w:rPr>
        <w:t>enter into the master file a separate designation each for voters casting absentee ballots in a general election.</w:t>
      </w:r>
      <w:r w:rsidRPr="00A320EE">
        <w:t>” /</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20EE">
        <w:t>Amend the bill further, by deleting Section 7</w:t>
      </w:r>
      <w:r w:rsidRPr="00A320EE">
        <w:noBreakHyphen/>
        <w:t>13</w:t>
      </w:r>
      <w:r w:rsidRPr="00A320EE">
        <w:noBreakHyphen/>
        <w:t>710(A) in its entirety, as contained in SECTION 7, pages 6 and 7, and inserting:</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tab/>
      </w:r>
      <w:r w:rsidRPr="00A320EE">
        <w:t>/</w:t>
      </w:r>
      <w:r w:rsidRPr="00A320EE">
        <w:rPr>
          <w:rFonts w:eastAsia="MS Mincho"/>
          <w:bCs/>
        </w:rPr>
        <w:tab/>
        <w:t>“Section</w:t>
      </w:r>
      <w:r w:rsidRPr="00A320EE">
        <w:rPr>
          <w:rFonts w:eastAsia="MS Mincho"/>
          <w:bCs/>
        </w:rPr>
        <w:tab/>
        <w:t>7</w:t>
      </w:r>
      <w:r w:rsidRPr="00A320EE">
        <w:rPr>
          <w:rFonts w:eastAsia="MS Mincho"/>
          <w:bCs/>
        </w:rPr>
        <w:noBreakHyphen/>
        <w:t>13</w:t>
      </w:r>
      <w:r w:rsidRPr="00A320EE">
        <w:rPr>
          <w:rFonts w:eastAsia="MS Mincho"/>
          <w:bCs/>
        </w:rPr>
        <w:noBreakHyphen/>
        <w:t>710.</w:t>
      </w:r>
      <w:r w:rsidRPr="00A320EE">
        <w:rPr>
          <w:rFonts w:eastAsia="MS Mincho"/>
          <w:bCs/>
        </w:rPr>
        <w:tab/>
      </w:r>
      <w:r w:rsidRPr="00A320EE">
        <w:rPr>
          <w:rFonts w:eastAsia="MS Mincho"/>
          <w:bCs/>
          <w:u w:val="single"/>
        </w:rPr>
        <w:t>(A)</w:t>
      </w:r>
      <w:r w:rsidRPr="00A320EE">
        <w:rPr>
          <w:rFonts w:eastAsia="MS Mincho"/>
          <w:bCs/>
        </w:rPr>
        <w:tab/>
        <w:t xml:space="preserve">When </w:t>
      </w:r>
      <w:r w:rsidRPr="00A320EE">
        <w:rPr>
          <w:rFonts w:eastAsia="MS Mincho"/>
          <w:bCs/>
          <w:strike/>
        </w:rPr>
        <w:t>any</w:t>
      </w:r>
      <w:r w:rsidRPr="00A320EE">
        <w:rPr>
          <w:rFonts w:eastAsia="MS Mincho"/>
          <w:bCs/>
        </w:rPr>
        <w:t xml:space="preserve"> </w:t>
      </w:r>
      <w:r w:rsidRPr="00A320EE">
        <w:rPr>
          <w:rFonts w:eastAsia="MS Mincho"/>
          <w:bCs/>
          <w:u w:val="single"/>
        </w:rPr>
        <w:t>a</w:t>
      </w:r>
      <w:r w:rsidRPr="00A320EE">
        <w:rPr>
          <w:rFonts w:eastAsia="MS Mincho"/>
          <w:bCs/>
        </w:rPr>
        <w:t xml:space="preserve"> person presents himself to vote, he shall produce </w:t>
      </w:r>
      <w:r w:rsidRPr="00A320EE">
        <w:rPr>
          <w:rFonts w:eastAsia="MS Mincho"/>
          <w:bCs/>
          <w:strike/>
        </w:rPr>
        <w:t>his</w:t>
      </w:r>
      <w:r w:rsidRPr="00A320EE">
        <w:rPr>
          <w:rFonts w:eastAsia="MS Mincho"/>
          <w:bCs/>
        </w:rPr>
        <w:t xml:space="preserve"> </w:t>
      </w:r>
      <w:r w:rsidRPr="00A320EE">
        <w:rPr>
          <w:rFonts w:eastAsia="MS Mincho"/>
          <w:bCs/>
          <w:u w:val="single"/>
        </w:rPr>
        <w:t>a</w:t>
      </w:r>
      <w:r w:rsidRPr="00A320EE">
        <w:rPr>
          <w:rFonts w:eastAsia="MS Mincho"/>
          <w:bCs/>
        </w:rPr>
        <w:t xml:space="preserve"> valid </w:t>
      </w:r>
      <w:r w:rsidRPr="00A320EE">
        <w:rPr>
          <w:rFonts w:eastAsia="MS Mincho"/>
          <w:bCs/>
          <w:u w:val="single"/>
        </w:rPr>
        <w:t>and current:</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A320EE">
        <w:rPr>
          <w:rFonts w:eastAsia="MS Mincho"/>
          <w:bCs/>
        </w:rPr>
        <w:tab/>
      </w:r>
      <w:r w:rsidRPr="00A320EE">
        <w:rPr>
          <w:rFonts w:eastAsia="MS Mincho"/>
          <w:bCs/>
        </w:rPr>
        <w:tab/>
      </w:r>
      <w:r w:rsidRPr="00A320EE">
        <w:rPr>
          <w:rFonts w:eastAsia="MS Mincho"/>
          <w:bCs/>
          <w:u w:val="single"/>
        </w:rPr>
        <w:t>(1)</w:t>
      </w:r>
      <w:r w:rsidRPr="00A320EE">
        <w:rPr>
          <w:rFonts w:eastAsia="MS Mincho"/>
          <w:bCs/>
        </w:rPr>
        <w:tab/>
        <w:t>South Carolina driver’s license</w:t>
      </w:r>
      <w:r w:rsidRPr="00A320EE">
        <w:rPr>
          <w:rFonts w:eastAsia="MS Mincho"/>
          <w:bCs/>
          <w:u w:val="single"/>
        </w:rPr>
        <w:t>;</w:t>
      </w:r>
      <w:r w:rsidRPr="00A320EE">
        <w:rPr>
          <w:rFonts w:eastAsia="MS Mincho"/>
          <w:bCs/>
        </w:rPr>
        <w:t xml:space="preserve"> or </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A320EE">
        <w:rPr>
          <w:rFonts w:eastAsia="MS Mincho"/>
          <w:bCs/>
        </w:rPr>
        <w:tab/>
      </w:r>
      <w:r w:rsidRPr="00A320EE">
        <w:rPr>
          <w:rFonts w:eastAsia="MS Mincho"/>
          <w:bCs/>
        </w:rPr>
        <w:tab/>
      </w:r>
      <w:r w:rsidRPr="00A320EE">
        <w:rPr>
          <w:rFonts w:eastAsia="MS Mincho"/>
          <w:bCs/>
          <w:u w:val="single"/>
        </w:rPr>
        <w:t>(2)</w:t>
      </w:r>
      <w:r w:rsidRPr="00A320EE">
        <w:rPr>
          <w:rFonts w:eastAsia="MS Mincho"/>
          <w:bCs/>
        </w:rPr>
        <w:tab/>
        <w:t>other form of identification containing a photograph issued by the Department of Motor Vehicles</w:t>
      </w:r>
      <w:r w:rsidRPr="00A320EE">
        <w:rPr>
          <w:rFonts w:eastAsia="MS Mincho"/>
          <w:bCs/>
          <w:strike/>
        </w:rPr>
        <w:t>, if he is not licensed to drive, or the written notification of registration provided for by Sections 7</w:t>
      </w:r>
      <w:r w:rsidRPr="00A320EE">
        <w:rPr>
          <w:rFonts w:eastAsia="MS Mincho"/>
          <w:bCs/>
          <w:strike/>
        </w:rPr>
        <w:noBreakHyphen/>
        <w:t>5</w:t>
      </w:r>
      <w:r w:rsidRPr="00A320EE">
        <w:rPr>
          <w:rFonts w:eastAsia="MS Mincho"/>
          <w:bCs/>
          <w:strike/>
        </w:rPr>
        <w:noBreakHyphen/>
        <w:t>125 and 7</w:t>
      </w:r>
      <w:r w:rsidRPr="00A320EE">
        <w:rPr>
          <w:rFonts w:eastAsia="MS Mincho"/>
          <w:bCs/>
          <w:strike/>
        </w:rPr>
        <w:noBreakHyphen/>
        <w:t>5</w:t>
      </w:r>
      <w:r w:rsidRPr="00A320EE">
        <w:rPr>
          <w:rFonts w:eastAsia="MS Mincho"/>
          <w:bCs/>
          <w:strike/>
        </w:rPr>
        <w:noBreakHyphen/>
        <w:t>180 if the notification has been signed by the elector.</w:t>
      </w:r>
      <w:r w:rsidRPr="00A320EE">
        <w:rPr>
          <w:rFonts w:eastAsia="MS Mincho"/>
          <w:bCs/>
          <w:u w:val="single"/>
        </w:rPr>
        <w:t>; or</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A320EE">
        <w:rPr>
          <w:rFonts w:eastAsia="MS Mincho"/>
          <w:bCs/>
        </w:rPr>
        <w:tab/>
      </w:r>
      <w:r w:rsidRPr="00A320EE">
        <w:rPr>
          <w:rFonts w:eastAsia="MS Mincho"/>
          <w:bCs/>
        </w:rPr>
        <w:tab/>
      </w:r>
      <w:r w:rsidRPr="00A320EE">
        <w:rPr>
          <w:rFonts w:eastAsia="MS Mincho"/>
          <w:bCs/>
          <w:u w:val="single"/>
        </w:rPr>
        <w:t>(3)</w:t>
      </w:r>
      <w:r w:rsidRPr="00A320EE">
        <w:rPr>
          <w:rFonts w:eastAsia="MS Mincho"/>
          <w:bCs/>
        </w:rPr>
        <w:tab/>
      </w:r>
      <w:r w:rsidRPr="00A320EE">
        <w:rPr>
          <w:rFonts w:eastAsia="MS Mincho"/>
          <w:bCs/>
          <w:u w:val="single"/>
        </w:rPr>
        <w:t>passport; or</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A320EE">
        <w:rPr>
          <w:rFonts w:eastAsia="MS Mincho"/>
          <w:bCs/>
        </w:rPr>
        <w:tab/>
      </w:r>
      <w:r w:rsidRPr="00A320EE">
        <w:rPr>
          <w:rFonts w:eastAsia="MS Mincho"/>
          <w:bCs/>
        </w:rPr>
        <w:tab/>
      </w:r>
      <w:r w:rsidRPr="00A320EE">
        <w:rPr>
          <w:rFonts w:eastAsia="MS Mincho"/>
          <w:bCs/>
          <w:u w:val="single"/>
        </w:rPr>
        <w:t>(4)</w:t>
      </w:r>
      <w:r w:rsidRPr="00A320EE">
        <w:rPr>
          <w:rFonts w:eastAsia="MS Mincho"/>
          <w:bCs/>
        </w:rPr>
        <w:tab/>
      </w:r>
      <w:r w:rsidRPr="00A320EE">
        <w:rPr>
          <w:rFonts w:eastAsia="MS Mincho"/>
          <w:bCs/>
          <w:u w:val="single"/>
        </w:rPr>
        <w:t>military identification containing a photograph issued by the federal government; or</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A320EE">
        <w:rPr>
          <w:rFonts w:eastAsia="MS Mincho"/>
          <w:bCs/>
        </w:rPr>
        <w:tab/>
      </w:r>
      <w:r w:rsidRPr="00A320EE">
        <w:rPr>
          <w:rFonts w:eastAsia="MS Mincho"/>
          <w:bCs/>
        </w:rPr>
        <w:tab/>
      </w:r>
      <w:r w:rsidRPr="00A320EE">
        <w:rPr>
          <w:rFonts w:eastAsia="MS Mincho"/>
          <w:bCs/>
          <w:u w:val="single"/>
        </w:rPr>
        <w:t>(5)</w:t>
      </w:r>
      <w:r w:rsidRPr="00A320EE">
        <w:rPr>
          <w:rFonts w:eastAsia="MS Mincho"/>
          <w:bCs/>
        </w:rPr>
        <w:tab/>
      </w:r>
      <w:r w:rsidRPr="00A320EE">
        <w:rPr>
          <w:rFonts w:eastAsia="MS Mincho"/>
          <w:bCs/>
          <w:u w:val="single"/>
        </w:rPr>
        <w:t>South Carolina voter registration card containing a photograph of the voter pursuant to Section 7</w:t>
      </w:r>
      <w:r w:rsidRPr="00A320EE">
        <w:rPr>
          <w:rFonts w:eastAsia="MS Mincho"/>
          <w:bCs/>
          <w:u w:val="single"/>
        </w:rPr>
        <w:noBreakHyphen/>
        <w:t>5</w:t>
      </w:r>
      <w:r w:rsidRPr="00A320EE">
        <w:rPr>
          <w:rFonts w:eastAsia="MS Mincho"/>
          <w:bCs/>
          <w:u w:val="single"/>
        </w:rPr>
        <w:noBreakHyphen/>
        <w:t>675.</w:t>
      </w:r>
      <w:r w:rsidRPr="00A320EE">
        <w:rPr>
          <w:rFonts w:eastAsia="MS Mincho"/>
          <w:bCs/>
        </w:rPr>
        <w:t xml:space="preserve">  /</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A320EE">
        <w:rPr>
          <w:rFonts w:eastAsia="MS Mincho"/>
          <w:bCs/>
        </w:rPr>
        <w:tab/>
      </w:r>
      <w:r w:rsidRPr="00A320EE">
        <w:rPr>
          <w:rFonts w:eastAsia="MS Mincho"/>
          <w:bCs/>
          <w:strike/>
        </w:rPr>
        <w:t>If the elector loses or defaces his registration notification, he may obtain a duplicate notification from his county board of registration upon request in person, or by telephone or mail.</w:t>
      </w:r>
      <w:r w:rsidRPr="00A320EE">
        <w:rPr>
          <w:rFonts w:eastAsia="MS Mincho"/>
          <w:bCs/>
        </w:rPr>
        <w:t xml:space="preserve"> /</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20EE">
        <w:t>Amend the bill further, by deleting Section 56</w:t>
      </w:r>
      <w:r w:rsidRPr="00A320EE">
        <w:noBreakHyphen/>
        <w:t>1</w:t>
      </w:r>
      <w:r w:rsidRPr="00A320EE">
        <w:noBreakHyphen/>
        <w:t xml:space="preserve">3350(A) in its entirety, as contained in SECTION 10, page 11, lines 1 </w:t>
      </w:r>
      <w:r w:rsidRPr="00A320EE">
        <w:noBreakHyphen/>
        <w:t xml:space="preserve"> 8, and inserting:</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320EE">
        <w:t>/</w:t>
      </w:r>
      <w:r w:rsidRPr="00A320EE">
        <w:rPr>
          <w:rFonts w:eastAsia="MS Mincho"/>
          <w:bCs/>
        </w:rPr>
        <w:tab/>
        <w:t>“Section 56</w:t>
      </w:r>
      <w:r w:rsidRPr="00A320EE">
        <w:rPr>
          <w:rFonts w:eastAsia="MS Mincho"/>
          <w:bCs/>
        </w:rPr>
        <w:noBreakHyphen/>
        <w:t>1</w:t>
      </w:r>
      <w:r w:rsidRPr="00A320EE">
        <w:rPr>
          <w:rFonts w:eastAsia="MS Mincho"/>
          <w:bCs/>
        </w:rPr>
        <w:noBreakHyphen/>
        <w:t>3350.</w:t>
      </w:r>
      <w:r w:rsidRPr="00A320EE">
        <w:rPr>
          <w:rFonts w:eastAsia="MS Mincho"/>
          <w:bCs/>
        </w:rPr>
        <w:tab/>
      </w:r>
      <w:r w:rsidRPr="00A320EE">
        <w:rPr>
          <w:rFonts w:eastAsia="MS Mincho"/>
          <w:bCs/>
          <w:u w:val="single"/>
        </w:rPr>
        <w:t>(A)</w:t>
      </w:r>
      <w:r w:rsidRPr="00A320EE">
        <w:rPr>
          <w:rFonts w:eastAsia="MS Mincho"/>
          <w:bCs/>
        </w:rPr>
        <w:tab/>
      </w:r>
      <w:r w:rsidRPr="00A320EE">
        <w:rPr>
          <w:u w:color="000000" w:themeColor="text1"/>
        </w:rPr>
        <w:t xml:space="preserve">Upon application by a person </w:t>
      </w:r>
      <w:r w:rsidRPr="00A320EE">
        <w:rPr>
          <w:strike/>
          <w:u w:color="000000" w:themeColor="text1"/>
        </w:rPr>
        <w:t>ten</w:t>
      </w:r>
      <w:r w:rsidRPr="00A320EE">
        <w:rPr>
          <w:u w:color="000000" w:themeColor="text1"/>
        </w:rPr>
        <w:t xml:space="preserve"> </w:t>
      </w:r>
      <w:r w:rsidRPr="00A320EE">
        <w:rPr>
          <w:u w:val="single" w:color="000000" w:themeColor="text1"/>
        </w:rPr>
        <w:t>five</w:t>
      </w:r>
      <w:r w:rsidRPr="00A320EE">
        <w:rPr>
          <w:u w:color="000000" w:themeColor="text1"/>
        </w:rPr>
        <w:t xml:space="preserve"> years of age or older who is a resident of South Carolina, the department shall issue a special identification card as long as:</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20EE">
        <w:rPr>
          <w:u w:color="000000" w:themeColor="text1"/>
        </w:rPr>
        <w:tab/>
      </w:r>
      <w:r w:rsidRPr="00A320EE">
        <w:rPr>
          <w:u w:color="000000" w:themeColor="text1"/>
        </w:rPr>
        <w:tab/>
        <w:t>(1)</w:t>
      </w:r>
      <w:r w:rsidRPr="00A320EE">
        <w:rPr>
          <w:u w:color="000000" w:themeColor="text1"/>
        </w:rPr>
        <w:tab/>
        <w:t>the application is made on a form approved and furnished by the department; and</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A320EE">
        <w:rPr>
          <w:u w:color="000000" w:themeColor="text1"/>
        </w:rPr>
        <w:tab/>
      </w:r>
      <w:r w:rsidRPr="00A320EE">
        <w:rPr>
          <w:u w:color="000000" w:themeColor="text1"/>
        </w:rPr>
        <w:tab/>
        <w:t>(2)</w:t>
      </w:r>
      <w:r w:rsidRPr="00A320EE">
        <w:rPr>
          <w:u w:color="000000" w:themeColor="text1"/>
        </w:rPr>
        <w:tab/>
        <w:t>the applicant presents to the person issuing the identification card a birth certificate or other evidence acceptable to the department of his name and date of birth. /</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20EE">
        <w:t>Amend the bill further, by deleting Section 56</w:t>
      </w:r>
      <w:r w:rsidRPr="00A320EE">
        <w:noBreakHyphen/>
        <w:t>1</w:t>
      </w:r>
      <w:r w:rsidRPr="00A320EE">
        <w:noBreakHyphen/>
        <w:t xml:space="preserve">3350(E) in its entirety, as contained in SECTION 10, page 12, lines 3 </w:t>
      </w:r>
      <w:r w:rsidRPr="00A320EE">
        <w:noBreakHyphen/>
        <w:t xml:space="preserve"> 14, and inserting:</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320EE">
        <w:t>/</w:t>
      </w:r>
      <w:r w:rsidRPr="00A320EE">
        <w:tab/>
      </w:r>
      <w:r w:rsidRPr="00A320EE">
        <w:rPr>
          <w:u w:val="single"/>
        </w:rPr>
        <w:t>(E)</w:t>
      </w:r>
      <w:r w:rsidRPr="00A320EE">
        <w:tab/>
        <w:t>The fees collected pursuant to this section must be credited to the Department of Transportation State Non</w:t>
      </w:r>
      <w:r w:rsidRPr="00A320EE">
        <w:noBreakHyphen/>
        <w:t>Federal Aid Highway Fund</w:t>
      </w:r>
      <w:r w:rsidRPr="00A320EE">
        <w:rPr>
          <w:strike/>
        </w:rPr>
        <w:t xml:space="preserve"> as provided in the following schedule based on the actual date of receipt by the Department of Motor Vehicles: </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A320EE">
        <w:rPr>
          <w:strike/>
        </w:rPr>
        <w:t>Fees and Penalties</w:t>
      </w:r>
      <w:r w:rsidRPr="008E2801">
        <w:tab/>
      </w:r>
      <w:r w:rsidRPr="008E2801">
        <w:tab/>
      </w:r>
      <w:r w:rsidRPr="008E2801">
        <w:tab/>
      </w:r>
      <w:r w:rsidRPr="00A320EE">
        <w:rPr>
          <w:strike/>
        </w:rPr>
        <w:t>General Fund</w:t>
      </w:r>
      <w:r>
        <w:rPr>
          <w:strike/>
        </w:rPr>
        <w:tab/>
      </w:r>
      <w:r w:rsidRPr="008E2801">
        <w:tab/>
      </w:r>
      <w:r w:rsidRPr="00A320EE">
        <w:rPr>
          <w:strike/>
        </w:rPr>
        <w:t xml:space="preserve">Department of </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A320EE">
        <w:rPr>
          <w:strike/>
        </w:rPr>
        <w:t>Collected After</w:t>
      </w:r>
      <w:r w:rsidRPr="008E2801">
        <w:tab/>
      </w:r>
      <w:r w:rsidRPr="008E2801">
        <w:tab/>
      </w:r>
      <w:r w:rsidRPr="008E2801">
        <w:tab/>
      </w:r>
      <w:r w:rsidRPr="008E2801">
        <w:tab/>
      </w:r>
      <w:r w:rsidRPr="00A320EE">
        <w:rPr>
          <w:strike/>
        </w:rPr>
        <w:t>of the State</w:t>
      </w:r>
      <w:r w:rsidRPr="008E2801">
        <w:tab/>
      </w:r>
      <w:r w:rsidRPr="008E2801">
        <w:tab/>
      </w:r>
      <w:r w:rsidRPr="008E2801">
        <w:tab/>
      </w:r>
      <w:r w:rsidRPr="00A320EE">
        <w:rPr>
          <w:strike/>
        </w:rPr>
        <w:t xml:space="preserve">Transportation </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A320EE">
        <w:rPr>
          <w:strike/>
        </w:rPr>
        <w:t>State Non</w:t>
      </w:r>
      <w:r w:rsidRPr="00A320EE">
        <w:rPr>
          <w:strike/>
        </w:rPr>
        <w:noBreakHyphen/>
        <w:t>Federal</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A320EE">
        <w:rPr>
          <w:strike/>
        </w:rPr>
        <w:t>Aid Highway Fund</w:t>
      </w:r>
    </w:p>
    <w:p w:rsidR="008E2801" w:rsidRPr="008E2801"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2801">
        <w:tab/>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lastRenderedPageBreak/>
        <w:tab/>
      </w:r>
      <w:r w:rsidRPr="008E2801">
        <w:tab/>
      </w:r>
      <w:r w:rsidRPr="00A320EE">
        <w:rPr>
          <w:strike/>
        </w:rPr>
        <w:t>June 30, 2005</w:t>
      </w:r>
      <w:r w:rsidRPr="008E2801">
        <w:tab/>
      </w:r>
      <w:r w:rsidRPr="008E2801">
        <w:tab/>
      </w:r>
      <w:r w:rsidRPr="008E2801">
        <w:tab/>
      </w:r>
      <w:r w:rsidRPr="008E2801">
        <w:tab/>
      </w:r>
      <w:r w:rsidRPr="008E2801">
        <w:tab/>
      </w:r>
      <w:r w:rsidRPr="00A320EE">
        <w:rPr>
          <w:strike/>
        </w:rPr>
        <w:t>60 percent</w:t>
      </w:r>
      <w:r w:rsidRPr="008E2801">
        <w:t xml:space="preserve"> </w:t>
      </w:r>
      <w:r w:rsidRPr="008E2801">
        <w:tab/>
      </w:r>
      <w:r w:rsidRPr="008E2801">
        <w:tab/>
      </w:r>
      <w:r w:rsidRPr="008E2801">
        <w:tab/>
      </w:r>
      <w:r w:rsidRPr="00A320EE">
        <w:rPr>
          <w:strike/>
        </w:rPr>
        <w:t xml:space="preserve">40 percent </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A320EE">
        <w:rPr>
          <w:strike/>
        </w:rPr>
        <w:t>June 30, 2006</w:t>
      </w:r>
      <w:r>
        <w:rPr>
          <w:strike/>
        </w:rPr>
        <w:tab/>
      </w:r>
      <w:r w:rsidRPr="008E2801">
        <w:tab/>
      </w:r>
      <w:r w:rsidRPr="008E2801">
        <w:tab/>
      </w:r>
      <w:r w:rsidRPr="008E2801">
        <w:tab/>
      </w:r>
      <w:r w:rsidRPr="008E2801">
        <w:tab/>
      </w:r>
      <w:r w:rsidRPr="00A320EE">
        <w:rPr>
          <w:strike/>
        </w:rPr>
        <w:t>20 percent</w:t>
      </w:r>
      <w:r w:rsidRPr="008E2801">
        <w:tab/>
      </w:r>
      <w:r w:rsidRPr="008E2801">
        <w:tab/>
      </w:r>
      <w:r w:rsidRPr="008E2801">
        <w:tab/>
      </w:r>
      <w:r w:rsidRPr="00A320EE">
        <w:rPr>
          <w:strike/>
        </w:rPr>
        <w:t xml:space="preserve">80 percent </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2801">
        <w:tab/>
      </w:r>
      <w:r w:rsidRPr="008E2801">
        <w:tab/>
      </w:r>
      <w:r w:rsidRPr="00A320EE">
        <w:rPr>
          <w:strike/>
        </w:rPr>
        <w:t>June 30, 2007</w:t>
      </w:r>
      <w:r w:rsidRPr="008E2801">
        <w:tab/>
      </w:r>
      <w:r w:rsidRPr="008E2801">
        <w:tab/>
      </w:r>
      <w:r w:rsidRPr="008E2801">
        <w:tab/>
      </w:r>
      <w:r w:rsidRPr="008E2801">
        <w:tab/>
      </w:r>
      <w:r w:rsidRPr="008E2801">
        <w:tab/>
      </w:r>
      <w:r w:rsidRPr="00A320EE">
        <w:rPr>
          <w:strike/>
        </w:rPr>
        <w:t>0 percent</w:t>
      </w:r>
      <w:r w:rsidRPr="008E2801">
        <w:t xml:space="preserve"> </w:t>
      </w:r>
      <w:r w:rsidRPr="008E2801">
        <w:tab/>
      </w:r>
      <w:r w:rsidRPr="008E2801">
        <w:tab/>
      </w:r>
      <w:r w:rsidRPr="008E2801">
        <w:tab/>
      </w:r>
      <w:r w:rsidRPr="00A320EE">
        <w:rPr>
          <w:strike/>
        </w:rPr>
        <w:t>100 percent</w:t>
      </w:r>
      <w:r w:rsidRPr="00A320EE">
        <w:t>.</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A320EE">
        <w:rPr>
          <w:u w:val="single"/>
        </w:rPr>
        <w:t>Upon full implementation of Section 7</w:t>
      </w:r>
      <w:r w:rsidRPr="00A320EE">
        <w:rPr>
          <w:u w:val="single"/>
        </w:rPr>
        <w:noBreakHyphen/>
        <w:t>5</w:t>
      </w:r>
      <w:r w:rsidRPr="00A320EE">
        <w:rPr>
          <w:u w:val="single"/>
        </w:rPr>
        <w:noBreakHyphen/>
        <w:t>675 by the State Election Commission, the department may resume charging a five dollar fee for all special identification cards.  The State Election Commission shall certify to the department that Section 7</w:t>
      </w:r>
      <w:r w:rsidRPr="00A320EE">
        <w:rPr>
          <w:u w:val="single"/>
        </w:rPr>
        <w:noBreakHyphen/>
        <w:t>5</w:t>
      </w:r>
      <w:r w:rsidRPr="00A320EE">
        <w:rPr>
          <w:u w:val="single"/>
        </w:rPr>
        <w:noBreakHyphen/>
        <w:t>675 has been implemented statewide prior to the department reinstating fees for the issuance of special identification cards to persons seventeen years of age or older.</w:t>
      </w:r>
      <w:r w:rsidRPr="00A320EE">
        <w:t>”/</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20EE">
        <w:t xml:space="preserve">Amend the bill further, SECTION 12(6) in its entirety, page 12, lines 37 </w:t>
      </w:r>
      <w:r w:rsidRPr="00A320EE">
        <w:noBreakHyphen/>
        <w:t xml:space="preserve"> 39, and inserting:</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0EE">
        <w:tab/>
        <w:t>/(6)</w:t>
      </w:r>
      <w:r w:rsidRPr="00A320EE">
        <w:tab/>
        <w:t>Place an advertisement describing the changes in this legislation in South Carolina newspapers of general circulation at the same time as advertisements for primary or general elections are placed. /</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20EE">
        <w:t>Amend the bill further, SECTION 12, page 13, line 9, by adding an appropriately numbered item to read:</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0EE">
        <w:tab/>
        <w:t>/( )</w:t>
      </w:r>
      <w:r w:rsidRPr="00A320EE">
        <w:tab/>
        <w:t>The State Election Commission shall implement necessary accommodations to allow voting in each county to comply with the Help America Vote Act. /</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20EE">
        <w:t>Renumber sections to conform.</w:t>
      </w:r>
    </w:p>
    <w:p w:rsidR="008E2801"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20EE">
        <w:t>Amend title to conform.</w:t>
      </w:r>
    </w:p>
    <w:p w:rsidR="008E2801" w:rsidRPr="00A320EE" w:rsidRDefault="008E2801" w:rsidP="008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2801" w:rsidRDefault="008E2801" w:rsidP="001D7F4F">
      <w:pPr>
        <w:pStyle w:val="BillDots"/>
      </w:pPr>
      <w:r>
        <w:t>JAMES H. HARRISON for Committee.</w:t>
      </w:r>
    </w:p>
    <w:p w:rsidR="008E2801" w:rsidRPr="008E2801" w:rsidRDefault="008E2801" w:rsidP="008E2801">
      <w:pPr>
        <w:pStyle w:val="BillDots"/>
        <w:jc w:val="center"/>
      </w:pPr>
      <w:r>
        <w:rPr>
          <w:u w:val="single"/>
        </w:rPr>
        <w:t>            </w:t>
      </w:r>
    </w:p>
    <w:p w:rsidR="008E2801" w:rsidRDefault="008E2801" w:rsidP="001D7F4F">
      <w:pPr>
        <w:pStyle w:val="BillDots"/>
        <w:sectPr w:rsidR="008E2801" w:rsidSect="008E28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01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rsidR="003C3CA2">
        <w:noBreakHyphen/>
      </w:r>
      <w:r>
        <w:t>3</w:t>
      </w:r>
      <w:r w:rsidR="003C3CA2">
        <w:noBreakHyphen/>
      </w:r>
      <w:r>
        <w:t>70 SO AS TO REQUIRE THE STATE ELECTION COMMISSION TO CREATE A LIST CONTAINING ALL REGISTERED VOTERS WHO ARE QUALIFIED TO VOTE, BUT DO NOT HAVE A SOUTH CAROLINA DRIVER</w:t>
      </w:r>
      <w:r w:rsidR="003C3CA2" w:rsidRPr="003C3CA2">
        <w:t>’</w:t>
      </w:r>
      <w:r>
        <w:t>S LICENSE OR OTHER FORM OF IDENTIFICATION CONTAINING A PHOTOGRAPH ISSUED BY THE DEPARTMENT OF MOTOR VEHICLES AS OF JANUARY 1, 2013, AND TO REQUIRE THE DEPARTMENT TO FURNISH A LIST OF PERSONS WITH A SOUTH CAROLINA DRIVER</w:t>
      </w:r>
      <w:r w:rsidR="003C3CA2" w:rsidRPr="003C3CA2">
        <w:t>’</w:t>
      </w:r>
      <w:r>
        <w:t>S LICENSE OR OTHER FORM OF IDENTIFICATION CONTAINING A PHOTOGRAPH ISSUED BY THE DEPARTMENT AT NO CHARGE TO THE COMMISSION; BY ADDING SECTION 7</w:t>
      </w:r>
      <w:r w:rsidR="003C3CA2">
        <w:noBreakHyphen/>
      </w:r>
      <w:r>
        <w:t>5</w:t>
      </w:r>
      <w:r w:rsidR="003C3CA2">
        <w:noBreakHyphen/>
      </w:r>
      <w:r>
        <w:t>675 SO AS TO REQUIRE THE STATE ELECTION COMMISSION TO IMPLEMENT A SYSTEM IN ORDER TO ISSUE VOTER REGISTRATION CARDS WITH A PHOTOGRAPH OF THE ELECTOR; TO REQUIRE THE STATE ELECTION COMMISSION TO ESTABLISH AN AGGRESSIVE VOTER EDUCATION PROGRAM CONCERNING THE PROVISIONS OF THIS ACT; TO AMEND SECTION 7</w:t>
      </w:r>
      <w:r w:rsidR="003C3CA2">
        <w:noBreakHyphen/>
      </w:r>
      <w:r>
        <w:t>1</w:t>
      </w:r>
      <w:r w:rsidR="003C3CA2">
        <w:noBreakHyphen/>
      </w:r>
      <w:r>
        <w:t>25, RELATING TO THE DEFINITION OF “DOMICILE”, SO AS TO PROVIDE FACTORS TO CONSIDER IN DETERMINING A PERSON</w:t>
      </w:r>
      <w:r w:rsidR="003C3CA2" w:rsidRPr="003C3CA2">
        <w:t>’</w:t>
      </w:r>
      <w:r>
        <w:t>S INTENTION REGARDING HIS DOMICILE; TO AMEND SECTION 7</w:t>
      </w:r>
      <w:r w:rsidR="003C3CA2">
        <w:noBreakHyphen/>
      </w:r>
      <w:r>
        <w:t>3</w:t>
      </w:r>
      <w:r w:rsidR="003C3CA2">
        <w:noBreakHyphen/>
      </w:r>
      <w:r>
        <w:t>20, AS AMENDED, RELATING TO THE RESPONSIBILITIES OF THE EXECUTIVE DIRECTOR OF THE STATE ELECTION COMMISSION, SO AS TO REQUIRE THE EXECUTIVE DIRECTOR TO MAINTAIN IN A MASTER FILE A SEPARATE DESIGNATION FOR ABSENTEE AND EARLY VOTING IN A GENERAL ELECTION; TO AMEND SECTION 7</w:t>
      </w:r>
      <w:r w:rsidR="003C3CA2">
        <w:noBreakHyphen/>
      </w:r>
      <w:r>
        <w:t>5</w:t>
      </w:r>
      <w:r w:rsidR="003C3CA2">
        <w:noBreakHyphen/>
      </w:r>
      <w:r>
        <w:t xml:space="preserve">125, RELATING TO THE ISSUANCE OF A WRITTEN NOTIFICATION OF REGISTRATION TO VOTE, SO AS TO PROVIDE FOR THE ISSUANCE OF A DUPLICATE NOTIFICATION IF THE ELECTOR TO WHOM IT WAS ORIGINALLY ISSUED LOSES OR DEFACES IT; </w:t>
      </w:r>
      <w:r w:rsidRPr="00EB1166">
        <w:t>TO AMEND SECTION 7</w:t>
      </w:r>
      <w:r w:rsidR="003C3CA2">
        <w:noBreakHyphen/>
      </w:r>
      <w:r w:rsidRPr="00EB1166">
        <w:t>5</w:t>
      </w:r>
      <w:r w:rsidR="003C3CA2">
        <w:noBreakHyphen/>
      </w:r>
      <w:r w:rsidRPr="00EB1166">
        <w:t>230</w:t>
      </w:r>
      <w:r>
        <w:t>, AS AMENDED, RELATING TO THE BOARDS OF REGISTRATION BEING THE JUDGES OF THE LEGAL QUALIFICATIONS OF ALL APPLICANTS FOR REGISTRATION, SO AS TO ADD A</w:t>
      </w:r>
      <w:r w:rsidRPr="00EB1166">
        <w:t xml:space="preserve"> REFERENCE TO SECTION 7</w:t>
      </w:r>
      <w:r w:rsidR="003C3CA2">
        <w:noBreakHyphen/>
      </w:r>
      <w:r w:rsidRPr="00EB1166">
        <w:t>1</w:t>
      </w:r>
      <w:r w:rsidR="003C3CA2">
        <w:noBreakHyphen/>
      </w:r>
      <w:r w:rsidRPr="00EB1166">
        <w:t>25</w:t>
      </w:r>
      <w:r>
        <w:t xml:space="preserve"> AND DELETE CERTAIN CRITERIA USED WHEN CONSIDERING A CHALLENGE REGARDING THE RESIDENCE OF AN ELECTOR; </w:t>
      </w:r>
      <w:r w:rsidRPr="00EB1166">
        <w:t>TO AMEND SECTION 7</w:t>
      </w:r>
      <w:r w:rsidR="003C3CA2">
        <w:noBreakHyphen/>
      </w:r>
      <w:r w:rsidRPr="00EB1166">
        <w:t>13</w:t>
      </w:r>
      <w:r w:rsidR="003C3CA2">
        <w:noBreakHyphen/>
      </w:r>
      <w:r w:rsidRPr="00EB1166">
        <w:t>710</w:t>
      </w:r>
      <w:r>
        <w:t>,</w:t>
      </w:r>
      <w:r w:rsidRPr="00EB1166">
        <w:t xml:space="preserve"> </w:t>
      </w:r>
      <w:r>
        <w:t>AS AMENDED, RELATING TO THE PRESENTATION OF A PERSON</w:t>
      </w:r>
      <w:r w:rsidR="003C3CA2" w:rsidRPr="003C3CA2">
        <w:t>’</w:t>
      </w:r>
      <w:r>
        <w:t>S PROOF OF HIS RIGHT TO VOTE, SO AS</w:t>
      </w:r>
      <w:r w:rsidRPr="00EB1166">
        <w:t xml:space="preserve"> TO REQUIRE PHOTOGRAPH IDENTIFICATION TO VOTE, </w:t>
      </w:r>
      <w:r>
        <w:t>PROVIDING</w:t>
      </w:r>
      <w:r w:rsidRPr="00EB1166">
        <w:t xml:space="preserve"> FOR PROVISIONAL BALLOTS IF THE IDENTIFICATION CANNOT BE PRODUCED AND PROVIDE </w:t>
      </w:r>
      <w:r>
        <w:t xml:space="preserve">FOR CERTAIN </w:t>
      </w:r>
      <w:r w:rsidRPr="00EB1166">
        <w:t>EXCEPTION</w:t>
      </w:r>
      <w:r>
        <w:t>S, TO REQUIRE A POLL MANAGER TO COMPARE THE PHOTOGRAPH ON THE REQUIRED IDENTIFICATION WITH THE PERSON PRESENTING HIMSELF TO VOTE AND VERIFY THAT THE PHOTOGRAPH IS THAT OF THE PERSON SEEKING TO VOTE</w:t>
      </w:r>
      <w:r w:rsidRPr="00EB1166">
        <w:t>;</w:t>
      </w:r>
      <w:r>
        <w:t xml:space="preserve"> TO AMEND SECTION 7</w:t>
      </w:r>
      <w:r w:rsidR="003C3CA2">
        <w:noBreakHyphen/>
      </w:r>
      <w:r>
        <w:t>15</w:t>
      </w:r>
      <w:r w:rsidR="003C3CA2">
        <w:noBreakHyphen/>
      </w:r>
      <w:r>
        <w:t>330, AS AMENDED, RELATING TO THE TIME OF APPLICATION FOR AN ABSENTEE BALLOT, SO AS TO DELETE REFERENCES TO AN AUTHORIZED REPRESENTATIVE REQUESTING AN APPLICATION FOR A QUALIFIED ELECTOR; TO AMEND SECTION 7</w:t>
      </w:r>
      <w:r w:rsidR="003C3CA2">
        <w:noBreakHyphen/>
      </w:r>
      <w:r>
        <w:t>15</w:t>
      </w:r>
      <w:r w:rsidR="003C3CA2">
        <w:noBreakHyphen/>
      </w:r>
      <w:r>
        <w:t xml:space="preserve">385, AS AMENDED, RELATING TO THE MARKING AND RETURNING OF THE ABSENTEE BALLOT, SO AS TO REQUIRE THE BOARD OF REGISTRATION TO RECORD, INSTEAD OF NOTE, CERTAIN PROCEDURES REGARDING THE RETURN OF THE ABSENTEE BALLOT; </w:t>
      </w:r>
      <w:r w:rsidRPr="00EB1166">
        <w:t>TO AMEND SECTION 56</w:t>
      </w:r>
      <w:r w:rsidR="003C3CA2">
        <w:noBreakHyphen/>
      </w:r>
      <w:r w:rsidRPr="00EB1166">
        <w:t>1</w:t>
      </w:r>
      <w:r w:rsidR="003C3CA2">
        <w:noBreakHyphen/>
      </w:r>
      <w:r w:rsidRPr="00EB1166">
        <w:t>3350</w:t>
      </w:r>
      <w:r>
        <w:t>, AS AMENDED, RELATING TO THE ISSUANCE OF SPECIAL IDENTIFICATION CARDS BY THE DEPARTMENT OF MOTOR VEHICLES, SO AS</w:t>
      </w:r>
      <w:r w:rsidRPr="00EB1166">
        <w:t xml:space="preserve"> TO REQUIRE THE DEPARTMENT OF MOTOR VEHICLES TO PROVIDE FREE IDENTIFICATION CARDS UPON REQUEST</w:t>
      </w:r>
      <w:r>
        <w:t xml:space="preserve"> UNDER CERTAIN CIRCUMSTANCES</w:t>
      </w:r>
      <w:r w:rsidRPr="00EB1166">
        <w:t>;</w:t>
      </w:r>
      <w:r>
        <w:t xml:space="preserve"> AND TO REPEAL SECTION 7</w:t>
      </w:r>
      <w:r w:rsidR="003C3CA2">
        <w:noBreakHyphen/>
      </w:r>
      <w:r>
        <w:t>15</w:t>
      </w:r>
      <w:r w:rsidR="003C3CA2">
        <w:noBreakHyphen/>
      </w:r>
      <w:r>
        <w:t>470 RELATING TO THE PROHIBITION OF VOTING ON A VOTING MACHINE FOR IN</w:t>
      </w:r>
      <w:r w:rsidR="003C3CA2">
        <w:noBreakHyphen/>
      </w:r>
      <w:r>
        <w:t>PERSON ABSENTEE VOTING.</w:t>
      </w:r>
    </w:p>
    <w:p w:rsidR="005C0198"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0198"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0198"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04B" w:rsidRDefault="005C0198"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0021104B">
        <w:rPr>
          <w:snapToGrid w:val="0"/>
        </w:rPr>
        <w:t>Chapter 3, Title 7 of the 1976 Code is amended by adding:</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7</w:t>
      </w:r>
      <w:r w:rsidR="003C3CA2">
        <w:rPr>
          <w:snapToGrid w:val="0"/>
        </w:rPr>
        <w:noBreakHyphen/>
      </w:r>
      <w:r>
        <w:rPr>
          <w:snapToGrid w:val="0"/>
        </w:rPr>
        <w:t>3</w:t>
      </w:r>
      <w:r w:rsidR="003C3CA2">
        <w:rPr>
          <w:snapToGrid w:val="0"/>
        </w:rPr>
        <w:noBreakHyphen/>
      </w:r>
      <w:r>
        <w:rPr>
          <w:snapToGrid w:val="0"/>
        </w:rPr>
        <w:t>70.</w:t>
      </w:r>
      <w:r>
        <w:rPr>
          <w:snapToGrid w:val="0"/>
        </w:rPr>
        <w:tab/>
        <w:t>(A)</w:t>
      </w:r>
      <w:r>
        <w:rPr>
          <w:snapToGrid w:val="0"/>
        </w:rPr>
        <w:tab/>
      </w:r>
      <w:r w:rsidRPr="00E85FF6">
        <w:rPr>
          <w:snapToGrid w:val="0"/>
        </w:rPr>
        <w:t>The State Election Commission is directed to create a list containing all registered voters of South Carolina who are otherwise qualified to vote but do not have a South Carolina driver</w:t>
      </w:r>
      <w:r w:rsidR="003C3CA2" w:rsidRPr="003C3CA2">
        <w:rPr>
          <w:snapToGrid w:val="0"/>
        </w:rPr>
        <w:t>’</w:t>
      </w:r>
      <w:r w:rsidRPr="00E85FF6">
        <w:rPr>
          <w:snapToGrid w:val="0"/>
        </w:rPr>
        <w:t>s license or other form of identification containing a photograph issued by the Department of Motor Vehicles as of January 1, 201</w:t>
      </w:r>
      <w:r>
        <w:rPr>
          <w:snapToGrid w:val="0"/>
        </w:rPr>
        <w:t>3</w:t>
      </w:r>
      <w:r w:rsidRPr="00E85FF6">
        <w:rPr>
          <w:snapToGrid w:val="0"/>
        </w:rPr>
        <w:t xml:space="preserve">.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(B)</w:t>
      </w:r>
      <w:r>
        <w:rPr>
          <w:snapToGrid w:val="0"/>
        </w:rPr>
        <w:tab/>
      </w:r>
      <w:r w:rsidRPr="00E85FF6">
        <w:rPr>
          <w:snapToGrid w:val="0"/>
        </w:rPr>
        <w:t>The list must be made available to a registered voter upon request.  The Department of Motor Vehicles shall provide the list of persons with a South Carolina driver</w:t>
      </w:r>
      <w:r w:rsidR="003C3CA2" w:rsidRPr="003C3CA2">
        <w:rPr>
          <w:snapToGrid w:val="0"/>
        </w:rPr>
        <w:t>’</w:t>
      </w:r>
      <w:r w:rsidRPr="00E85FF6">
        <w:rPr>
          <w:snapToGrid w:val="0"/>
        </w:rPr>
        <w:t xml:space="preserve">s license or other form of identification containing a photograph issued by the Department of Motor Vehicles at no cost to the commission.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(C)</w:t>
      </w:r>
      <w:r>
        <w:rPr>
          <w:snapToGrid w:val="0"/>
        </w:rPr>
        <w:tab/>
      </w:r>
      <w:r w:rsidRPr="00E85FF6">
        <w:rPr>
          <w:snapToGrid w:val="0"/>
        </w:rPr>
        <w:t>The commission may charge a reasonable fee for the provision of the list in order to recover associat</w:t>
      </w:r>
      <w:r>
        <w:rPr>
          <w:snapToGrid w:val="0"/>
        </w:rPr>
        <w:t>ed costs of producing the list.”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98"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5FF6">
        <w:t>SECTION</w:t>
      </w:r>
      <w:r>
        <w:tab/>
        <w:t>2</w:t>
      </w:r>
      <w:r w:rsidRPr="00E85FF6">
        <w:t>.</w:t>
      </w:r>
      <w:r w:rsidRPr="00E85FF6">
        <w:tab/>
      </w:r>
      <w:r>
        <w:t xml:space="preserve">Article 7, </w:t>
      </w:r>
      <w:r w:rsidRPr="00E85FF6">
        <w:t>Chapter 5, Title 7 of the 1976 Code is amended by adding:</w:t>
      </w:r>
    </w:p>
    <w:p w:rsidR="005C0198"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04B" w:rsidRDefault="0021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5FF6">
        <w:tab/>
        <w:t>“Section 7</w:t>
      </w:r>
      <w:r w:rsidR="003C3CA2">
        <w:noBreakHyphen/>
      </w:r>
      <w:r w:rsidRPr="00E85FF6">
        <w:t>5</w:t>
      </w:r>
      <w:r w:rsidR="003C3CA2">
        <w:noBreakHyphen/>
      </w:r>
      <w:r w:rsidRPr="00E85FF6">
        <w:t>675.</w:t>
      </w:r>
      <w:r w:rsidRPr="00E85FF6">
        <w:tab/>
        <w:t>The State Elections Commission shall implement a system in order to issue voter registration cards with a photograph of the elector.”</w:t>
      </w:r>
    </w:p>
    <w:p w:rsidR="0021104B" w:rsidRDefault="0021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3</w:t>
      </w:r>
      <w:r w:rsidRPr="00E85FF6">
        <w:t>.</w:t>
      </w:r>
      <w:r w:rsidRPr="00E85FF6">
        <w:tab/>
        <w:t>Section 7</w:t>
      </w:r>
      <w:r w:rsidR="003C3CA2">
        <w:noBreakHyphen/>
      </w:r>
      <w:r w:rsidRPr="00E85FF6">
        <w:t>1</w:t>
      </w:r>
      <w:r w:rsidR="003C3CA2">
        <w:noBreakHyphen/>
      </w:r>
      <w:r w:rsidRPr="00E85FF6">
        <w:t>25 of the 1976 Code, as added by Act 103 of 1999, is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003C3CA2">
        <w:noBreakHyphen/>
      </w:r>
      <w:r w:rsidRPr="00E85FF6">
        <w:t>1</w:t>
      </w:r>
      <w:r w:rsidR="003C3CA2">
        <w:noBreakHyphen/>
      </w:r>
      <w:r w:rsidRPr="00E85FF6">
        <w:t>25.</w:t>
      </w:r>
      <w:r w:rsidRPr="00E85FF6">
        <w:tab/>
        <w:t>(A)</w:t>
      </w:r>
      <w:r w:rsidRPr="00E85FF6">
        <w:tab/>
        <w:t>A person</w:t>
      </w:r>
      <w:r w:rsidR="003C3CA2" w:rsidRPr="003C3CA2">
        <w:t>’</w:t>
      </w:r>
      <w:r w:rsidRPr="00E85FF6">
        <w:t xml:space="preserve">s residence is his domicile.  </w:t>
      </w:r>
      <w:r w:rsidR="003C3CA2" w:rsidRPr="003C3CA2">
        <w:t>‘</w:t>
      </w:r>
      <w:r w:rsidRPr="00E85FF6">
        <w:t>Domicile</w:t>
      </w:r>
      <w:r w:rsidR="003C3CA2" w:rsidRPr="003C3CA2">
        <w:t>’</w:t>
      </w:r>
      <w:r w:rsidRPr="00E85FF6">
        <w:t xml:space="preserve"> means a person</w:t>
      </w:r>
      <w:r w:rsidR="003C3CA2" w:rsidRPr="003C3CA2">
        <w:t>’</w:t>
      </w:r>
      <w:r w:rsidRPr="00E85FF6">
        <w:t xml:space="preserve">s fixed home where he has an intention of returning when he is absent.  A person has only one domicile.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(B)</w:t>
      </w:r>
      <w:r w:rsidRPr="00E85FF6">
        <w:tab/>
        <w:t xml:space="preserve">For voting purposes, a person has changed his domicile if he (1) has abandoned his prior home and (2) has established a new home, has a present intention to make that place his home, and has no present intention to leave that place.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(C)</w:t>
      </w:r>
      <w:r w:rsidRPr="00E85FF6">
        <w:tab/>
        <w:t xml:space="preserve">For voting purposes, a spouse may establish a separate domicile.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rPr>
          <w:u w:val="single"/>
        </w:rPr>
        <w:t>(D)</w:t>
      </w:r>
      <w:r w:rsidRPr="00E85FF6">
        <w:tab/>
      </w:r>
      <w:r w:rsidRPr="00E85FF6">
        <w:rPr>
          <w:u w:val="single"/>
        </w:rPr>
        <w:t>For voting purposes</w:t>
      </w:r>
      <w:r w:rsidRPr="00E85FF6">
        <w:rPr>
          <w:i/>
          <w:u w:val="single"/>
        </w:rPr>
        <w:t xml:space="preserve">, </w:t>
      </w:r>
      <w:r w:rsidRPr="00E85FF6">
        <w:rPr>
          <w:u w:val="single"/>
        </w:rPr>
        <w:t>factors to consider in determining a person</w:t>
      </w:r>
      <w:r w:rsidR="003C3CA2" w:rsidRPr="003C3CA2">
        <w:rPr>
          <w:u w:val="single"/>
        </w:rPr>
        <w:t>’</w:t>
      </w:r>
      <w:r w:rsidRPr="00E85FF6">
        <w:rPr>
          <w:u w:val="single"/>
        </w:rPr>
        <w:t>s intention regarding his domicile include, but are not limited to:</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(1)</w:t>
      </w:r>
      <w:r w:rsidRPr="00E85FF6">
        <w:tab/>
      </w:r>
      <w:r w:rsidRPr="00E85FF6">
        <w:rPr>
          <w:u w:val="single"/>
        </w:rPr>
        <w:t>a voter</w:t>
      </w:r>
      <w:r w:rsidR="003C3CA2" w:rsidRPr="003C3CA2">
        <w:rPr>
          <w:u w:val="single"/>
        </w:rPr>
        <w:t>’</w:t>
      </w:r>
      <w:r w:rsidRPr="00E85FF6">
        <w:rPr>
          <w:u w:val="single"/>
        </w:rPr>
        <w:t xml:space="preserve">s address reported on income tax returns;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(2)</w:t>
      </w:r>
      <w:r w:rsidRPr="00E85FF6">
        <w:tab/>
      </w:r>
      <w:r w:rsidRPr="00E85FF6">
        <w:rPr>
          <w:u w:val="single"/>
        </w:rPr>
        <w:t>a voter</w:t>
      </w:r>
      <w:r w:rsidR="003C3CA2" w:rsidRPr="003C3CA2">
        <w:rPr>
          <w:u w:val="single"/>
        </w:rPr>
        <w:t>’</w:t>
      </w:r>
      <w:r w:rsidRPr="00E85FF6">
        <w:rPr>
          <w:u w:val="single"/>
        </w:rPr>
        <w:t>s real estate interests, including the address for which the legal residence tax assessment ratio is claimed pursuant to Section 12</w:t>
      </w:r>
      <w:r w:rsidR="003C3CA2">
        <w:rPr>
          <w:u w:val="single"/>
        </w:rPr>
        <w:noBreakHyphen/>
      </w:r>
      <w:r w:rsidRPr="00E85FF6">
        <w:rPr>
          <w:u w:val="single"/>
        </w:rPr>
        <w:t>43</w:t>
      </w:r>
      <w:r w:rsidR="003C3CA2">
        <w:rPr>
          <w:u w:val="single"/>
        </w:rPr>
        <w:noBreakHyphen/>
      </w:r>
      <w:r>
        <w:rPr>
          <w:u w:val="single"/>
        </w:rPr>
        <w:t>220(c</w:t>
      </w:r>
      <w:r w:rsidRPr="00E85FF6">
        <w:rPr>
          <w:u w:val="single"/>
        </w:rPr>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(3)</w:t>
      </w:r>
      <w:r w:rsidRPr="00E85FF6">
        <w:tab/>
      </w:r>
      <w:r w:rsidRPr="00E85FF6">
        <w:rPr>
          <w:u w:val="single"/>
        </w:rPr>
        <w:t>a voter</w:t>
      </w:r>
      <w:r w:rsidR="003C3CA2" w:rsidRPr="003C3CA2">
        <w:rPr>
          <w:u w:val="single"/>
        </w:rPr>
        <w:t>’</w:t>
      </w:r>
      <w:r w:rsidRPr="00E85FF6">
        <w:rPr>
          <w:u w:val="single"/>
        </w:rPr>
        <w:t xml:space="preserve">s physical mailing address;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(4)</w:t>
      </w:r>
      <w:r w:rsidRPr="00E85FF6">
        <w:tab/>
      </w:r>
      <w:r w:rsidRPr="00E85FF6">
        <w:rPr>
          <w:u w:val="single"/>
        </w:rPr>
        <w:t>a voter</w:t>
      </w:r>
      <w:r w:rsidR="003C3CA2" w:rsidRPr="003C3CA2">
        <w:rPr>
          <w:u w:val="single"/>
        </w:rPr>
        <w:t>’</w:t>
      </w:r>
      <w:r w:rsidRPr="00E85FF6">
        <w:rPr>
          <w:u w:val="single"/>
        </w:rPr>
        <w:t>s address on driver</w:t>
      </w:r>
      <w:r w:rsidR="003C3CA2" w:rsidRPr="003C3CA2">
        <w:rPr>
          <w:u w:val="single"/>
        </w:rPr>
        <w:t>’</w:t>
      </w:r>
      <w:r w:rsidRPr="00E85FF6">
        <w:rPr>
          <w:u w:val="single"/>
        </w:rPr>
        <w:t xml:space="preserve">s license or other identification issued by the Department of Motor Vehicles;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(5)</w:t>
      </w:r>
      <w:r w:rsidRPr="00E85FF6">
        <w:tab/>
      </w:r>
      <w:r w:rsidRPr="00E85FF6">
        <w:rPr>
          <w:u w:val="single"/>
        </w:rPr>
        <w:t>a voter</w:t>
      </w:r>
      <w:r w:rsidR="003C3CA2" w:rsidRPr="003C3CA2">
        <w:rPr>
          <w:u w:val="single"/>
        </w:rPr>
        <w:t>’</w:t>
      </w:r>
      <w:r w:rsidRPr="00E85FF6">
        <w:rPr>
          <w:u w:val="single"/>
        </w:rPr>
        <w:t>s address on legal and financial documents;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(6)</w:t>
      </w:r>
      <w:r w:rsidRPr="00E85FF6">
        <w:tab/>
      </w:r>
      <w:r w:rsidRPr="00E85FF6">
        <w:rPr>
          <w:u w:val="single"/>
        </w:rPr>
        <w:t>a voter</w:t>
      </w:r>
      <w:r w:rsidR="003C3CA2" w:rsidRPr="003C3CA2">
        <w:rPr>
          <w:u w:val="single"/>
        </w:rPr>
        <w:t>’</w:t>
      </w:r>
      <w:r w:rsidRPr="00E85FF6">
        <w:rPr>
          <w:u w:val="single"/>
        </w:rPr>
        <w:t xml:space="preserve">s  address utilized for educational purposes, such as public school assignment and determination of tuition at institutions of higher education;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rPr>
          <w:rFonts w:eastAsia="MS Mincho"/>
        </w:rPr>
        <w:tab/>
      </w:r>
      <w:r w:rsidRPr="00E85FF6">
        <w:rPr>
          <w:rFonts w:eastAsia="MS Mincho"/>
        </w:rPr>
        <w:tab/>
      </w:r>
      <w:r w:rsidRPr="00E85FF6">
        <w:rPr>
          <w:rFonts w:eastAsia="MS Mincho"/>
          <w:u w:val="single"/>
        </w:rPr>
        <w:t>(7)</w:t>
      </w:r>
      <w:r>
        <w:rPr>
          <w:rFonts w:eastAsia="MS Mincho"/>
        </w:rPr>
        <w:tab/>
      </w:r>
      <w:r w:rsidRPr="00E85FF6">
        <w:rPr>
          <w:rFonts w:eastAsia="MS Mincho"/>
          <w:u w:val="single"/>
        </w:rPr>
        <w:t>a voter</w:t>
      </w:r>
      <w:r w:rsidR="003C3CA2" w:rsidRPr="003C3CA2">
        <w:rPr>
          <w:rFonts w:eastAsia="MS Mincho"/>
          <w:u w:val="single"/>
        </w:rPr>
        <w:t>’</w:t>
      </w:r>
      <w:r w:rsidRPr="00E85FF6">
        <w:rPr>
          <w:rFonts w:eastAsia="MS Mincho"/>
          <w:u w:val="single"/>
        </w:rPr>
        <w:t>s address on an automobile registration;</w:t>
      </w:r>
      <w:r w:rsidRPr="00E85FF6">
        <w:rPr>
          <w:u w:val="single"/>
        </w:rPr>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(8)</w:t>
      </w:r>
      <w:r w:rsidRPr="00E85FF6">
        <w:tab/>
      </w:r>
      <w:r w:rsidRPr="00E85FF6">
        <w:rPr>
          <w:u w:val="single"/>
        </w:rPr>
        <w:t>a voter</w:t>
      </w:r>
      <w:r w:rsidR="003C3CA2" w:rsidRPr="003C3CA2">
        <w:rPr>
          <w:u w:val="single"/>
        </w:rPr>
        <w:t>’</w:t>
      </w:r>
      <w:r w:rsidRPr="00E85FF6">
        <w:rPr>
          <w:u w:val="single"/>
        </w:rPr>
        <w:t xml:space="preserve">s address utilized for membership in clubs and organizations;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(9)</w:t>
      </w:r>
      <w:r w:rsidRPr="00E85FF6">
        <w:tab/>
      </w:r>
      <w:r w:rsidRPr="00E85FF6">
        <w:rPr>
          <w:u w:val="single"/>
        </w:rPr>
        <w:t>the location of a voter</w:t>
      </w:r>
      <w:r w:rsidR="003C3CA2" w:rsidRPr="003C3CA2">
        <w:rPr>
          <w:u w:val="single"/>
        </w:rPr>
        <w:t>’</w:t>
      </w:r>
      <w:r w:rsidRPr="00E85FF6">
        <w:rPr>
          <w:u w:val="single"/>
        </w:rPr>
        <w:t xml:space="preserve">s personal property;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(10)</w:t>
      </w:r>
      <w:r w:rsidRPr="00E85FF6">
        <w:tab/>
      </w:r>
      <w:r w:rsidRPr="00E85FF6">
        <w:rPr>
          <w:u w:val="single"/>
        </w:rPr>
        <w:t>residence of a voter</w:t>
      </w:r>
      <w:r w:rsidR="003C3CA2" w:rsidRPr="003C3CA2">
        <w:rPr>
          <w:u w:val="single"/>
        </w:rPr>
        <w:t>’</w:t>
      </w:r>
      <w:r w:rsidRPr="00E85FF6">
        <w:rPr>
          <w:u w:val="single"/>
        </w:rPr>
        <w:t>s parents, spouse, and children; and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rPr>
          <w:u w:val="single"/>
        </w:rPr>
        <w:t>(11)</w:t>
      </w:r>
      <w:r w:rsidRPr="00E85FF6">
        <w:tab/>
      </w:r>
      <w:r w:rsidRPr="00E85FF6">
        <w:rPr>
          <w:u w:val="single"/>
        </w:rPr>
        <w:t>whether a voter temporarily relocated due to medical care for the voter or for a member of the voter</w:t>
      </w:r>
      <w:r w:rsidR="003C3CA2" w:rsidRPr="003C3CA2">
        <w:rPr>
          <w:u w:val="single"/>
        </w:rPr>
        <w:t>’</w:t>
      </w:r>
      <w:r w:rsidRPr="00E85FF6">
        <w:rPr>
          <w:u w:val="single"/>
        </w:rPr>
        <w:t>s immediate family.</w:t>
      </w:r>
      <w:r w:rsidRPr="00E85FF6">
        <w: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4</w:t>
      </w:r>
      <w:r w:rsidRPr="00E85FF6">
        <w:t>.</w:t>
      </w:r>
      <w:r w:rsidRPr="00E85FF6">
        <w:tab/>
        <w:t>Section 7</w:t>
      </w:r>
      <w:r w:rsidR="003C3CA2">
        <w:noBreakHyphen/>
      </w:r>
      <w:r w:rsidRPr="00E85FF6">
        <w:t>3</w:t>
      </w:r>
      <w:r w:rsidR="003C3CA2">
        <w:noBreakHyphen/>
      </w:r>
      <w:r w:rsidRPr="00E85FF6">
        <w:t>20(C) of the 1976 Code, as last amended by Act 253 of 2006,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“(C)</w:t>
      </w:r>
      <w:r w:rsidRPr="00E85FF6">
        <w:tab/>
        <w:t xml:space="preserve">The executive director shall: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w:t>
      </w:r>
      <w:r w:rsidRPr="00E85FF6">
        <w:tab/>
        <w:t xml:space="preserve">maintain a complete master file of all qualified electors by county and by precincts;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(2)</w:t>
      </w:r>
      <w:r w:rsidRPr="00E85FF6">
        <w:tab/>
        <w:t xml:space="preserve">delete the name of any elector: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(a)</w:t>
      </w:r>
      <w:r w:rsidRPr="00E85FF6">
        <w:tab/>
        <w:t xml:space="preserve">who is deceased;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(b)</w:t>
      </w:r>
      <w:r w:rsidRPr="00E85FF6">
        <w:tab/>
        <w:t xml:space="preserve">who is no longer qualified to vote in the precinct where currently registered;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(c)</w:t>
      </w:r>
      <w:r w:rsidRPr="00E85FF6">
        <w:tab/>
        <w:t xml:space="preserve">who has been convicted of a disqualifying crime;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(d)</w:t>
      </w:r>
      <w:r w:rsidRPr="00E85FF6">
        <w:tab/>
        <w:t xml:space="preserve">who is otherwise no longer qualified to vote as may be provided by law; or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(e)</w:t>
      </w:r>
      <w:r w:rsidRPr="00E85FF6">
        <w:tab/>
        <w:t xml:space="preserve">who requests in writing that his name be removed;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(3)</w:t>
      </w:r>
      <w:r w:rsidRPr="00E85FF6">
        <w:tab/>
        <w:t xml:space="preserve">enter names on the master file as they are reported by the county registration boards;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(4)</w:t>
      </w:r>
      <w:r w:rsidRPr="00E85FF6">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(5)</w:t>
      </w:r>
      <w:r w:rsidRPr="00E85FF6">
        <w:tab/>
        <w:t xml:space="preserve">maintain all information furnished his office relating to the inclusion or deletion of names from the master file for four years;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(6)</w:t>
      </w:r>
      <w:r w:rsidRPr="00E85FF6">
        <w:tab/>
        <w:t xml:space="preserve">purchase, lease, or contract for the use of such equipment as may be necessary to properly execute the duties of his office, subject to the approval of the State Election Commission;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(7)</w:t>
      </w:r>
      <w:r w:rsidRPr="00E85FF6">
        <w:tab/>
        <w:t xml:space="preserve">secure from the United States courts and federal and state agencies available information as to persons convicted of disqualifying crimes;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(8)</w:t>
      </w:r>
      <w:r w:rsidRPr="00E85FF6">
        <w:tab/>
        <w:t xml:space="preserve">obtain information from any other source which may assist him in carrying out the purposes of this section;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(9)</w:t>
      </w:r>
      <w:r w:rsidRPr="00E85FF6">
        <w:tab/>
        <w:t xml:space="preserve">perform such other duties relating to elections as may be assigned him by the State Election Commission;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(10)</w:t>
      </w:r>
      <w:r w:rsidRPr="00E85FF6">
        <w:tab/>
        <w:t xml:space="preserve">furnish at reasonable price any precinct lists to a qualified elector requesting them;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(11)</w:t>
      </w:r>
      <w:r w:rsidRPr="00E85FF6">
        <w:tab/>
        <w:t>serve as the chief state election official responsible for implementing and coordinating the state</w:t>
      </w:r>
      <w:r w:rsidR="003C3CA2" w:rsidRPr="003C3CA2">
        <w:t>’</w:t>
      </w:r>
      <w:r w:rsidRPr="00E85FF6">
        <w:t xml:space="preserve">s responsibilities under the National Voter Registration Act of 1993; </w:t>
      </w:r>
      <w:r w:rsidRPr="00E85FF6">
        <w:rPr>
          <w:strike/>
        </w:rPr>
        <w:t>and</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85FF6">
        <w:tab/>
      </w:r>
      <w:r w:rsidRPr="00E85FF6">
        <w:tab/>
        <w:t>(12)</w:t>
      </w:r>
      <w:r w:rsidRPr="00E85FF6">
        <w:tab/>
        <w:t>serve as the chief state election official responsible for implementing and enforcing the state</w:t>
      </w:r>
      <w:r w:rsidR="003C3CA2" w:rsidRPr="003C3CA2">
        <w:t>’</w:t>
      </w:r>
      <w:r w:rsidRPr="00E85FF6">
        <w:t>s responsibilities under the Uniformed and Overseas Citizens Absentee Voting Act (UOCAVA), as set forth in the United States Code, Title 42, Section 1973ff, et seq</w:t>
      </w:r>
      <w:r w:rsidRPr="00E85FF6">
        <w:rPr>
          <w:u w:val="single" w:color="000000" w:themeColor="text1"/>
        </w:rPr>
        <w:t>; and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rPr>
          <w:u w:val="single" w:color="000000" w:themeColor="text1"/>
        </w:rPr>
        <w:t>(13)</w:t>
      </w:r>
      <w:r w:rsidRPr="00E85FF6">
        <w:tab/>
      </w:r>
      <w:r w:rsidRPr="00E85FF6">
        <w:rPr>
          <w:u w:val="single" w:color="000000" w:themeColor="text1"/>
        </w:rPr>
        <w:t>enter into the master file a separate designation each for voters casting absentee ballots and early ballots in a general election</w:t>
      </w:r>
      <w:r w:rsidRPr="00BA4C9D">
        <w:rPr>
          <w:u w:color="000000" w:themeColor="text1"/>
        </w:rPr>
        <w:t>.</w:t>
      </w:r>
      <w:r w:rsidRPr="00E85FF6">
        <w: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5</w:t>
      </w:r>
      <w:r w:rsidRPr="00E85FF6">
        <w:t>.</w:t>
      </w:r>
      <w:r w:rsidRPr="00E85FF6">
        <w:tab/>
        <w:t>Section 7</w:t>
      </w:r>
      <w:r w:rsidR="003C3CA2">
        <w:noBreakHyphen/>
      </w:r>
      <w:r w:rsidRPr="00E85FF6">
        <w:t>5</w:t>
      </w:r>
      <w:r w:rsidR="003C3CA2">
        <w:noBreakHyphen/>
      </w:r>
      <w:r w:rsidRPr="00E85FF6">
        <w:t xml:space="preserve">125 of the 1976 Code, as added by Act 507 of 1988, is amended to read: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rFonts w:eastAsia="MS Mincho"/>
          <w:bCs/>
        </w:rPr>
        <w:tab/>
        <w:t>“Section 7</w:t>
      </w:r>
      <w:r w:rsidR="003C3CA2">
        <w:rPr>
          <w:rFonts w:eastAsia="MS Mincho"/>
          <w:bCs/>
        </w:rPr>
        <w:noBreakHyphen/>
      </w:r>
      <w:r w:rsidRPr="00E85FF6">
        <w:rPr>
          <w:rFonts w:eastAsia="MS Mincho"/>
          <w:bCs/>
        </w:rPr>
        <w:t>5</w:t>
      </w:r>
      <w:r w:rsidR="003C3CA2">
        <w:rPr>
          <w:rFonts w:eastAsia="MS Mincho"/>
          <w:bCs/>
        </w:rPr>
        <w:noBreakHyphen/>
      </w:r>
      <w:r w:rsidRPr="00E85FF6">
        <w:rPr>
          <w:rFonts w:eastAsia="MS Mincho"/>
          <w:bCs/>
        </w:rPr>
        <w:t>125.</w:t>
      </w:r>
      <w:r w:rsidRPr="00E85FF6">
        <w:rPr>
          <w:rFonts w:eastAsia="MS Mincho"/>
          <w:bCs/>
        </w:rPr>
        <w:tab/>
      </w:r>
      <w:r>
        <w:rPr>
          <w:rFonts w:eastAsia="MS Mincho"/>
          <w:bCs/>
        </w:rPr>
        <w:t xml:space="preserve"> </w:t>
      </w:r>
      <w:r w:rsidRPr="00E85FF6">
        <w:rPr>
          <w:rFonts w:eastAsia="MS Mincho"/>
          <w:bCs/>
          <w:u w:val="single"/>
        </w:rPr>
        <w:t>(A)</w:t>
      </w:r>
      <w:r w:rsidRPr="00E85FF6">
        <w:rPr>
          <w:rFonts w:eastAsia="MS Mincho"/>
          <w:bCs/>
        </w:rPr>
        <w:tab/>
      </w:r>
      <w:r w:rsidRPr="00E85FF6">
        <w:rPr>
          <w:rFonts w:eastAsia="MS Mincho"/>
          <w:bCs/>
          <w:strike/>
        </w:rPr>
        <w:t>Any</w:t>
      </w:r>
      <w:r w:rsidRPr="00E85FF6">
        <w:rPr>
          <w:rFonts w:eastAsia="MS Mincho"/>
          <w:bCs/>
        </w:rPr>
        <w:t xml:space="preserve"> </w:t>
      </w:r>
      <w:r w:rsidRPr="00E85FF6">
        <w:rPr>
          <w:rFonts w:eastAsia="MS Mincho"/>
          <w:bCs/>
          <w:u w:val="single"/>
        </w:rPr>
        <w:t>A</w:t>
      </w:r>
      <w:r w:rsidRPr="00E85FF6">
        <w:rPr>
          <w:rFonts w:eastAsia="MS Mincho"/>
          <w:bCs/>
        </w:rPr>
        <w:t xml:space="preserve"> person who applies for registration </w:t>
      </w:r>
      <w:r w:rsidRPr="00E85FF6">
        <w:t>to vote and is found to be qualified by the county board of registration to whom application is made must be issued a written notification of registration.  This notification must be on a form prescribed and provided by the State Election Commission.</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tab/>
      </w:r>
      <w:r w:rsidRPr="00E85FF6">
        <w:rPr>
          <w:u w:val="single"/>
        </w:rPr>
        <w:t>(B)</w:t>
      </w:r>
      <w:r w:rsidRPr="00E85FF6">
        <w:tab/>
      </w:r>
      <w:r w:rsidRPr="00E85FF6">
        <w:rPr>
          <w:u w:val="single"/>
        </w:rPr>
        <w:t xml:space="preserve">If an elector loses </w:t>
      </w:r>
      <w:r w:rsidRPr="00E85FF6">
        <w:rPr>
          <w:rFonts w:eastAsia="MS Mincho"/>
          <w:bCs/>
          <w:u w:val="single"/>
        </w:rPr>
        <w:t>or defaces his registration notification, he may obtain a duplicate notification from his county board of registration upon request in person, or by telephone or mail.</w:t>
      </w:r>
      <w:r w:rsidRPr="00E85FF6">
        <w:rPr>
          <w:rFonts w:eastAsia="MS Mincho"/>
          <w:bCs/>
        </w:rPr>
        <w: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6</w:t>
      </w:r>
      <w:r w:rsidRPr="00E85FF6">
        <w:t>.</w:t>
      </w:r>
      <w:r w:rsidRPr="00E85FF6">
        <w:tab/>
        <w:t>Section 7</w:t>
      </w:r>
      <w:r w:rsidR="003C3CA2">
        <w:noBreakHyphen/>
      </w:r>
      <w:r w:rsidRPr="00E85FF6">
        <w:t>5</w:t>
      </w:r>
      <w:r w:rsidR="003C3CA2">
        <w:noBreakHyphen/>
      </w:r>
      <w:r w:rsidRPr="00E85FF6">
        <w:t>230 of the 1976 Code, as last amended by Act 103 of 1999,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003C3CA2">
        <w:noBreakHyphen/>
      </w:r>
      <w:r w:rsidRPr="00E85FF6">
        <w:t>5</w:t>
      </w:r>
      <w:r w:rsidR="003C3CA2">
        <w:noBreakHyphen/>
      </w:r>
      <w:r w:rsidRPr="00E85FF6">
        <w:t>230.</w:t>
      </w:r>
      <w:r w:rsidRPr="00E85FF6">
        <w:tab/>
      </w:r>
      <w:r w:rsidRPr="00E85FF6">
        <w:rPr>
          <w:u w:val="single"/>
        </w:rPr>
        <w:t>(A)</w:t>
      </w:r>
      <w:r w:rsidRPr="00E85FF6">
        <w:tab/>
        <w:t>The boards of registration to be appointed under Section 7</w:t>
      </w:r>
      <w:r w:rsidR="003C3CA2">
        <w:noBreakHyphen/>
      </w:r>
      <w:r w:rsidRPr="00E85FF6">
        <w:t>5</w:t>
      </w:r>
      <w:r w:rsidR="003C3CA2">
        <w:noBreakHyphen/>
      </w:r>
      <w:r w:rsidRPr="00E85FF6">
        <w:t xml:space="preserve">10 </w:t>
      </w:r>
      <w:r w:rsidRPr="00E85FF6">
        <w:rPr>
          <w:strike/>
        </w:rPr>
        <w:t>shall</w:t>
      </w:r>
      <w:r w:rsidRPr="00E85FF6">
        <w:t xml:space="preserve"> </w:t>
      </w:r>
      <w:r w:rsidRPr="00E85FF6">
        <w:rPr>
          <w:u w:val="single"/>
        </w:rPr>
        <w:t>must</w:t>
      </w:r>
      <w:r w:rsidRPr="00E85FF6">
        <w:t xml:space="preserve"> be the judges of the legal qualifications of all applicants for registration.  The board is empowered to require proof of these qualifications as it considers necessary.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(B)</w:t>
      </w:r>
      <w:r w:rsidRPr="00E85FF6">
        <w:tab/>
        <w:t xml:space="preserve">Once a person is registered, challenges of the qualifications of </w:t>
      </w:r>
      <w:r w:rsidRPr="00E85FF6">
        <w:rPr>
          <w:strike/>
        </w:rPr>
        <w:t>any</w:t>
      </w:r>
      <w:r w:rsidRPr="00E85FF6">
        <w:t xml:space="preserve"> </w:t>
      </w:r>
      <w:r w:rsidRPr="00E85FF6">
        <w:rPr>
          <w:u w:val="single"/>
        </w:rPr>
        <w:t>an</w:t>
      </w:r>
      <w:r w:rsidRPr="00E85FF6">
        <w:t xml:space="preserve"> elector, except for challenges issued at the polls pursuant to Sections 7</w:t>
      </w:r>
      <w:r w:rsidR="003C3CA2">
        <w:noBreakHyphen/>
      </w:r>
      <w:r w:rsidRPr="00E85FF6">
        <w:t>13</w:t>
      </w:r>
      <w:r w:rsidR="003C3CA2">
        <w:noBreakHyphen/>
      </w:r>
      <w:r w:rsidRPr="00E85FF6">
        <w:t>810, 7</w:t>
      </w:r>
      <w:r w:rsidR="003C3CA2">
        <w:noBreakHyphen/>
      </w:r>
      <w:r w:rsidRPr="00E85FF6">
        <w:t>13</w:t>
      </w:r>
      <w:r w:rsidR="003C3CA2">
        <w:noBreakHyphen/>
      </w:r>
      <w:r w:rsidRPr="00E85FF6">
        <w:t>820, and 7</w:t>
      </w:r>
      <w:r w:rsidR="003C3CA2">
        <w:noBreakHyphen/>
      </w:r>
      <w:r w:rsidRPr="00E85FF6">
        <w:t>15</w:t>
      </w:r>
      <w:r w:rsidR="003C3CA2">
        <w:noBreakHyphen/>
      </w:r>
      <w:r w:rsidRPr="00E85FF6">
        <w:t xml:space="preserve">420 must be made in writing to the board of registration in the county of registration.  The board </w:t>
      </w:r>
      <w:r w:rsidRPr="00E85FF6">
        <w:rPr>
          <w:strike/>
        </w:rPr>
        <w:t>must</w:t>
      </w:r>
      <w:r w:rsidRPr="00E85FF6">
        <w:t xml:space="preserve">, within ten days following the challenge and after first giving notice to the elector and the challenger, </w:t>
      </w:r>
      <w:r w:rsidRPr="00E85FF6">
        <w:rPr>
          <w:u w:val="single"/>
        </w:rPr>
        <w:t>shall</w:t>
      </w:r>
      <w:r w:rsidRPr="00E85FF6">
        <w:t xml:space="preserve"> hold a hearing, accept evidence, and rule upon whether the elector meets or fails to meet the qualifications </w:t>
      </w:r>
      <w:r w:rsidRPr="00E85FF6">
        <w:rPr>
          <w:strike/>
        </w:rPr>
        <w:t>set forth</w:t>
      </w:r>
      <w:r w:rsidRPr="00E85FF6">
        <w:t xml:space="preserve"> </w:t>
      </w:r>
      <w:r w:rsidRPr="00E85FF6">
        <w:rPr>
          <w:u w:val="single"/>
        </w:rPr>
        <w:t>provided for</w:t>
      </w:r>
      <w:r w:rsidRPr="00E85FF6">
        <w:t xml:space="preserve"> in Section 7</w:t>
      </w:r>
      <w:r w:rsidR="003C3CA2">
        <w:noBreakHyphen/>
      </w:r>
      <w:r w:rsidRPr="00E85FF6">
        <w:t>5</w:t>
      </w:r>
      <w:r w:rsidR="003C3CA2">
        <w:noBreakHyphen/>
      </w:r>
      <w:r w:rsidRPr="00E85FF6">
        <w:t xml:space="preserve">120.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(C)</w:t>
      </w:r>
      <w:r w:rsidRPr="00E85FF6">
        <w:tab/>
      </w:r>
      <w:r w:rsidRPr="00E85FF6">
        <w:rPr>
          <w:strike/>
        </w:rPr>
        <w:t>When</w:t>
      </w:r>
      <w:r w:rsidRPr="00E85FF6">
        <w:t xml:space="preserve"> </w:t>
      </w:r>
      <w:r w:rsidRPr="00E85FF6">
        <w:rPr>
          <w:u w:val="single"/>
        </w:rPr>
        <w:t>If</w:t>
      </w:r>
      <w:r w:rsidRPr="00E85FF6">
        <w:t xml:space="preserve"> a challenge is made regarding the residence </w:t>
      </w:r>
      <w:r w:rsidRPr="00E85FF6">
        <w:rPr>
          <w:u w:val="single"/>
        </w:rPr>
        <w:t>or domicile</w:t>
      </w:r>
      <w:r w:rsidRPr="00BA4C9D">
        <w:t xml:space="preserve"> </w:t>
      </w:r>
      <w:r w:rsidRPr="00E85FF6">
        <w:t xml:space="preserve">of an elector, the board </w:t>
      </w:r>
      <w:r w:rsidRPr="00E85FF6">
        <w:rPr>
          <w:strike/>
        </w:rPr>
        <w:t>may</w:t>
      </w:r>
      <w:r w:rsidRPr="00E85FF6">
        <w:t xml:space="preserve"> </w:t>
      </w:r>
      <w:r w:rsidRPr="00E85FF6">
        <w:rPr>
          <w:u w:val="single"/>
        </w:rPr>
        <w:t>shall</w:t>
      </w:r>
      <w:r w:rsidRPr="00E85FF6">
        <w:t xml:space="preserve"> consider the </w:t>
      </w:r>
      <w:r w:rsidRPr="00E85FF6">
        <w:rPr>
          <w:u w:val="single"/>
        </w:rPr>
        <w:t>provisions of Section 7</w:t>
      </w:r>
      <w:r w:rsidR="003C3CA2">
        <w:rPr>
          <w:u w:val="single"/>
        </w:rPr>
        <w:noBreakHyphen/>
      </w:r>
      <w:r w:rsidRPr="00E85FF6">
        <w:rPr>
          <w:u w:val="single"/>
        </w:rPr>
        <w:t>1</w:t>
      </w:r>
      <w:r w:rsidR="003C3CA2">
        <w:rPr>
          <w:u w:val="single"/>
        </w:rPr>
        <w:noBreakHyphen/>
      </w:r>
      <w:r w:rsidRPr="00E85FF6">
        <w:rPr>
          <w:u w:val="single"/>
        </w:rPr>
        <w:t>25(D)</w:t>
      </w:r>
      <w:r w:rsidRPr="00E85FF6">
        <w:t xml:space="preserve"> </w:t>
      </w:r>
      <w:r w:rsidRPr="00E85FF6">
        <w:rPr>
          <w:strike/>
        </w:rPr>
        <w:t>following proof to establish residence including, but not limited to, income tax returns;  real estate interests;  mailing address;  address on driver</w:t>
      </w:r>
      <w:r w:rsidR="003C3CA2" w:rsidRPr="003C3CA2">
        <w:rPr>
          <w:strike/>
        </w:rPr>
        <w:t>’</w:t>
      </w:r>
      <w:r w:rsidRPr="00E85FF6">
        <w:rPr>
          <w:strike/>
        </w:rPr>
        <w:t>s license;  official papers and documents requiring the statement of residence address;  automobile registration;  checking and savings accounts;  past voting record;  membership in clubs and organizations;  location of personal property;  and the elector</w:t>
      </w:r>
      <w:r w:rsidR="003C3CA2" w:rsidRPr="003C3CA2">
        <w:rPr>
          <w:strike/>
        </w:rPr>
        <w:t>’</w:t>
      </w:r>
      <w:r w:rsidRPr="00E85FF6">
        <w:rPr>
          <w:strike/>
        </w:rPr>
        <w:t>s statements as to his intent</w:t>
      </w:r>
      <w:r w:rsidRPr="00E85FF6">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(D)</w:t>
      </w:r>
      <w:r w:rsidRPr="00E85FF6">
        <w:tab/>
      </w:r>
      <w:r w:rsidRPr="00E85FF6">
        <w:rPr>
          <w:strike/>
        </w:rPr>
        <w:t>Any</w:t>
      </w:r>
      <w:r w:rsidRPr="00E85FF6">
        <w:t xml:space="preserve"> </w:t>
      </w:r>
      <w:r w:rsidRPr="00E85FF6">
        <w:rPr>
          <w:u w:val="single"/>
        </w:rPr>
        <w:t>A</w:t>
      </w:r>
      <w:r w:rsidRPr="00E85FF6">
        <w:t xml:space="preserve"> person denied registration or restoration of his name on the registration books shall have the right of appeal from the decision of the board of registration denying him registration or such restoration to the court of common pleas of the county or any judge </w:t>
      </w:r>
      <w:r w:rsidRPr="00E85FF6">
        <w:rPr>
          <w:strike/>
        </w:rPr>
        <w:t>thereof</w:t>
      </w:r>
      <w:r w:rsidRPr="00E85FF6">
        <w:t xml:space="preserve"> </w:t>
      </w:r>
      <w:r w:rsidRPr="00E85FF6">
        <w:rPr>
          <w:u w:val="single"/>
        </w:rPr>
        <w:t>of these</w:t>
      </w:r>
      <w:r w:rsidRPr="00E85FF6">
        <w:t xml:space="preserve"> and subsequently to the Supreme Court.”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SECTION</w:t>
      </w:r>
      <w:r>
        <w:tab/>
        <w:t>7</w:t>
      </w:r>
      <w:r w:rsidRPr="00E85FF6">
        <w:t>.</w:t>
      </w:r>
      <w:r w:rsidRPr="00E85FF6">
        <w:tab/>
      </w:r>
      <w:r w:rsidRPr="00E85FF6">
        <w:rPr>
          <w:rFonts w:eastAsia="MS Mincho"/>
          <w:bCs/>
        </w:rPr>
        <w:t>Section 7</w:t>
      </w:r>
      <w:r w:rsidR="003C3CA2">
        <w:rPr>
          <w:rFonts w:eastAsia="MS Mincho"/>
          <w:bCs/>
        </w:rPr>
        <w:noBreakHyphen/>
      </w:r>
      <w:r w:rsidRPr="00E85FF6">
        <w:rPr>
          <w:rFonts w:eastAsia="MS Mincho"/>
          <w:bCs/>
        </w:rPr>
        <w:t>13</w:t>
      </w:r>
      <w:r w:rsidR="003C3CA2">
        <w:rPr>
          <w:rFonts w:eastAsia="MS Mincho"/>
          <w:bCs/>
        </w:rPr>
        <w:noBreakHyphen/>
      </w:r>
      <w:r w:rsidRPr="00E85FF6">
        <w:rPr>
          <w:rFonts w:eastAsia="MS Mincho"/>
          <w:bCs/>
        </w:rPr>
        <w:t>710 of the 1976 Code, as last amended by Act 459 of 1996,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t>“Section</w:t>
      </w:r>
      <w:r w:rsidRPr="00E85FF6">
        <w:rPr>
          <w:rFonts w:eastAsia="MS Mincho"/>
          <w:bCs/>
        </w:rPr>
        <w:tab/>
        <w:t>7</w:t>
      </w:r>
      <w:r w:rsidR="003C3CA2">
        <w:rPr>
          <w:rFonts w:eastAsia="MS Mincho"/>
          <w:bCs/>
        </w:rPr>
        <w:noBreakHyphen/>
      </w:r>
      <w:r w:rsidRPr="00E85FF6">
        <w:rPr>
          <w:rFonts w:eastAsia="MS Mincho"/>
          <w:bCs/>
        </w:rPr>
        <w:t>13</w:t>
      </w:r>
      <w:r w:rsidR="003C3CA2">
        <w:rPr>
          <w:rFonts w:eastAsia="MS Mincho"/>
          <w:bCs/>
        </w:rPr>
        <w:noBreakHyphen/>
      </w:r>
      <w:r w:rsidRPr="00E85FF6">
        <w:rPr>
          <w:rFonts w:eastAsia="MS Mincho"/>
          <w:bCs/>
        </w:rPr>
        <w:t>710.</w:t>
      </w:r>
      <w:r w:rsidRPr="00E85FF6">
        <w:rPr>
          <w:rFonts w:eastAsia="MS Mincho"/>
          <w:bCs/>
        </w:rPr>
        <w:tab/>
      </w:r>
      <w:r w:rsidRPr="00E85FF6">
        <w:rPr>
          <w:rFonts w:eastAsia="MS Mincho"/>
          <w:bCs/>
          <w:u w:val="single"/>
        </w:rPr>
        <w:t>(A)</w:t>
      </w:r>
      <w:r w:rsidRPr="00E85FF6">
        <w:rPr>
          <w:rFonts w:eastAsia="MS Mincho"/>
          <w:bCs/>
        </w:rPr>
        <w:tab/>
        <w:t xml:space="preserve">When </w:t>
      </w:r>
      <w:r w:rsidRPr="00E85FF6">
        <w:rPr>
          <w:rFonts w:eastAsia="MS Mincho"/>
          <w:bCs/>
          <w:strike/>
        </w:rPr>
        <w:t>any</w:t>
      </w:r>
      <w:r w:rsidRPr="00E85FF6">
        <w:rPr>
          <w:rFonts w:eastAsia="MS Mincho"/>
          <w:bCs/>
        </w:rPr>
        <w:t xml:space="preserve"> </w:t>
      </w:r>
      <w:r w:rsidRPr="00E85FF6">
        <w:rPr>
          <w:rFonts w:eastAsia="MS Mincho"/>
          <w:bCs/>
          <w:u w:val="single"/>
        </w:rPr>
        <w:t>a</w:t>
      </w:r>
      <w:r w:rsidRPr="00E85FF6">
        <w:rPr>
          <w:rFonts w:eastAsia="MS Mincho"/>
          <w:bCs/>
        </w:rPr>
        <w:t xml:space="preserve"> person presents himself to vote, he shall produce </w:t>
      </w:r>
      <w:r w:rsidRPr="00E85FF6">
        <w:rPr>
          <w:rFonts w:eastAsia="MS Mincho"/>
          <w:bCs/>
          <w:strike/>
        </w:rPr>
        <w:t>his</w:t>
      </w:r>
      <w:r w:rsidRPr="00E85FF6">
        <w:rPr>
          <w:rFonts w:eastAsia="MS Mincho"/>
          <w:bCs/>
        </w:rPr>
        <w:t xml:space="preserve"> </w:t>
      </w:r>
      <w:r w:rsidRPr="00E85FF6">
        <w:rPr>
          <w:rFonts w:eastAsia="MS Mincho"/>
          <w:bCs/>
          <w:u w:val="single"/>
        </w:rPr>
        <w:t>a</w:t>
      </w:r>
      <w:r w:rsidRPr="00E85FF6">
        <w:rPr>
          <w:rFonts w:eastAsia="MS Mincho"/>
          <w:bCs/>
        </w:rPr>
        <w:t xml:space="preserve"> valid </w:t>
      </w:r>
      <w:r w:rsidRPr="00E85FF6">
        <w:rPr>
          <w:rFonts w:eastAsia="MS Mincho"/>
          <w:bCs/>
          <w:u w:val="single"/>
        </w:rPr>
        <w:t>and current:</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rPr>
          <w:rFonts w:eastAsia="MS Mincho"/>
          <w:bCs/>
        </w:rPr>
        <w:tab/>
      </w:r>
      <w:r w:rsidRPr="00E85FF6">
        <w:rPr>
          <w:rFonts w:eastAsia="MS Mincho"/>
          <w:bCs/>
        </w:rPr>
        <w:tab/>
      </w:r>
      <w:r w:rsidRPr="00E85FF6">
        <w:rPr>
          <w:rFonts w:eastAsia="MS Mincho"/>
          <w:bCs/>
          <w:u w:val="single"/>
        </w:rPr>
        <w:t>(1)</w:t>
      </w:r>
      <w:r w:rsidRPr="00E85FF6">
        <w:rPr>
          <w:rFonts w:eastAsia="MS Mincho"/>
          <w:bCs/>
        </w:rPr>
        <w:tab/>
        <w:t>South Carolina driver</w:t>
      </w:r>
      <w:r w:rsidR="003C3CA2" w:rsidRPr="003C3CA2">
        <w:rPr>
          <w:rFonts w:eastAsia="MS Mincho"/>
          <w:bCs/>
        </w:rPr>
        <w:t>’</w:t>
      </w:r>
      <w:r w:rsidRPr="00E85FF6">
        <w:rPr>
          <w:rFonts w:eastAsia="MS Mincho"/>
          <w:bCs/>
        </w:rPr>
        <w:t>s license</w:t>
      </w:r>
      <w:r w:rsidRPr="00E85FF6">
        <w:rPr>
          <w:rFonts w:eastAsia="MS Mincho"/>
          <w:bCs/>
          <w:u w:val="single"/>
        </w:rPr>
        <w:t>;</w:t>
      </w:r>
      <w:r w:rsidRPr="00E85FF6">
        <w:rPr>
          <w:rFonts w:eastAsia="MS Mincho"/>
          <w:bCs/>
        </w:rPr>
        <w:t xml:space="preserve"> </w:t>
      </w:r>
      <w:r w:rsidRPr="00E85FF6">
        <w:rPr>
          <w:rFonts w:eastAsia="MS Mincho"/>
          <w:bCs/>
          <w:strike/>
        </w:rPr>
        <w:t>or</w:t>
      </w:r>
      <w:r w:rsidRPr="00E85FF6">
        <w:rPr>
          <w:rFonts w:eastAsia="MS Mincho"/>
          <w:bCs/>
        </w:rPr>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rPr>
          <w:rFonts w:eastAsia="MS Mincho"/>
          <w:bCs/>
        </w:rPr>
        <w:tab/>
      </w:r>
      <w:r w:rsidRPr="00E85FF6">
        <w:rPr>
          <w:rFonts w:eastAsia="MS Mincho"/>
          <w:bCs/>
        </w:rPr>
        <w:tab/>
      </w:r>
      <w:r w:rsidRPr="00E85FF6">
        <w:rPr>
          <w:rFonts w:eastAsia="MS Mincho"/>
          <w:bCs/>
          <w:u w:val="single"/>
        </w:rPr>
        <w:t>(2)</w:t>
      </w:r>
      <w:r w:rsidRPr="00E85FF6">
        <w:rPr>
          <w:rFonts w:eastAsia="MS Mincho"/>
          <w:bCs/>
        </w:rPr>
        <w:tab/>
        <w:t>other form of identification containing a photograph issued by the Department of Motor Vehicles</w:t>
      </w:r>
      <w:r w:rsidRPr="00E85FF6">
        <w:rPr>
          <w:rFonts w:eastAsia="MS Mincho"/>
          <w:bCs/>
          <w:strike/>
        </w:rPr>
        <w:t>, if he is not licensed to drive, or the written notification of registration provided for by Sections 7</w:t>
      </w:r>
      <w:r w:rsidR="003C3CA2">
        <w:rPr>
          <w:rFonts w:eastAsia="MS Mincho"/>
          <w:bCs/>
          <w:strike/>
        </w:rPr>
        <w:noBreakHyphen/>
      </w:r>
      <w:r w:rsidRPr="00E85FF6">
        <w:rPr>
          <w:rFonts w:eastAsia="MS Mincho"/>
          <w:bCs/>
          <w:strike/>
        </w:rPr>
        <w:t>5</w:t>
      </w:r>
      <w:r w:rsidR="003C3CA2">
        <w:rPr>
          <w:rFonts w:eastAsia="MS Mincho"/>
          <w:bCs/>
          <w:strike/>
        </w:rPr>
        <w:noBreakHyphen/>
      </w:r>
      <w:r w:rsidRPr="00E85FF6">
        <w:rPr>
          <w:rFonts w:eastAsia="MS Mincho"/>
          <w:bCs/>
          <w:strike/>
        </w:rPr>
        <w:t>125 and 7</w:t>
      </w:r>
      <w:r w:rsidR="003C3CA2">
        <w:rPr>
          <w:rFonts w:eastAsia="MS Mincho"/>
          <w:bCs/>
          <w:strike/>
        </w:rPr>
        <w:noBreakHyphen/>
      </w:r>
      <w:r w:rsidRPr="00E85FF6">
        <w:rPr>
          <w:rFonts w:eastAsia="MS Mincho"/>
          <w:bCs/>
          <w:strike/>
        </w:rPr>
        <w:t>5</w:t>
      </w:r>
      <w:r w:rsidR="003C3CA2">
        <w:rPr>
          <w:rFonts w:eastAsia="MS Mincho"/>
          <w:bCs/>
          <w:strike/>
        </w:rPr>
        <w:noBreakHyphen/>
      </w:r>
      <w:r w:rsidRPr="00E85FF6">
        <w:rPr>
          <w:rFonts w:eastAsia="MS Mincho"/>
          <w:bCs/>
          <w:strike/>
        </w:rPr>
        <w:t>180 if the notification has been signed by the elector.</w:t>
      </w:r>
      <w:r w:rsidRPr="00E85FF6">
        <w:rPr>
          <w:rFonts w:eastAsia="MS Mincho"/>
          <w:bCs/>
          <w:u w:val="single"/>
        </w:rPr>
        <w:t>;</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(3)</w:t>
      </w:r>
      <w:r w:rsidRPr="00E85FF6">
        <w:rPr>
          <w:rFonts w:eastAsia="MS Mincho"/>
          <w:bCs/>
        </w:rPr>
        <w:tab/>
      </w:r>
      <w:r w:rsidRPr="00E85FF6">
        <w:rPr>
          <w:rFonts w:eastAsia="MS Mincho"/>
          <w:bCs/>
          <w:u w:val="single"/>
        </w:rPr>
        <w:t xml:space="preserve">passport;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(4)</w:t>
      </w:r>
      <w:r w:rsidRPr="00E85FF6">
        <w:rPr>
          <w:rFonts w:eastAsia="MS Mincho"/>
          <w:bCs/>
        </w:rPr>
        <w:tab/>
      </w:r>
      <w:r w:rsidRPr="00E85FF6">
        <w:rPr>
          <w:rFonts w:eastAsia="MS Mincho"/>
          <w:bCs/>
          <w:u w:val="single"/>
        </w:rPr>
        <w:t>military identification containing a photograph issued by the federal government; or</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(5)</w:t>
      </w:r>
      <w:r w:rsidRPr="00E85FF6">
        <w:rPr>
          <w:rFonts w:eastAsia="MS Mincho"/>
          <w:bCs/>
        </w:rPr>
        <w:tab/>
      </w:r>
      <w:r w:rsidRPr="00E85FF6">
        <w:rPr>
          <w:rFonts w:eastAsia="MS Mincho"/>
          <w:bCs/>
          <w:u w:val="single"/>
        </w:rPr>
        <w:t>South Carolina voter registration card containing a photograph of the voter pursuant to Section 7</w:t>
      </w:r>
      <w:r w:rsidR="003C3CA2">
        <w:rPr>
          <w:rFonts w:eastAsia="MS Mincho"/>
          <w:bCs/>
          <w:u w:val="single"/>
        </w:rPr>
        <w:noBreakHyphen/>
      </w:r>
      <w:r w:rsidRPr="00E85FF6">
        <w:rPr>
          <w:rFonts w:eastAsia="MS Mincho"/>
          <w:bCs/>
          <w:u w:val="single"/>
        </w:rPr>
        <w:t>5</w:t>
      </w:r>
      <w:r w:rsidR="003C3CA2">
        <w:rPr>
          <w:rFonts w:eastAsia="MS Mincho"/>
          <w:bCs/>
          <w:u w:val="single"/>
        </w:rPr>
        <w:noBreakHyphen/>
      </w:r>
      <w:r w:rsidRPr="00E85FF6">
        <w:rPr>
          <w:rFonts w:eastAsia="MS Mincho"/>
          <w:bCs/>
          <w:u w:val="single"/>
        </w:rPr>
        <w:t>675.</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strike/>
        </w:rPr>
      </w:pPr>
      <w:r w:rsidRPr="008716F8">
        <w:rPr>
          <w:rFonts w:eastAsia="MS Mincho"/>
          <w:bCs/>
        </w:rPr>
        <w:tab/>
      </w:r>
      <w:r w:rsidRPr="00E85FF6">
        <w:rPr>
          <w:rFonts w:eastAsia="MS Mincho"/>
          <w:bCs/>
          <w:strike/>
        </w:rPr>
        <w:t>If the elector loses or defaces his registration notification, he may obtain a duplicate notification from his county board of registration upon request in person, or by telephone or mail.</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u w:val="single"/>
        </w:rPr>
        <w:t>(B)</w:t>
      </w:r>
      <w:r w:rsidRPr="00E85FF6">
        <w:rPr>
          <w:rFonts w:eastAsia="MS Mincho"/>
          <w:bCs/>
        </w:rPr>
        <w:tab/>
        <w:t xml:space="preserve">After presentation of the required identification </w:t>
      </w:r>
      <w:r w:rsidRPr="00E85FF6">
        <w:rPr>
          <w:rFonts w:eastAsia="MS Mincho"/>
          <w:bCs/>
          <w:u w:val="single"/>
        </w:rPr>
        <w:t>described in subsection (A)</w:t>
      </w:r>
      <w:r w:rsidRPr="00E85FF6">
        <w:rPr>
          <w:rFonts w:eastAsia="MS Mincho"/>
          <w:bCs/>
        </w:rPr>
        <w:t xml:space="preserve">, </w:t>
      </w:r>
      <w:r w:rsidRPr="00E85FF6">
        <w:rPr>
          <w:rFonts w:eastAsia="MS Mincho"/>
          <w:bCs/>
          <w:strike/>
        </w:rPr>
        <w:t>his</w:t>
      </w:r>
      <w:r w:rsidRPr="00E85FF6">
        <w:rPr>
          <w:rFonts w:eastAsia="MS Mincho"/>
          <w:bCs/>
        </w:rPr>
        <w:t xml:space="preserve"> </w:t>
      </w:r>
      <w:r w:rsidRPr="00E85FF6">
        <w:rPr>
          <w:rFonts w:eastAsia="MS Mincho"/>
          <w:bCs/>
          <w:u w:val="single"/>
        </w:rPr>
        <w:t>the elector</w:t>
      </w:r>
      <w:r w:rsidR="003C3CA2" w:rsidRPr="003C3CA2">
        <w:rPr>
          <w:rFonts w:eastAsia="MS Mincho"/>
          <w:bCs/>
          <w:u w:val="single"/>
        </w:rPr>
        <w:t>’</w:t>
      </w:r>
      <w:r w:rsidRPr="00E85FF6">
        <w:rPr>
          <w:rFonts w:eastAsia="MS Mincho"/>
          <w:bCs/>
          <w:u w:val="single"/>
        </w:rPr>
        <w:t>s</w:t>
      </w:r>
      <w:r w:rsidRPr="00E85FF6">
        <w:rPr>
          <w:rFonts w:eastAsia="MS Mincho"/>
          <w:bCs/>
        </w:rPr>
        <w:t xml:space="preserve"> name must be checked by one of the managers on the margin of the page opposite his name upon the registration books, or copy of the books, furnished by the board of registration.  </w:t>
      </w:r>
      <w:r w:rsidRPr="00E85FF6">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sidRPr="00E85FF6">
        <w:rPr>
          <w:rFonts w:eastAsia="MS Mincho"/>
          <w:bCs/>
        </w:rPr>
        <w:t xml:space="preserve">  The managers shall keep a poll list which must contain one column headed </w:t>
      </w:r>
      <w:r w:rsidR="003C3CA2" w:rsidRPr="003C3CA2">
        <w:rPr>
          <w:rFonts w:eastAsia="MS Mincho"/>
          <w:bCs/>
        </w:rPr>
        <w:t>‘</w:t>
      </w:r>
      <w:r w:rsidRPr="00E85FF6">
        <w:rPr>
          <w:rFonts w:eastAsia="MS Mincho"/>
          <w:bCs/>
        </w:rPr>
        <w:t>Names of Voters</w:t>
      </w:r>
      <w:r w:rsidR="003C3CA2" w:rsidRPr="003C3CA2">
        <w:rPr>
          <w:rFonts w:eastAsia="MS Mincho"/>
          <w:bCs/>
        </w:rPr>
        <w:t>’</w:t>
      </w:r>
      <w:r w:rsidRPr="00E85FF6">
        <w:rPr>
          <w:rFonts w:eastAsia="MS Mincho"/>
          <w:bCs/>
        </w:rPr>
        <w:t xml:space="preserve">.  Before </w:t>
      </w:r>
      <w:r w:rsidRPr="00E85FF6">
        <w:rPr>
          <w:rFonts w:eastAsia="MS Mincho"/>
          <w:bCs/>
          <w:strike/>
        </w:rPr>
        <w:t>any</w:t>
      </w:r>
      <w:r w:rsidRPr="00E85FF6">
        <w:rPr>
          <w:rFonts w:eastAsia="MS Mincho"/>
          <w:bCs/>
        </w:rPr>
        <w:t xml:space="preserve"> </w:t>
      </w:r>
      <w:r w:rsidRPr="00E85FF6">
        <w:rPr>
          <w:rFonts w:eastAsia="MS Mincho"/>
          <w:bCs/>
          <w:u w:val="single"/>
        </w:rPr>
        <w:t>a</w:t>
      </w:r>
      <w:r w:rsidRPr="00E85FF6">
        <w:rPr>
          <w:rFonts w:eastAsia="MS Mincho"/>
          <w:bCs/>
        </w:rPr>
        <w:t xml:space="preserve"> ballot is delivered to a voter, the voter shall sign his name on the poll list, which must be furnished to the appropriate election officials by the State Election Commission.  At the top of each page the voter</w:t>
      </w:r>
      <w:r w:rsidR="003C3CA2" w:rsidRPr="003C3CA2">
        <w:rPr>
          <w:rFonts w:eastAsia="MS Mincho"/>
          <w:bCs/>
        </w:rPr>
        <w:t>’</w:t>
      </w:r>
      <w:r w:rsidRPr="00E85FF6">
        <w:rPr>
          <w:rFonts w:eastAsia="MS Mincho"/>
          <w:bCs/>
        </w:rPr>
        <w:t>s oath appropriate to the election must be printed.  The signing of the poll list or the marking of the poll list is considered to be an affirmation of the oath by the voter.  One of the managers shall compare the signature on the poll list with the signature on the voter</w:t>
      </w:r>
      <w:r w:rsidR="003C3CA2" w:rsidRPr="003C3CA2">
        <w:rPr>
          <w:rFonts w:eastAsia="MS Mincho"/>
          <w:bCs/>
        </w:rPr>
        <w:t>’</w:t>
      </w:r>
      <w:r w:rsidRPr="00E85FF6">
        <w:rPr>
          <w:rFonts w:eastAsia="MS Mincho"/>
          <w:bCs/>
        </w:rPr>
        <w:t>s driver</w:t>
      </w:r>
      <w:r w:rsidR="003C3CA2" w:rsidRPr="003C3CA2">
        <w:rPr>
          <w:rFonts w:eastAsia="MS Mincho"/>
          <w:bCs/>
        </w:rPr>
        <w:t>’</w:t>
      </w:r>
      <w:r w:rsidRPr="00E85FF6">
        <w:rPr>
          <w:rFonts w:eastAsia="MS Mincho"/>
          <w:bCs/>
        </w:rPr>
        <w:t>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u w:val="single"/>
        </w:rPr>
        <w:t>(C)(1)</w:t>
      </w:r>
      <w:r w:rsidRPr="00E85FF6">
        <w:rPr>
          <w:rFonts w:eastAsia="MS Mincho"/>
          <w:bCs/>
        </w:rPr>
        <w:tab/>
      </w:r>
      <w:r w:rsidRPr="00E85FF6">
        <w:rPr>
          <w:rFonts w:eastAsia="MS Mincho"/>
          <w:bCs/>
          <w:u w:val="single"/>
        </w:rPr>
        <w:t xml:space="preserve">If the elector cannot produce the identification as required in subsection (A), he may cast a provisional ballot that is counted only if the elector brings a valid and current photo identification to the county board of registration and elections before certification of the election by the county board of canvassers.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(2)</w:t>
      </w:r>
      <w:r w:rsidRPr="00E85FF6">
        <w:rPr>
          <w:rFonts w:eastAsia="MS Mincho"/>
          <w:bCs/>
        </w:rPr>
        <w:tab/>
      </w:r>
      <w:r w:rsidRPr="00E85FF6">
        <w:rPr>
          <w:rFonts w:eastAsia="MS Mincho"/>
          <w:bCs/>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003C3CA2">
        <w:rPr>
          <w:rFonts w:eastAsia="MS Mincho"/>
          <w:bCs/>
          <w:u w:val="single"/>
        </w:rPr>
        <w:noBreakHyphen/>
      </w:r>
      <w:r w:rsidRPr="00E85FF6">
        <w:rPr>
          <w:rFonts w:eastAsia="MS Mincho"/>
          <w:bCs/>
          <w:u w:val="single"/>
        </w:rPr>
        <w:t>13</w:t>
      </w:r>
      <w:r w:rsidR="003C3CA2">
        <w:rPr>
          <w:rFonts w:eastAsia="MS Mincho"/>
          <w:bCs/>
          <w:u w:val="single"/>
        </w:rPr>
        <w:noBreakHyphen/>
      </w:r>
      <w:r w:rsidRPr="00E85FF6">
        <w:rPr>
          <w:rFonts w:eastAsia="MS Mincho"/>
          <w:bCs/>
          <w:u w:val="single"/>
        </w:rPr>
        <w:t>830.</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rPr>
          <w:rFonts w:eastAsia="MS Mincho"/>
          <w:bCs/>
        </w:rPr>
        <w:tab/>
      </w:r>
      <w:r w:rsidRPr="00E85FF6">
        <w:rPr>
          <w:rFonts w:eastAsia="MS Mincho"/>
          <w:bCs/>
          <w:u w:val="single"/>
        </w:rPr>
        <w:t>(D)(1)(a)</w:t>
      </w:r>
      <w:r w:rsidRPr="00E85FF6">
        <w:rPr>
          <w:rFonts w:eastAsia="MS Mincho"/>
          <w:bCs/>
        </w:rPr>
        <w:tab/>
      </w:r>
      <w:r w:rsidRPr="00E85FF6">
        <w:rPr>
          <w:rFonts w:eastAsia="MS Mincho"/>
          <w:bCs/>
          <w:u w:val="single"/>
        </w:rPr>
        <w:t>If an elector does not produce a valid and current photograph identification due to a religious objection to being photographed, he may complete an affidavit under penalty of perjury at the polling place and affirm that the elector: (i) is the same individual who personally appeared at the polling place;  (ii) cast the provisional ballot on election day;  and (iii) has a religious objection to being photographed.  Upon completion of the affidavit, the elector may cast a provisional ballot.  The affidavit must be submitted with the provisional ballot envelope and be filed with the county board of registration and elections before certification of the election by the county board of canvassers.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Pr>
          <w:rFonts w:eastAsia="MS Mincho"/>
          <w:bCs/>
        </w:rPr>
        <w:tab/>
      </w:r>
      <w:r w:rsidRPr="00E85FF6">
        <w:rPr>
          <w:rFonts w:eastAsia="MS Mincho"/>
          <w:bCs/>
        </w:rPr>
        <w:tab/>
      </w:r>
      <w:r w:rsidRPr="00E85FF6">
        <w:rPr>
          <w:rFonts w:eastAsia="MS Mincho"/>
          <w:bCs/>
        </w:rPr>
        <w:tab/>
      </w:r>
      <w:r w:rsidRPr="00E85FF6">
        <w:rPr>
          <w:rFonts w:eastAsia="MS Mincho"/>
          <w:bCs/>
          <w:u w:val="single"/>
        </w:rPr>
        <w:t>(b)</w:t>
      </w:r>
      <w:r w:rsidRPr="00E85FF6">
        <w:rPr>
          <w:rFonts w:eastAsia="MS Mincho"/>
          <w:bCs/>
        </w:rPr>
        <w:tab/>
      </w:r>
      <w:r w:rsidRPr="00E85FF6">
        <w:rPr>
          <w:rFonts w:eastAsia="MS Mincho"/>
          <w:bCs/>
          <w:u w:val="single"/>
        </w:rPr>
        <w:t>If an elector does not produce a valid and current photograph identification because the elector suffers from a reasonable impediment that prevents the elector from obtaining photograph identification, he may complete an affidavit under the penalty of perjury at the polling</w:t>
      </w:r>
      <w:r w:rsidRPr="00E85FF6">
        <w:rPr>
          <w:rFonts w:eastAsia="MS Mincho"/>
          <w:bCs/>
          <w:i/>
          <w:u w:val="single"/>
        </w:rPr>
        <w:t xml:space="preserve"> </w:t>
      </w:r>
      <w:r w:rsidRPr="00E85FF6">
        <w:rPr>
          <w:rFonts w:eastAsia="MS Mincho"/>
          <w:bCs/>
          <w:u w:val="single"/>
        </w:rPr>
        <w:t>place and affirm that the elector: (i)  is the same individual who personally appeared at the polling place; (ii) cast the provisional ballot on election day; and (iii) the elector suffers from a reasonable impediment that prevents him from obtaining photograph identification.  The elector also shall list the impediment, unless otherwise prohibited by state or federal law.  Upon completion of the affidavit, the elector may cast a provisional ballot.  The affidavit must be submitted with the provisional ballot envelope and be filed with the county board of registration and elections before certification of the election by the county board of canvassers.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(2)</w:t>
      </w:r>
      <w:r w:rsidRPr="00E85FF6">
        <w:rPr>
          <w:rFonts w:eastAsia="MS Mincho"/>
          <w:bCs/>
        </w:rPr>
        <w:tab/>
      </w:r>
      <w:r w:rsidRPr="00E85FF6">
        <w:rPr>
          <w:rFonts w:eastAsia="MS Mincho"/>
          <w:bCs/>
          <w:u w:val="single"/>
        </w:rPr>
        <w:t xml:space="preserve">If the county board of registration and elections determines that the voter was challenged only for the inability to provide proof of identification and the required affidavit is submitted, the county board of registration and elections shall find that the provisional ballot is valid unless the board has grounds to believe the affidavit is false.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(3)</w:t>
      </w:r>
      <w:r w:rsidRPr="00E85FF6">
        <w:rPr>
          <w:rFonts w:eastAsia="MS Mincho"/>
          <w:bCs/>
        </w:rPr>
        <w:tab/>
      </w:r>
      <w:r w:rsidRPr="00E85FF6">
        <w:rPr>
          <w:rFonts w:eastAsia="MS Mincho"/>
          <w:bCs/>
          <w:u w:val="single"/>
        </w:rPr>
        <w:t>If the county board of registration and elections determines that the voter has been challenged for a cause other than the inability to provide proof of identification as required by subsection (A), the county board of registration and elections shall:</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rPr>
        <w:tab/>
      </w:r>
      <w:r w:rsidRPr="00E85FF6">
        <w:rPr>
          <w:rFonts w:eastAsia="MS Mincho"/>
          <w:bCs/>
          <w:u w:val="single"/>
        </w:rPr>
        <w:t>(a)</w:t>
      </w:r>
      <w:r w:rsidRPr="00E85FF6">
        <w:rPr>
          <w:rFonts w:eastAsia="MS Mincho"/>
          <w:bCs/>
        </w:rPr>
        <w:tab/>
      </w:r>
      <w:r w:rsidRPr="00E85FF6">
        <w:rPr>
          <w:rFonts w:eastAsia="MS Mincho"/>
          <w:bCs/>
          <w:u w:val="single"/>
        </w:rPr>
        <w:t xml:space="preserve">note on the envelope containing the provisional ballot that the voter complied with the proof of identification requirement; and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5FF6">
        <w:rPr>
          <w:rFonts w:eastAsia="MS Mincho"/>
          <w:bCs/>
        </w:rPr>
        <w:tab/>
      </w:r>
      <w:r w:rsidRPr="00E85FF6">
        <w:rPr>
          <w:rFonts w:eastAsia="MS Mincho"/>
          <w:bCs/>
        </w:rPr>
        <w:tab/>
      </w:r>
      <w:r w:rsidRPr="00E85FF6">
        <w:rPr>
          <w:rFonts w:eastAsia="MS Mincho"/>
          <w:bCs/>
        </w:rPr>
        <w:tab/>
      </w:r>
      <w:r w:rsidRPr="00E85FF6">
        <w:rPr>
          <w:rFonts w:eastAsia="MS Mincho"/>
          <w:bCs/>
          <w:u w:val="single"/>
        </w:rPr>
        <w:t>(b)</w:t>
      </w:r>
      <w:r w:rsidRPr="00E85FF6">
        <w:rPr>
          <w:rFonts w:eastAsia="MS Mincho"/>
          <w:bCs/>
        </w:rPr>
        <w:tab/>
      </w:r>
      <w:r w:rsidRPr="00E85FF6">
        <w:rPr>
          <w:rFonts w:eastAsia="MS Mincho"/>
          <w:bCs/>
          <w:u w:val="single"/>
        </w:rPr>
        <w:t>proceed to determine the validity of the remaining challenges before ruling on the validity of the provisional ballot.</w:t>
      </w:r>
      <w:r w:rsidRPr="00E85FF6">
        <w:rPr>
          <w:rFonts w:eastAsia="MS Mincho"/>
          <w:bCs/>
        </w:rPr>
        <w:t>”</w:t>
      </w:r>
    </w:p>
    <w:p w:rsidR="0021104B" w:rsidRDefault="0021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8</w:t>
      </w:r>
      <w:r w:rsidRPr="00E85FF6">
        <w:t>.</w:t>
      </w:r>
      <w:r w:rsidRPr="00E85FF6">
        <w:tab/>
        <w:t>Section 7</w:t>
      </w:r>
      <w:r w:rsidR="003C3CA2">
        <w:noBreakHyphen/>
      </w:r>
      <w:r w:rsidRPr="00E85FF6">
        <w:t>15</w:t>
      </w:r>
      <w:r w:rsidR="003C3CA2">
        <w:noBreakHyphen/>
      </w:r>
      <w:r w:rsidRPr="00E85FF6">
        <w:t>330 of the 1976 Code, as last amended by Act 193 of 1989,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tab/>
        <w:t>“Section 7</w:t>
      </w:r>
      <w:r w:rsidR="003C3CA2">
        <w:noBreakHyphen/>
      </w:r>
      <w:r w:rsidRPr="00E85FF6">
        <w:t>15</w:t>
      </w:r>
      <w:r w:rsidR="003C3CA2">
        <w:noBreakHyphen/>
      </w:r>
      <w:r w:rsidRPr="00E85FF6">
        <w:t xml:space="preserve">330. </w:t>
      </w:r>
      <w:r w:rsidRPr="00E85FF6">
        <w:tab/>
      </w:r>
      <w:r w:rsidRPr="00E85FF6">
        <w:rPr>
          <w:u w:val="single" w:color="000000" w:themeColor="text1"/>
        </w:rPr>
        <w:t>(A)</w:t>
      </w:r>
      <w:r w:rsidRPr="00E85FF6">
        <w:rPr>
          <w:u w:color="000000" w:themeColor="text1"/>
        </w:rPr>
        <w:tab/>
        <w:t xml:space="preserve">To vote by absentee ballot, a qualified elector </w:t>
      </w:r>
      <w:r w:rsidRPr="00E85FF6">
        <w:rPr>
          <w:strike/>
          <w:u w:color="000000" w:themeColor="text1"/>
        </w:rPr>
        <w:t xml:space="preserve">or a member of his immediate family must </w:t>
      </w:r>
      <w:r w:rsidRPr="00E85FF6">
        <w:rPr>
          <w:u w:val="single" w:color="000000" w:themeColor="text1"/>
        </w:rPr>
        <w:t>shall</w:t>
      </w:r>
      <w:r w:rsidRPr="00E85FF6">
        <w:rPr>
          <w:u w:color="000000" w:themeColor="text1"/>
        </w:rPr>
        <w:t xml:space="preserve"> request an application to vote by absentee ballot in person, </w:t>
      </w:r>
      <w:r w:rsidRPr="00E85FF6">
        <w:rPr>
          <w:strike/>
          <w:u w:color="000000" w:themeColor="text1"/>
        </w:rPr>
        <w:t>by telephone,</w:t>
      </w:r>
      <w:r w:rsidRPr="00E85FF6">
        <w:rPr>
          <w:u w:color="000000" w:themeColor="text1"/>
        </w:rPr>
        <w:t xml:space="preserve"> or by mail from the county registration board, </w:t>
      </w:r>
      <w:r w:rsidRPr="00E85FF6">
        <w:rPr>
          <w:strike/>
          <w:u w:color="000000" w:themeColor="text1"/>
        </w:rPr>
        <w:t>or at an extension office of the board of registration as established by the county governing body,</w:t>
      </w:r>
      <w:r w:rsidRPr="00E85FF6">
        <w:rPr>
          <w:u w:color="000000" w:themeColor="text1"/>
        </w:rPr>
        <w:t xml:space="preserve"> for the county of the voter</w:t>
      </w:r>
      <w:r w:rsidR="003C3CA2" w:rsidRPr="003C3CA2">
        <w:rPr>
          <w:u w:color="000000" w:themeColor="text1"/>
        </w:rPr>
        <w:t>’</w:t>
      </w:r>
      <w:r w:rsidRPr="00E85FF6">
        <w:rPr>
          <w:u w:color="000000" w:themeColor="text1"/>
        </w:rPr>
        <w:t xml:space="preserve">s residence.  </w:t>
      </w:r>
      <w:r w:rsidRPr="00E85FF6">
        <w:rPr>
          <w:strike/>
          <w:u w:color="000000" w:themeColor="text1"/>
        </w:rPr>
        <w:t>A person requesting an application for a qualified elector as the qualified elector</w:t>
      </w:r>
      <w:r w:rsidR="003C3CA2" w:rsidRPr="003C3CA2">
        <w:rPr>
          <w:strike/>
          <w:u w:color="000000" w:themeColor="text1"/>
        </w:rPr>
        <w:t>’</w:t>
      </w:r>
      <w:r w:rsidRPr="00E85FF6">
        <w:rPr>
          <w:strike/>
          <w:u w:color="000000" w:themeColor="text1"/>
        </w:rPr>
        <w:t>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w:t>
      </w:r>
      <w:r w:rsidR="003C3CA2" w:rsidRPr="003C3CA2">
        <w:rPr>
          <w:strike/>
          <w:u w:color="000000" w:themeColor="text1"/>
        </w:rPr>
        <w:t>’</w:t>
      </w:r>
      <w:r w:rsidRPr="00E85FF6">
        <w:rPr>
          <w:strike/>
          <w:u w:color="000000" w:themeColor="text1"/>
        </w:rPr>
        <w:t>s paid campaign staff, including volunteers reimbursed for time expended on campaign activity, is not allowed to request applications for absentee voting for any person designated in this section unless the person is a member of the immediate family.</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rPr>
          <w:u w:color="000000" w:themeColor="text1"/>
        </w:rPr>
        <w:tab/>
      </w:r>
      <w:r w:rsidRPr="00E85FF6">
        <w:rPr>
          <w:u w:val="single" w:color="000000" w:themeColor="text1"/>
        </w:rPr>
        <w:t>(B)</w:t>
      </w:r>
      <w:r w:rsidRPr="00E85FF6">
        <w:rPr>
          <w:u w:color="000000" w:themeColor="text1"/>
        </w:rPr>
        <w:tab/>
        <w:t>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rsidR="003C3CA2">
        <w:rPr>
          <w:u w:color="000000" w:themeColor="text1"/>
        </w:rPr>
        <w:noBreakHyphen/>
      </w:r>
      <w:r w:rsidRPr="00E85FF6">
        <w:rPr>
          <w:u w:color="000000" w:themeColor="text1"/>
        </w:rPr>
        <w:t>15</w:t>
      </w:r>
      <w:r w:rsidR="003C3CA2">
        <w:rPr>
          <w:u w:color="000000" w:themeColor="text1"/>
        </w:rPr>
        <w:noBreakHyphen/>
      </w:r>
      <w:r w:rsidRPr="00E85FF6">
        <w:rPr>
          <w:u w:color="000000" w:themeColor="text1"/>
        </w:rPr>
        <w:t>320.  A member of the immediate family of a person who is admitted to a hospital as an emergency patient on the day of an election or within a four</w:t>
      </w:r>
      <w:r w:rsidR="003C3CA2">
        <w:rPr>
          <w:u w:color="000000" w:themeColor="text1"/>
        </w:rPr>
        <w:noBreakHyphen/>
      </w:r>
      <w:r w:rsidRPr="00E85FF6">
        <w:rPr>
          <w:u w:color="000000" w:themeColor="text1"/>
        </w:rPr>
        <w:t xml:space="preserve">day period before the election may obtain an application from the registration board on the day of an election, complete it, receive the ballot, deliver it personally to the patient who shall vote, and personally carry the ballot back to the board of registration.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rPr>
          <w:u w:color="000000" w:themeColor="text1"/>
        </w:rPr>
        <w:tab/>
      </w:r>
      <w:r w:rsidRPr="00E85FF6">
        <w:rPr>
          <w:u w:val="single" w:color="000000" w:themeColor="text1"/>
        </w:rPr>
        <w:t>(C)</w:t>
      </w:r>
      <w:r w:rsidRPr="00E85FF6">
        <w:rPr>
          <w:u w:color="000000" w:themeColor="text1"/>
        </w:rPr>
        <w:tab/>
        <w:t xml:space="preserve">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u w:color="000000" w:themeColor="text1"/>
        </w:rPr>
        <w:tab/>
      </w:r>
      <w:r w:rsidRPr="00E85FF6">
        <w:rPr>
          <w:u w:val="single" w:color="000000" w:themeColor="text1"/>
        </w:rPr>
        <w:t>(D)</w:t>
      </w:r>
      <w:r w:rsidRPr="00E85FF6">
        <w:rPr>
          <w:u w:color="000000" w:themeColor="text1"/>
        </w:rPr>
        <w:tab/>
        <w:t>A person who violates the provisions of this section is subject to the penalties provided in Section 7</w:t>
      </w:r>
      <w:r w:rsidR="003C3CA2">
        <w:rPr>
          <w:u w:color="000000" w:themeColor="text1"/>
        </w:rPr>
        <w:noBreakHyphen/>
      </w:r>
      <w:r w:rsidRPr="00E85FF6">
        <w:rPr>
          <w:u w:color="000000" w:themeColor="text1"/>
        </w:rPr>
        <w:t>25</w:t>
      </w:r>
      <w:r w:rsidR="003C3CA2">
        <w:rPr>
          <w:u w:color="000000" w:themeColor="text1"/>
        </w:rPr>
        <w:noBreakHyphen/>
      </w:r>
      <w:r w:rsidRPr="00E85FF6">
        <w:rPr>
          <w:u w:color="000000" w:themeColor="text1"/>
        </w:rPr>
        <w:t>170.”</w:t>
      </w:r>
    </w:p>
    <w:p w:rsidR="0021104B" w:rsidRDefault="0021104B" w:rsidP="0021104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21104B" w:rsidRPr="00E85FF6" w:rsidRDefault="0021104B" w:rsidP="0021104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E85FF6">
        <w:rPr>
          <w:sz w:val="22"/>
          <w:szCs w:val="22"/>
        </w:rPr>
        <w:t>SECTION</w:t>
      </w:r>
      <w:r w:rsidRPr="00E85FF6">
        <w:rPr>
          <w:sz w:val="22"/>
          <w:szCs w:val="22"/>
        </w:rPr>
        <w:tab/>
      </w:r>
      <w:r>
        <w:rPr>
          <w:sz w:val="22"/>
          <w:szCs w:val="22"/>
        </w:rPr>
        <w:t>9</w:t>
      </w:r>
      <w:r w:rsidRPr="00E85FF6">
        <w:rPr>
          <w:sz w:val="22"/>
          <w:szCs w:val="22"/>
        </w:rPr>
        <w:t>.</w:t>
      </w:r>
      <w:r w:rsidRPr="00E85FF6">
        <w:rPr>
          <w:sz w:val="22"/>
          <w:szCs w:val="22"/>
        </w:rPr>
        <w:tab/>
        <w:t>Section 7</w:t>
      </w:r>
      <w:r w:rsidR="003C3CA2">
        <w:rPr>
          <w:sz w:val="22"/>
          <w:szCs w:val="22"/>
        </w:rPr>
        <w:noBreakHyphen/>
      </w:r>
      <w:r w:rsidRPr="00E85FF6">
        <w:rPr>
          <w:sz w:val="22"/>
          <w:szCs w:val="22"/>
        </w:rPr>
        <w:t>15</w:t>
      </w:r>
      <w:r w:rsidR="003C3CA2">
        <w:rPr>
          <w:sz w:val="22"/>
          <w:szCs w:val="22"/>
        </w:rPr>
        <w:noBreakHyphen/>
      </w:r>
      <w:r w:rsidRPr="00E85FF6">
        <w:rPr>
          <w:sz w:val="22"/>
          <w:szCs w:val="22"/>
        </w:rPr>
        <w:t xml:space="preserve">385 of the 1976 Code, as last amended by Act 416 of 1996, is further amended to read: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003C3CA2">
        <w:noBreakHyphen/>
      </w:r>
      <w:r w:rsidRPr="00E85FF6">
        <w:t>15</w:t>
      </w:r>
      <w:r w:rsidR="003C3CA2">
        <w:noBreakHyphen/>
      </w:r>
      <w:r w:rsidRPr="00E85FF6">
        <w:t>385.</w:t>
      </w:r>
      <w:r w:rsidRPr="00E85FF6">
        <w:rPr>
          <w:u w:val="single"/>
        </w:rPr>
        <w:t>(A)</w:t>
      </w:r>
      <w:r w:rsidRPr="00E85FF6">
        <w:tab/>
        <w:t xml:space="preserve">Upon receipt of the ballot or ballots, the absentee ballot applicant </w:t>
      </w:r>
      <w:r w:rsidRPr="00E85FF6">
        <w:rPr>
          <w:strike/>
        </w:rPr>
        <w:t>must</w:t>
      </w:r>
      <w:r w:rsidRPr="00E85FF6">
        <w:t xml:space="preserve"> </w:t>
      </w:r>
      <w:r w:rsidRPr="00E85FF6">
        <w:rPr>
          <w:u w:val="single"/>
        </w:rPr>
        <w:t>shall</w:t>
      </w:r>
      <w:r w:rsidRPr="00E85FF6">
        <w:t xml:space="preserve"> mark each ballot on which he wishes to vote and place each ballot in the single envelope marked </w:t>
      </w:r>
      <w:r w:rsidR="003C3CA2" w:rsidRPr="003C3CA2">
        <w:t>‘</w:t>
      </w:r>
      <w:r w:rsidRPr="00E85FF6">
        <w:t>Ballot Herein</w:t>
      </w:r>
      <w:r w:rsidR="003C3CA2" w:rsidRPr="003C3CA2">
        <w:t>’</w:t>
      </w:r>
      <w:r w:rsidRPr="00E85FF6">
        <w:t>, which in turn must be placed in the return</w:t>
      </w:r>
      <w:r w:rsidR="003C3CA2">
        <w:noBreakHyphen/>
      </w:r>
      <w:r w:rsidRPr="00E85FF6">
        <w:t xml:space="preserve">addressed envelope.  The applicant </w:t>
      </w:r>
      <w:r w:rsidRPr="00E85FF6">
        <w:rPr>
          <w:strike/>
        </w:rPr>
        <w:t>must</w:t>
      </w:r>
      <w:r w:rsidRPr="00E85FF6">
        <w:t xml:space="preserve"> </w:t>
      </w:r>
      <w:r w:rsidRPr="00E85FF6">
        <w:rPr>
          <w:u w:val="single"/>
        </w:rPr>
        <w:t>shall</w:t>
      </w:r>
      <w:r w:rsidRPr="00E85FF6">
        <w:t xml:space="preserve"> then return the return</w:t>
      </w:r>
      <w:r w:rsidR="003C3CA2">
        <w:noBreakHyphen/>
      </w:r>
      <w:r w:rsidRPr="00E85FF6">
        <w:t xml:space="preserve">addressed envelope to the board of registration by mail, by personal delivery, or by authorizing another person to return the envelope for him.  The authorization must be given in writing on a form prescribed by the State Election Commission and must be turned in to the board of registration at the time the envelope is returned.  The voter </w:t>
      </w:r>
      <w:r w:rsidRPr="00E85FF6">
        <w:rPr>
          <w:strike/>
        </w:rPr>
        <w:t>must</w:t>
      </w:r>
      <w:r w:rsidRPr="00E85FF6">
        <w:t xml:space="preserve"> </w:t>
      </w:r>
      <w:r w:rsidRPr="00E85FF6">
        <w:rPr>
          <w:u w:val="single"/>
        </w:rPr>
        <w:t>shall</w:t>
      </w:r>
      <w:r w:rsidRPr="00E85FF6">
        <w:t xml:space="preserve"> sign the form, or </w:t>
      </w:r>
      <w:r w:rsidRPr="00E85FF6">
        <w:rPr>
          <w:strike/>
        </w:rPr>
        <w:t>in the event</w:t>
      </w:r>
      <w:r w:rsidRPr="00E85FF6">
        <w:t xml:space="preserve"> </w:t>
      </w:r>
      <w:r w:rsidRPr="00E85FF6">
        <w:rPr>
          <w:u w:val="single"/>
        </w:rPr>
        <w:t>if</w:t>
      </w:r>
      <w:r w:rsidRPr="00E85FF6">
        <w:t xml:space="preserve"> the voter cannot write because of a physical handicap or illiteracy, the voter </w:t>
      </w:r>
      <w:r w:rsidRPr="00E85FF6">
        <w:rPr>
          <w:strike/>
        </w:rPr>
        <w:t>must</w:t>
      </w:r>
      <w:r w:rsidRPr="00E85FF6">
        <w:t xml:space="preserve"> </w:t>
      </w:r>
      <w:r w:rsidRPr="00E85FF6">
        <w:rPr>
          <w:u w:val="single"/>
        </w:rPr>
        <w:t>shall</w:t>
      </w:r>
      <w:r w:rsidRPr="00E85FF6">
        <w:t xml:space="preserve"> make his mark and have the mark witnessed by someone designated by the voter.  The authorization must be preserved as part of the record of the election, and the board of registration </w:t>
      </w:r>
      <w:r w:rsidRPr="00E85FF6">
        <w:rPr>
          <w:strike/>
        </w:rPr>
        <w:t>must note</w:t>
      </w:r>
      <w:r w:rsidRPr="00E85FF6">
        <w:t xml:space="preserve"> </w:t>
      </w:r>
      <w:r w:rsidRPr="00E85FF6">
        <w:rPr>
          <w:u w:val="single"/>
        </w:rPr>
        <w:t>shall record</w:t>
      </w:r>
      <w:r w:rsidRPr="00E85FF6">
        <w:t xml:space="preserve"> the authorization and the name of the authorized returnee </w:t>
      </w:r>
      <w:r w:rsidRPr="00E85FF6">
        <w:rPr>
          <w:strike/>
        </w:rPr>
        <w:t>in the record book</w:t>
      </w:r>
      <w:r w:rsidRPr="00E85FF6">
        <w:t xml:space="preserve"> </w:t>
      </w:r>
      <w:r w:rsidRPr="00E85FF6">
        <w:rPr>
          <w:u w:val="single"/>
        </w:rPr>
        <w:t>as</w:t>
      </w:r>
      <w:r w:rsidRPr="00E85FF6">
        <w:t xml:space="preserve"> required by Section 7</w:t>
      </w:r>
      <w:r w:rsidR="003C3CA2">
        <w:noBreakHyphen/>
      </w:r>
      <w:r w:rsidRPr="00E85FF6">
        <w:t>15</w:t>
      </w:r>
      <w:r w:rsidR="003C3CA2">
        <w:noBreakHyphen/>
      </w:r>
      <w:r w:rsidRPr="00E85FF6">
        <w:t xml:space="preserve">330.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(B)</w:t>
      </w:r>
      <w:r w:rsidRPr="00E85FF6">
        <w:tab/>
        <w:t>A candidate or a member of a candidate</w:t>
      </w:r>
      <w:r w:rsidR="003C3CA2" w:rsidRPr="003C3CA2">
        <w:t>’</w:t>
      </w:r>
      <w:r w:rsidRPr="00E85FF6">
        <w:t>s paid campaign staff</w:t>
      </w:r>
      <w:r w:rsidRPr="00E85FF6">
        <w:rPr>
          <w:u w:val="single"/>
        </w:rPr>
        <w:t>,</w:t>
      </w:r>
      <w:r w:rsidRPr="00E85FF6">
        <w:t xml:space="preserve"> including volunteers reimbursed for time expended on campaign activity</w:t>
      </w:r>
      <w:r w:rsidRPr="00E85FF6">
        <w:rPr>
          <w:u w:val="single"/>
        </w:rPr>
        <w:t>,</w:t>
      </w:r>
      <w:r w:rsidRPr="00E85FF6">
        <w:t xml:space="preserve"> is not permitted to serve as an authorized returnee for </w:t>
      </w:r>
      <w:r w:rsidRPr="00E85FF6">
        <w:rPr>
          <w:strike/>
        </w:rPr>
        <w:t>any</w:t>
      </w:r>
      <w:r w:rsidRPr="00E85FF6">
        <w:t xml:space="preserve"> </w:t>
      </w:r>
      <w:r w:rsidRPr="00E85FF6">
        <w:rPr>
          <w:u w:val="single"/>
        </w:rPr>
        <w:t>a</w:t>
      </w:r>
      <w:r w:rsidRPr="00E85FF6">
        <w:t xml:space="preserve"> person unless the person is a member of the voter</w:t>
      </w:r>
      <w:r w:rsidR="003C3CA2" w:rsidRPr="003C3CA2">
        <w:t>’</w:t>
      </w:r>
      <w:r w:rsidRPr="00E85FF6">
        <w:t>s immediate family as defined in Section 7</w:t>
      </w:r>
      <w:r w:rsidR="003C3CA2">
        <w:noBreakHyphen/>
      </w:r>
      <w:r w:rsidRPr="00E85FF6">
        <w:t>15</w:t>
      </w:r>
      <w:r w:rsidR="003C3CA2">
        <w:noBreakHyphen/>
      </w:r>
      <w:r w:rsidRPr="00E85FF6">
        <w:t xml:space="preserve">310.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(C)</w:t>
      </w:r>
      <w:r w:rsidRPr="00E85FF6">
        <w:tab/>
        <w:t xml:space="preserve">The oath </w:t>
      </w:r>
      <w:r w:rsidRPr="00E85FF6">
        <w:rPr>
          <w:strike/>
        </w:rPr>
        <w:t>set forth</w:t>
      </w:r>
      <w:r w:rsidRPr="00E85FF6">
        <w:t xml:space="preserve"> </w:t>
      </w:r>
      <w:r w:rsidRPr="00E85FF6">
        <w:rPr>
          <w:u w:val="single"/>
        </w:rPr>
        <w:t>provided for</w:t>
      </w:r>
      <w:r w:rsidRPr="00E85FF6">
        <w:t xml:space="preserve"> in Section 7</w:t>
      </w:r>
      <w:r w:rsidR="003C3CA2">
        <w:noBreakHyphen/>
      </w:r>
      <w:r w:rsidRPr="00E85FF6">
        <w:t>15</w:t>
      </w:r>
      <w:r w:rsidR="003C3CA2">
        <w:noBreakHyphen/>
      </w:r>
      <w:r w:rsidRPr="00E85FF6">
        <w:t xml:space="preserve">380 must be signed and witnessed on each returned envelope.  The board of registration </w:t>
      </w:r>
      <w:r w:rsidRPr="00E85FF6">
        <w:rPr>
          <w:strike/>
        </w:rPr>
        <w:t>must</w:t>
      </w:r>
      <w:r w:rsidRPr="00E85FF6">
        <w:t xml:space="preserve"> </w:t>
      </w:r>
      <w:r w:rsidRPr="00E85FF6">
        <w:rPr>
          <w:u w:val="single"/>
        </w:rPr>
        <w:t>shall</w:t>
      </w:r>
      <w:r w:rsidRPr="00E85FF6">
        <w:t xml:space="preserve"> record</w:t>
      </w:r>
      <w:r w:rsidRPr="00E85FF6">
        <w:rPr>
          <w:u w:val="single"/>
        </w:rPr>
        <w:t>,</w:t>
      </w:r>
      <w:r w:rsidRPr="00E85FF6">
        <w:t xml:space="preserve"> </w:t>
      </w:r>
      <w:r w:rsidRPr="00E85FF6">
        <w:rPr>
          <w:strike/>
        </w:rPr>
        <w:t>in the record book</w:t>
      </w:r>
      <w:r w:rsidRPr="00E85FF6">
        <w:t xml:space="preserve"> </w:t>
      </w:r>
      <w:r w:rsidRPr="00E85FF6">
        <w:rPr>
          <w:u w:val="single"/>
        </w:rPr>
        <w:t>as</w:t>
      </w:r>
      <w:r w:rsidRPr="00E85FF6">
        <w:t xml:space="preserve"> required by Section 7</w:t>
      </w:r>
      <w:r w:rsidR="003C3CA2">
        <w:noBreakHyphen/>
      </w:r>
      <w:r w:rsidRPr="00E85FF6">
        <w:t>15</w:t>
      </w:r>
      <w:r w:rsidR="003C3CA2">
        <w:noBreakHyphen/>
      </w:r>
      <w:r w:rsidRPr="00E85FF6">
        <w:t>330</w:t>
      </w:r>
      <w:r w:rsidRPr="00E85FF6">
        <w:rPr>
          <w:u w:val="single"/>
        </w:rPr>
        <w:t>,</w:t>
      </w:r>
      <w:r w:rsidRPr="00E85FF6">
        <w:t xml:space="preserve"> the date the return</w:t>
      </w:r>
      <w:r w:rsidR="003C3CA2">
        <w:noBreakHyphen/>
      </w:r>
      <w:r w:rsidRPr="00E85FF6">
        <w:t>addressed envelope with witnessed oath and enclosed ballot or ballots is received by the board.</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(D)</w:t>
      </w:r>
      <w:r w:rsidRPr="00E85FF6">
        <w:tab/>
        <w:t xml:space="preserve">The board </w:t>
      </w:r>
      <w:r w:rsidRPr="00E85FF6">
        <w:rPr>
          <w:strike/>
        </w:rPr>
        <w:t>must</w:t>
      </w:r>
      <w:r w:rsidRPr="00E85FF6">
        <w:t xml:space="preserve"> securely </w:t>
      </w:r>
      <w:r w:rsidRPr="00E85FF6">
        <w:rPr>
          <w:u w:val="single"/>
        </w:rPr>
        <w:t>shall</w:t>
      </w:r>
      <w:r w:rsidRPr="00E85FF6">
        <w:t xml:space="preserve"> store the envelopes in a locked box within the office of the registration board.”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rPr>
          <w:rFonts w:eastAsia="MS Mincho"/>
          <w:bCs/>
        </w:rPr>
        <w:t>SECTION</w:t>
      </w:r>
      <w:r w:rsidRPr="00E85FF6">
        <w:rPr>
          <w:rFonts w:eastAsia="MS Mincho"/>
          <w:bCs/>
        </w:rPr>
        <w:tab/>
      </w:r>
      <w:r>
        <w:rPr>
          <w:rFonts w:eastAsia="MS Mincho"/>
          <w:bCs/>
        </w:rPr>
        <w:t>10</w:t>
      </w:r>
      <w:r w:rsidRPr="00E85FF6">
        <w:rPr>
          <w:rFonts w:eastAsia="MS Mincho"/>
          <w:bCs/>
        </w:rPr>
        <w:t>.</w:t>
      </w:r>
      <w:r w:rsidRPr="00E85FF6">
        <w:rPr>
          <w:rFonts w:eastAsia="MS Mincho"/>
          <w:bCs/>
        </w:rPr>
        <w:tab/>
        <w:t>Section 56</w:t>
      </w:r>
      <w:r w:rsidR="003C3CA2">
        <w:rPr>
          <w:rFonts w:eastAsia="MS Mincho"/>
          <w:bCs/>
        </w:rPr>
        <w:noBreakHyphen/>
      </w:r>
      <w:r w:rsidRPr="00E85FF6">
        <w:rPr>
          <w:rFonts w:eastAsia="MS Mincho"/>
          <w:bCs/>
        </w:rPr>
        <w:t>1</w:t>
      </w:r>
      <w:r w:rsidR="003C3CA2">
        <w:rPr>
          <w:rFonts w:eastAsia="MS Mincho"/>
          <w:bCs/>
        </w:rPr>
        <w:noBreakHyphen/>
      </w:r>
      <w:r w:rsidRPr="00E85FF6">
        <w:rPr>
          <w:rFonts w:eastAsia="MS Mincho"/>
          <w:bCs/>
        </w:rPr>
        <w:t xml:space="preserve">3350 of the 1976 </w:t>
      </w:r>
      <w:r>
        <w:rPr>
          <w:rFonts w:eastAsia="MS Mincho"/>
          <w:bCs/>
        </w:rPr>
        <w:t>Code, as last amended by Act 277</w:t>
      </w:r>
      <w:r w:rsidRPr="00E85FF6">
        <w:rPr>
          <w:rFonts w:eastAsia="MS Mincho"/>
          <w:bCs/>
        </w:rPr>
        <w:t xml:space="preserve"> of 20</w:t>
      </w:r>
      <w:r>
        <w:rPr>
          <w:rFonts w:eastAsia="MS Mincho"/>
          <w:bCs/>
        </w:rPr>
        <w:t>1</w:t>
      </w:r>
      <w:r w:rsidRPr="00E85FF6">
        <w:rPr>
          <w:rFonts w:eastAsia="MS Mincho"/>
          <w:bCs/>
        </w:rPr>
        <w:t>0,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21104B" w:rsidRPr="000E5994"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rPr>
          <w:rFonts w:eastAsia="MS Mincho"/>
          <w:bCs/>
        </w:rPr>
        <w:tab/>
        <w:t>“Section 56</w:t>
      </w:r>
      <w:r w:rsidR="003C3CA2">
        <w:rPr>
          <w:rFonts w:eastAsia="MS Mincho"/>
          <w:bCs/>
        </w:rPr>
        <w:noBreakHyphen/>
      </w:r>
      <w:r w:rsidRPr="00E85FF6">
        <w:rPr>
          <w:rFonts w:eastAsia="MS Mincho"/>
          <w:bCs/>
        </w:rPr>
        <w:t>1</w:t>
      </w:r>
      <w:r w:rsidR="003C3CA2">
        <w:rPr>
          <w:rFonts w:eastAsia="MS Mincho"/>
          <w:bCs/>
        </w:rPr>
        <w:noBreakHyphen/>
      </w:r>
      <w:r w:rsidRPr="00E85FF6">
        <w:rPr>
          <w:rFonts w:eastAsia="MS Mincho"/>
          <w:bCs/>
        </w:rPr>
        <w:t>3350.</w:t>
      </w:r>
      <w:r w:rsidRPr="00E85FF6">
        <w:rPr>
          <w:rFonts w:eastAsia="MS Mincho"/>
          <w:bCs/>
        </w:rPr>
        <w:tab/>
      </w:r>
      <w:r w:rsidRPr="00E85FF6">
        <w:rPr>
          <w:rFonts w:eastAsia="MS Mincho"/>
          <w:bCs/>
          <w:u w:val="single"/>
        </w:rPr>
        <w:t>(A)</w:t>
      </w:r>
      <w:r w:rsidRPr="00E85FF6">
        <w:rPr>
          <w:rFonts w:eastAsia="MS Mincho"/>
          <w:bCs/>
        </w:rPr>
        <w:tab/>
      </w:r>
      <w:r w:rsidRPr="000E5994">
        <w:rPr>
          <w:u w:color="000000" w:themeColor="text1"/>
        </w:rPr>
        <w:t>Upon application by a person ten years of age or older who is a resident of South Carolina, the department shall issue a special identification card as long as:</w:t>
      </w:r>
    </w:p>
    <w:p w:rsidR="0021104B" w:rsidRPr="000E5994"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994">
        <w:rPr>
          <w:u w:color="000000" w:themeColor="text1"/>
        </w:rPr>
        <w:tab/>
      </w:r>
      <w:r w:rsidR="002B1918">
        <w:rPr>
          <w:u w:color="000000" w:themeColor="text1"/>
        </w:rPr>
        <w:tab/>
      </w:r>
      <w:r w:rsidRPr="000E5994">
        <w:rPr>
          <w:u w:color="000000" w:themeColor="text1"/>
        </w:rPr>
        <w:t>(1)</w:t>
      </w:r>
      <w:r w:rsidRPr="000E5994">
        <w:rPr>
          <w:u w:color="000000" w:themeColor="text1"/>
        </w:rPr>
        <w:tab/>
        <w:t>the application is made on a form approved and furnished by the department; and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0E5994">
        <w:rPr>
          <w:u w:color="000000" w:themeColor="text1"/>
        </w:rPr>
        <w:tab/>
      </w:r>
      <w:r w:rsidR="002B1918">
        <w:rPr>
          <w:u w:color="000000" w:themeColor="text1"/>
        </w:rPr>
        <w:tab/>
      </w:r>
      <w:r w:rsidRPr="000E5994">
        <w:rPr>
          <w:u w:color="000000" w:themeColor="text1"/>
        </w:rPr>
        <w:t>(2)</w:t>
      </w:r>
      <w:r w:rsidRPr="000E5994">
        <w:rPr>
          <w:u w:color="000000" w:themeColor="text1"/>
        </w:rPr>
        <w:tab/>
        <w:t>the applicant presents to the person issuing the identification card a birth certificate or other evidence acceptable to the department of his name and date of birth.</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rFonts w:eastAsia="MS Mincho"/>
          <w:bCs/>
        </w:rPr>
        <w:tab/>
      </w:r>
      <w:r>
        <w:rPr>
          <w:rFonts w:eastAsia="MS Mincho"/>
          <w:bCs/>
          <w:u w:val="single"/>
        </w:rPr>
        <w:t>(B)(1)</w:t>
      </w:r>
      <w:r>
        <w:rPr>
          <w:rFonts w:eastAsia="MS Mincho"/>
          <w:bCs/>
        </w:rPr>
        <w:tab/>
      </w:r>
      <w:r w:rsidRPr="002C307C">
        <w:t>The fee for the issuance of the special identification card is five dollars</w:t>
      </w:r>
      <w:r w:rsidRPr="001C47E7">
        <w:rPr>
          <w:strike/>
        </w:rPr>
        <w:t>, and</w:t>
      </w:r>
      <w:r w:rsidRPr="002C307C">
        <w:t xml:space="preserve"> </w:t>
      </w:r>
      <w:r>
        <w:rPr>
          <w:u w:val="single"/>
        </w:rPr>
        <w:t>for a person between the ages of five and sixteen years.</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6F8">
        <w:tab/>
      </w:r>
      <w:r w:rsidRPr="008716F8">
        <w:tab/>
      </w:r>
      <w:r>
        <w:rPr>
          <w:u w:val="single"/>
        </w:rPr>
        <w:t>(2)</w:t>
      </w:r>
      <w:r w:rsidRPr="008716F8">
        <w:tab/>
      </w:r>
      <w:r>
        <w:rPr>
          <w:u w:val="single"/>
        </w:rPr>
        <w:t>An identification card must be free to a person aged seventeen years or older.</w:t>
      </w:r>
      <w:r>
        <w:t xml:space="preserve">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(C)</w:t>
      </w:r>
      <w:r w:rsidRPr="008716F8">
        <w:tab/>
      </w:r>
      <w:r>
        <w:t>T</w:t>
      </w:r>
      <w:r w:rsidRPr="002C307C">
        <w:t xml:space="preserve">he identification card expires five years from the date of issuance.  </w:t>
      </w:r>
      <w:r w:rsidRPr="00596A3F">
        <w:rPr>
          <w:strike/>
        </w:rPr>
        <w:t xml:space="preserve">The renewal fee is also five dollars.  Issuance and renewal fees are waived for indigent persons who are mentally ill, mentally retarded, homeless, or who are on public assistance as the sole source of income.  As used in this section </w:t>
      </w:r>
      <w:r w:rsidR="003C3CA2" w:rsidRPr="003C3CA2">
        <w:rPr>
          <w:strike/>
        </w:rPr>
        <w:t>‘</w:t>
      </w:r>
      <w:r w:rsidRPr="00596A3F">
        <w:rPr>
          <w:strike/>
        </w:rPr>
        <w:t>indigent</w:t>
      </w:r>
      <w:r w:rsidR="003C3CA2" w:rsidRPr="003C3CA2">
        <w:rPr>
          <w:strike/>
        </w:rPr>
        <w:t>’</w:t>
      </w:r>
      <w:r w:rsidRPr="00596A3F">
        <w:rPr>
          <w:strike/>
        </w:rPr>
        <w:t xml:space="preserve">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16F8">
        <w:tab/>
      </w:r>
      <w:r w:rsidRPr="008716F8">
        <w:tab/>
      </w:r>
      <w:r w:rsidRPr="008716F8">
        <w:tab/>
      </w:r>
      <w:r w:rsidRPr="00596A3F">
        <w:rPr>
          <w:strike/>
        </w:rPr>
        <w:t>(a)</w:t>
      </w:r>
      <w:r w:rsidRPr="008716F8">
        <w:tab/>
      </w:r>
      <w:r w:rsidRPr="00596A3F">
        <w:rPr>
          <w:strike/>
        </w:rPr>
        <w:t xml:space="preserve">a supervised publicly or privately operated shelter designed to provide temporary living accommodations, including congregated shelters and transitional housing;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16F8">
        <w:tab/>
      </w:r>
      <w:r w:rsidRPr="008716F8">
        <w:tab/>
      </w:r>
      <w:r w:rsidRPr="008716F8">
        <w:tab/>
      </w:r>
      <w:r w:rsidRPr="00596A3F">
        <w:rPr>
          <w:strike/>
        </w:rPr>
        <w:t>(b)</w:t>
      </w:r>
      <w:r w:rsidRPr="008716F8">
        <w:tab/>
      </w:r>
      <w:r w:rsidRPr="00596A3F">
        <w:rPr>
          <w:strike/>
        </w:rPr>
        <w:t xml:space="preserve">an institution that provides a temporary residence for individuals intended to be institutionalized;  or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16F8">
        <w:tab/>
      </w:r>
      <w:r w:rsidRPr="008716F8">
        <w:tab/>
      </w:r>
      <w:r w:rsidRPr="008716F8">
        <w:tab/>
      </w:r>
      <w:r w:rsidRPr="00596A3F">
        <w:rPr>
          <w:strike/>
        </w:rPr>
        <w:t>(c)</w:t>
      </w:r>
      <w:r w:rsidRPr="008716F8">
        <w:tab/>
      </w:r>
      <w:r w:rsidRPr="00596A3F">
        <w:rPr>
          <w:strike/>
        </w:rPr>
        <w:t xml:space="preserve">a public or private place not designed for, or ordinarily used as, regular sleeping accommodations for human beings. </w:t>
      </w:r>
    </w:p>
    <w:p w:rsidR="0021104B" w:rsidRPr="002C307C"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6F8">
        <w:tab/>
      </w:r>
      <w:r w:rsidRPr="00596A3F">
        <w:rPr>
          <w:strike/>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2C307C">
        <w:t xml:space="preserve"> </w:t>
      </w:r>
    </w:p>
    <w:p w:rsidR="0021104B" w:rsidRPr="002C307C"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Pr="002C307C">
        <w:t>Special identification cards issued to persons under the age of twenty</w:t>
      </w:r>
      <w:r w:rsidR="003C3CA2">
        <w:noBreakHyphen/>
      </w:r>
      <w:r w:rsidRPr="002C307C">
        <w:t>one must be marked, stamped, or printed to readily indicate that the person to whom the card is issued is under the age of twenty</w:t>
      </w:r>
      <w:r w:rsidR="003C3CA2">
        <w:noBreakHyphen/>
      </w:r>
      <w:r w:rsidRPr="002C307C">
        <w:t xml:space="preserve">one.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(E)</w:t>
      </w:r>
      <w:r>
        <w:tab/>
      </w:r>
      <w:r w:rsidRPr="002C307C">
        <w:t>The fees collected pursuant to this section must be credited to the Department of Transportation State Non</w:t>
      </w:r>
      <w:r w:rsidR="003C3CA2">
        <w:noBreakHyphen/>
      </w:r>
      <w:r w:rsidRPr="002C307C">
        <w:t>Federal Aid Highway Fund</w:t>
      </w:r>
      <w:r w:rsidRPr="00596A3F">
        <w:rPr>
          <w:strike/>
        </w:rPr>
        <w:t xml:space="preserve"> as provided in the following schedule based on the actual date of receipt by the Department of Motor Vehicles: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96A3F">
        <w:rPr>
          <w:strike/>
        </w:rPr>
        <w:t xml:space="preserve">     Fees and Penalties </w:t>
      </w:r>
      <w:r>
        <w:rPr>
          <w:strike/>
        </w:rPr>
        <w:t xml:space="preserve">     </w:t>
      </w:r>
      <w:r w:rsidRPr="00596A3F">
        <w:rPr>
          <w:strike/>
        </w:rPr>
        <w:t xml:space="preserve"> General Fund</w:t>
      </w:r>
      <w:r>
        <w:rPr>
          <w:strike/>
        </w:rPr>
        <w:t xml:space="preserve"> </w:t>
      </w:r>
      <w:r w:rsidRPr="00596A3F">
        <w:rPr>
          <w:strike/>
        </w:rPr>
        <w:t xml:space="preserve">   Department of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96A3F">
        <w:rPr>
          <w:strike/>
        </w:rPr>
        <w:t xml:space="preserve">     Collected After     </w:t>
      </w:r>
      <w:r>
        <w:rPr>
          <w:strike/>
        </w:rPr>
        <w:t xml:space="preserve">        </w:t>
      </w:r>
      <w:r w:rsidRPr="00596A3F">
        <w:rPr>
          <w:strike/>
        </w:rPr>
        <w:t xml:space="preserve">  of the State </w:t>
      </w:r>
      <w:r>
        <w:rPr>
          <w:strike/>
        </w:rPr>
        <w:t xml:space="preserve">   </w:t>
      </w:r>
      <w:r w:rsidRPr="00596A3F">
        <w:rPr>
          <w:strike/>
        </w:rPr>
        <w:t xml:space="preserve"> Transportation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            </w:t>
      </w:r>
      <w:r w:rsidRPr="00596A3F">
        <w:rPr>
          <w:strike/>
        </w:rPr>
        <w:t xml:space="preserve">                                          </w:t>
      </w:r>
      <w:r>
        <w:rPr>
          <w:strike/>
        </w:rPr>
        <w:t xml:space="preserve">               State Non</w:t>
      </w:r>
      <w:r w:rsidR="003C3CA2">
        <w:rPr>
          <w:strike/>
        </w:rPr>
        <w:noBreakHyphen/>
      </w:r>
      <w:r>
        <w:rPr>
          <w:strike/>
        </w:rPr>
        <w:t>F</w:t>
      </w:r>
      <w:r w:rsidRPr="00596A3F">
        <w:rPr>
          <w:strike/>
        </w:rPr>
        <w:t>ederal</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                                                                     </w:t>
      </w:r>
      <w:r w:rsidRPr="00596A3F">
        <w:rPr>
          <w:strike/>
        </w:rPr>
        <w:t>Aid</w:t>
      </w:r>
      <w:r>
        <w:rPr>
          <w:strike/>
        </w:rPr>
        <w:t xml:space="preserve"> Highway Fund</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96A3F">
        <w:rPr>
          <w:strike/>
        </w:rPr>
        <w:t xml:space="preserve">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96A3F">
        <w:rPr>
          <w:strike/>
        </w:rPr>
        <w:t xml:space="preserve">     June 30, 2005       </w:t>
      </w:r>
      <w:r>
        <w:rPr>
          <w:strike/>
        </w:rPr>
        <w:t xml:space="preserve">       </w:t>
      </w:r>
      <w:r w:rsidRPr="00596A3F">
        <w:rPr>
          <w:strike/>
        </w:rPr>
        <w:t xml:space="preserve">  60 percent    </w:t>
      </w:r>
      <w:r>
        <w:rPr>
          <w:strike/>
        </w:rPr>
        <w:t xml:space="preserve">      </w:t>
      </w:r>
      <w:r w:rsidRPr="00596A3F">
        <w:rPr>
          <w:strike/>
        </w:rPr>
        <w:t xml:space="preserve">      40 percent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96A3F">
        <w:rPr>
          <w:strike/>
        </w:rPr>
        <w:t xml:space="preserve">     June 30, 2006       </w:t>
      </w:r>
      <w:r>
        <w:rPr>
          <w:strike/>
        </w:rPr>
        <w:t xml:space="preserve">       </w:t>
      </w:r>
      <w:r w:rsidRPr="00596A3F">
        <w:rPr>
          <w:strike/>
        </w:rPr>
        <w:t xml:space="preserve">  20 percent         </w:t>
      </w:r>
      <w:r>
        <w:rPr>
          <w:strike/>
        </w:rPr>
        <w:t xml:space="preserve">      </w:t>
      </w:r>
      <w:r w:rsidRPr="00596A3F">
        <w:rPr>
          <w:strike/>
        </w:rPr>
        <w:t xml:space="preserve"> 80 percent </w:t>
      </w:r>
    </w:p>
    <w:p w:rsidR="0021104B" w:rsidRPr="002C307C"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6A3F">
        <w:rPr>
          <w:strike/>
        </w:rPr>
        <w:t xml:space="preserve">     June 30, 2007         </w:t>
      </w:r>
      <w:r>
        <w:rPr>
          <w:strike/>
        </w:rPr>
        <w:t xml:space="preserve">       </w:t>
      </w:r>
      <w:r w:rsidRPr="00596A3F">
        <w:rPr>
          <w:strike/>
        </w:rPr>
        <w:t xml:space="preserve"> 0 percent        </w:t>
      </w:r>
      <w:r>
        <w:rPr>
          <w:strike/>
        </w:rPr>
        <w:t xml:space="preserve">      </w:t>
      </w:r>
      <w:r w:rsidRPr="00596A3F">
        <w:rPr>
          <w:strike/>
        </w:rPr>
        <w:t xml:space="preserve"> 100 percent</w:t>
      </w:r>
      <w:r>
        <w: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rFonts w:eastAsia="Calibri"/>
        </w:rPr>
        <w:t>SECTION</w:t>
      </w:r>
      <w:r w:rsidRPr="00E85FF6">
        <w:rPr>
          <w:rFonts w:eastAsia="Calibri"/>
        </w:rPr>
        <w:tab/>
        <w:t>1</w:t>
      </w:r>
      <w:r>
        <w:rPr>
          <w:rFonts w:eastAsia="Calibri"/>
        </w:rPr>
        <w:t>1</w:t>
      </w:r>
      <w:r w:rsidRPr="00E85FF6">
        <w:rPr>
          <w:rFonts w:eastAsia="Calibri"/>
        </w:rPr>
        <w:t>.</w:t>
      </w:r>
      <w:r w:rsidRPr="00E85FF6">
        <w:rPr>
          <w:rFonts w:eastAsia="Calibri"/>
        </w:rPr>
        <w:tab/>
        <w:t>Section 7</w:t>
      </w:r>
      <w:r w:rsidR="003C3CA2">
        <w:rPr>
          <w:rFonts w:eastAsia="Calibri"/>
        </w:rPr>
        <w:noBreakHyphen/>
      </w:r>
      <w:r w:rsidRPr="00E85FF6">
        <w:rPr>
          <w:rFonts w:eastAsia="Calibri"/>
        </w:rPr>
        <w:t>15</w:t>
      </w:r>
      <w:r w:rsidR="003C3CA2">
        <w:rPr>
          <w:rFonts w:eastAsia="Calibri"/>
        </w:rPr>
        <w:noBreakHyphen/>
      </w:r>
      <w:r w:rsidRPr="00E85FF6">
        <w:rPr>
          <w:rFonts w:eastAsia="Calibri"/>
        </w:rPr>
        <w:t>470 of the 1976 Code is repealed.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tab/>
      </w:r>
      <w:r w:rsidRPr="00E85FF6">
        <w:t>1</w:t>
      </w:r>
      <w:r>
        <w:t>2</w:t>
      </w:r>
      <w:r w:rsidRPr="00E85FF6">
        <w:t>.</w:t>
      </w:r>
      <w:r w:rsidRPr="00E85FF6">
        <w:tab/>
        <w:t>The State Elections Commission shall establish an aggressive voter education program concerning the provisions contained in this legislation.  The State Elections Commission shall educate the public as follows: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(1)</w:t>
      </w:r>
      <w:r w:rsidRPr="00E85FF6">
        <w:tab/>
        <w:t>Post information concerning changes contained in this legislation in a conspicuous location at each county board of registration and elections, each satellite office, the State Elections Commission office, and their respective websites.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(2)</w:t>
      </w:r>
      <w:r w:rsidRPr="00E85FF6">
        <w:tab/>
        <w:t xml:space="preserve">Train poll managers and poll workers at their mandatory training sessions to answer questions by electors concerning the changes in this legislation.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(3)</w:t>
      </w:r>
      <w:r w:rsidRPr="00E85FF6">
        <w:tab/>
        <w:t>Require documentation describing the changes in this legislation to be disseminated by poll managers and poll workers at each electi</w:t>
      </w:r>
      <w:r>
        <w:t>on held after September 30, 2011</w:t>
      </w:r>
      <w:r w:rsidRPr="00E85FF6">
        <w:t>.</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(4)</w:t>
      </w:r>
      <w:r w:rsidRPr="00E85FF6">
        <w:tab/>
        <w:t>Coordinate with each county board of registration and elections so that at least two seminars are conducted in each county before October 15, 201</w:t>
      </w:r>
      <w:r>
        <w:t>2</w:t>
      </w:r>
      <w:r w:rsidRPr="00E85FF6">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(5)</w:t>
      </w:r>
      <w:r w:rsidRPr="00E85FF6">
        <w:tab/>
        <w:t>Coordinate with local and service organizations to provide for additional informational seminars at a local or statewide level.</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(6)</w:t>
      </w:r>
      <w:r w:rsidRPr="00E85FF6">
        <w:tab/>
        <w:t>Place an advertisement describing the changes in this legislation in South Carolina newspapers of general circulation by no later than October 15, 201</w:t>
      </w:r>
      <w:r>
        <w:t>2</w:t>
      </w:r>
      <w:r w:rsidRPr="00E85FF6">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(7)</w:t>
      </w:r>
      <w:r w:rsidRPr="00E85FF6">
        <w:tab/>
        <w:t xml:space="preserve">Coordinate with local media outlets to disseminate information concerning the changes in this legislation.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(8)</w:t>
      </w:r>
      <w:r w:rsidRPr="00E85FF6">
        <w:tab/>
        <w:t>Notify each registered elector who does not have a South Carolina issued driver</w:t>
      </w:r>
      <w:r w:rsidR="003C3CA2" w:rsidRPr="003C3CA2">
        <w:t>’</w:t>
      </w:r>
      <w:r w:rsidRPr="00E85FF6">
        <w:t>s license or identification card a notice of the provisions of this act by no later than October 15, 201</w:t>
      </w:r>
      <w:r>
        <w:t>2</w:t>
      </w:r>
      <w:r w:rsidRPr="00E85FF6">
        <w:t>.  This notice must include the requirements to vote absentee, early, or on election day and a description of voting by provisional ballot.  It also must state the availability of a free South Carolina identification card pursuant to Section 56</w:t>
      </w:r>
      <w:r w:rsidR="003C3CA2">
        <w:noBreakHyphen/>
      </w:r>
      <w:r w:rsidRPr="00E85FF6">
        <w:t>1</w:t>
      </w:r>
      <w:r w:rsidR="003C3CA2">
        <w:noBreakHyphen/>
      </w:r>
      <w:r w:rsidRPr="00E85FF6">
        <w:t>3350.</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(9)</w:t>
      </w:r>
      <w:r w:rsidRPr="00E85FF6">
        <w:tab/>
        <w:t>In addition to the items contained in this section, the State Elections Commission may implement additional educational programs in its discretion.</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1</w:t>
      </w:r>
      <w:r>
        <w:t>3</w:t>
      </w:r>
      <w:r w:rsidRPr="00E85FF6">
        <w:t>.</w:t>
      </w:r>
      <w:r w:rsidRPr="00E85FF6">
        <w:tab/>
        <w:t xml:space="preserve">The General Assembly finds that all the provisions contained in this act related to one subject as required by </w:t>
      </w:r>
      <w:r>
        <w:t xml:space="preserve">Section 17, </w:t>
      </w:r>
      <w:r w:rsidRPr="00E85FF6">
        <w:t>Article III of the Constitution of this State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1</w:t>
      </w:r>
      <w:r>
        <w:t>4</w:t>
      </w:r>
      <w:r w:rsidRPr="00E85FF6">
        <w:t>.</w:t>
      </w:r>
      <w:r w:rsidRPr="00E85FF6">
        <w:tab/>
        <w:t>The provisions of this act are not severable.  If any section, subsection, item, subitem, paragraph, sentence, clause, phrase, or word of this act is for any reason held to be unconstitutional or invalid, it is to be conclusively presumed that the General Assembly would not have enacted any section, subsection, item, subitem, paragraph, sentence, clause, phrase or word of this act without the other provisions in this act and therefore this act in its entirety will be deemed invalid.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85FF6">
        <w:t>SECTION</w:t>
      </w:r>
      <w:r w:rsidRPr="00E85FF6">
        <w:tab/>
        <w:t>1</w:t>
      </w:r>
      <w:r>
        <w:t>5.</w:t>
      </w:r>
      <w:r>
        <w:tab/>
        <w:t>SECTION 2</w:t>
      </w:r>
      <w:r w:rsidRPr="00E85FF6">
        <w:t xml:space="preserve"> takes effect on July 1, 201</w:t>
      </w:r>
      <w:r>
        <w:t>2</w:t>
      </w:r>
      <w:r w:rsidRPr="00E85FF6">
        <w:t xml:space="preserve">.  However, the implementation of the </w:t>
      </w:r>
      <w:r>
        <w:t xml:space="preserve">procedures provided for in </w:t>
      </w:r>
      <w:r w:rsidRPr="00E85FF6">
        <w:t xml:space="preserve">SECTION </w:t>
      </w:r>
      <w:r>
        <w:t xml:space="preserve">2 </w:t>
      </w:r>
      <w:r w:rsidRPr="00E85FF6">
        <w:t>is contingent upon the State Election Commission</w:t>
      </w:r>
      <w:r w:rsidR="003C3CA2" w:rsidRPr="003C3CA2">
        <w:t>’</w:t>
      </w:r>
      <w:r w:rsidRPr="00E85FF6">
        <w:t xml:space="preserve">s receipt of funds necessary to implement these provisions.  Until the provisions of SECTION </w:t>
      </w:r>
      <w:r>
        <w:t xml:space="preserve">2 </w:t>
      </w:r>
      <w:r w:rsidRPr="00E85FF6">
        <w:t xml:space="preserve">are fully funded and executed, implementation of the provisions of SECTION </w:t>
      </w:r>
      <w:r>
        <w:t xml:space="preserve">2 </w:t>
      </w:r>
      <w:r w:rsidRPr="00E85FF6">
        <w:t xml:space="preserve">do not </w:t>
      </w:r>
      <w:r w:rsidRPr="00E85FF6">
        <w:rPr>
          <w:rFonts w:eastAsia="MS Mincho"/>
        </w:rPr>
        <w:t>prohibit the State Election Commission from issuing voter registration cards by the methods allowed be</w:t>
      </w:r>
      <w:r>
        <w:rPr>
          <w:rFonts w:eastAsia="MS Mincho"/>
        </w:rPr>
        <w:t xml:space="preserve">fore the implementation of </w:t>
      </w:r>
      <w:r w:rsidRPr="00E85FF6">
        <w:rPr>
          <w:rFonts w:eastAsia="MS Mincho"/>
        </w:rPr>
        <w:t>SECTION</w:t>
      </w:r>
      <w:r>
        <w:rPr>
          <w:rFonts w:eastAsia="MS Mincho"/>
        </w:rPr>
        <w:t xml:space="preserve"> 2</w:t>
      </w:r>
      <w:r w:rsidRPr="00E85FF6">
        <w:rPr>
          <w:rFonts w:eastAsia="MS Mincho"/>
        </w:rPr>
        <w:t xml:space="preserve">.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E85FF6">
        <w:rPr>
          <w:rFonts w:eastAsia="MS Mincho"/>
        </w:rPr>
        <w:t>SECTION</w:t>
      </w:r>
      <w:r w:rsidRPr="00E85FF6">
        <w:rPr>
          <w:rFonts w:eastAsia="MS Mincho"/>
        </w:rPr>
        <w:tab/>
        <w:t>1</w:t>
      </w:r>
      <w:r>
        <w:rPr>
          <w:rFonts w:eastAsia="MS Mincho"/>
        </w:rPr>
        <w:t>6</w:t>
      </w:r>
      <w:r w:rsidRPr="00E85FF6">
        <w:rPr>
          <w:rFonts w:eastAsia="MS Mincho"/>
        </w:rPr>
        <w:t>.</w:t>
      </w:r>
      <w:r w:rsidRPr="00E85FF6">
        <w:rPr>
          <w:rFonts w:eastAsia="MS Mincho"/>
        </w:rPr>
        <w:tab/>
        <w:t xml:space="preserve">Except as otherwise provided in this act, this act takes effect upon approval by the Governor, except that SECTION </w:t>
      </w:r>
      <w:r w:rsidR="002B1918">
        <w:rPr>
          <w:rFonts w:eastAsia="MS Mincho"/>
        </w:rPr>
        <w:t>8</w:t>
      </w:r>
      <w:r w:rsidRPr="00E85FF6">
        <w:rPr>
          <w:rFonts w:eastAsia="MS Mincho"/>
        </w:rPr>
        <w:t xml:space="preserve"> is effective upon preclearance approval by the United States Department of Justice</w:t>
      </w:r>
      <w:r>
        <w:rPr>
          <w:rFonts w:eastAsia="MS Mincho"/>
        </w:rPr>
        <w:t>.</w:t>
      </w:r>
    </w:p>
    <w:p w:rsidR="00350869" w:rsidRDefault="003C3CA2"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0869" w:rsidRDefault="00350869" w:rsidP="003B76B6">
      <w:pPr>
        <w:suppressAutoHyphens/>
      </w:pPr>
    </w:p>
    <w:sectPr w:rsidR="00350869" w:rsidSect="008E28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04B" w:rsidRDefault="0021104B" w:rsidP="009F0C77">
      <w:r>
        <w:separator/>
      </w:r>
    </w:p>
  </w:endnote>
  <w:endnote w:type="continuationSeparator" w:id="0">
    <w:p w:rsidR="0021104B" w:rsidRDefault="002110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C7BE40-435B-4653-8C97-8E22B719116B}"/>
    <w:embedBold r:id="rId2" w:fontKey="{E2BC1C0B-A4BF-4294-89A3-8E54E3F416DC}"/>
    <w:embedItalic r:id="rId3" w:fontKey="{4CBA18C9-A0F7-428A-837F-D810E96085F3}"/>
  </w:font>
  <w:font w:name="Calibri">
    <w:panose1 w:val="020F0502020204030204"/>
    <w:charset w:val="00"/>
    <w:family w:val="swiss"/>
    <w:pitch w:val="variable"/>
    <w:sig w:usb0="A00002EF" w:usb1="4000207B" w:usb2="00000000" w:usb3="00000000" w:csb0="0000009F" w:csb1="00000000"/>
    <w:embedRegular r:id="rId4" w:fontKey="{F866E254-10F8-4160-909D-F65DFBD1EB1C}"/>
  </w:font>
  <w:font w:name="Tahoma">
    <w:panose1 w:val="020B0604030504040204"/>
    <w:charset w:val="00"/>
    <w:family w:val="swiss"/>
    <w:pitch w:val="variable"/>
    <w:sig w:usb0="61002A87" w:usb1="80000000" w:usb2="00000008" w:usb3="00000000" w:csb0="000101FF" w:csb1="00000000"/>
    <w:embedRegular r:id="rId5" w:fontKey="{38F10AEB-4CE6-48B2-9860-1CDE792961EE}"/>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64631262-8335-499B-B0EB-BD6999D851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C00" w:rsidRPr="00350869" w:rsidRDefault="00350869" w:rsidP="00350869">
    <w:pPr>
      <w:pStyle w:val="Footer"/>
      <w:tabs>
        <w:tab w:val="clear" w:pos="4680"/>
        <w:tab w:val="clear" w:pos="9360"/>
        <w:tab w:val="center" w:pos="2995"/>
      </w:tabs>
      <w:spacing w:before="120"/>
    </w:pPr>
    <w:r>
      <w:t>[3003</w:t>
    </w:r>
    <w:r w:rsidR="008E2801">
      <w:t>-</w:t>
    </w:r>
    <w:fldSimple w:instr=" PAGE  \* MERGEFORMAT ">
      <w:r w:rsidR="003B76B6">
        <w:rPr>
          <w:noProof/>
        </w:rPr>
        <w:t>3</w:t>
      </w:r>
    </w:fldSimple>
    <w:r w:rsidR="008E28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801" w:rsidRPr="00350869" w:rsidRDefault="008E2801" w:rsidP="00350869">
    <w:pPr>
      <w:pStyle w:val="Footer"/>
      <w:tabs>
        <w:tab w:val="clear" w:pos="4680"/>
        <w:tab w:val="clear" w:pos="9360"/>
        <w:tab w:val="center" w:pos="2995"/>
      </w:tabs>
      <w:spacing w:before="120"/>
    </w:pPr>
    <w:r>
      <w:t>[3003]</w:t>
    </w:r>
    <w:r>
      <w:tab/>
    </w:r>
    <w:fldSimple w:instr=" PAGE  \* MERGEFORMAT ">
      <w:r w:rsidR="003B76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04B" w:rsidRDefault="0021104B" w:rsidP="009F0C77">
      <w:r>
        <w:separator/>
      </w:r>
    </w:p>
  </w:footnote>
  <w:footnote w:type="continuationSeparator" w:id="0">
    <w:p w:rsidR="0021104B" w:rsidRDefault="002110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0ZW11"/>
    <w:docVar w:name="CoverBillType" w:val="b"/>
    <w:docVar w:name="docpath" w:val="L:\Council\bills\MS\7070ZW11.DOCX"/>
    <w:docVar w:name="dvBillNumber" w:val="3003"/>
    <w:docVar w:name="dvBillNumberPrefix" w:val="H. "/>
    <w:docVar w:name="dvOriginalBody" w:val="House"/>
    <w:docVar w:name="dvSteno" w:val="MS"/>
    <w:docVar w:name="NameofBody" w:val="h"/>
    <w:docVar w:name="vgroup2" w:val="Council"/>
  </w:docVars>
  <w:rsids>
    <w:rsidRoot w:val="009A1D1E"/>
    <w:rsid w:val="00011869"/>
    <w:rsid w:val="00031053"/>
    <w:rsid w:val="000E1785"/>
    <w:rsid w:val="000F40FA"/>
    <w:rsid w:val="0010776B"/>
    <w:rsid w:val="00133E66"/>
    <w:rsid w:val="001435A3"/>
    <w:rsid w:val="001D08F2"/>
    <w:rsid w:val="001D525B"/>
    <w:rsid w:val="001D7F4F"/>
    <w:rsid w:val="0021104B"/>
    <w:rsid w:val="00227118"/>
    <w:rsid w:val="002321B6"/>
    <w:rsid w:val="00250967"/>
    <w:rsid w:val="002513F6"/>
    <w:rsid w:val="002543C8"/>
    <w:rsid w:val="00284AAE"/>
    <w:rsid w:val="002B1918"/>
    <w:rsid w:val="002E5912"/>
    <w:rsid w:val="00325348"/>
    <w:rsid w:val="0032732C"/>
    <w:rsid w:val="00336AD0"/>
    <w:rsid w:val="00350869"/>
    <w:rsid w:val="0037079A"/>
    <w:rsid w:val="003B76B6"/>
    <w:rsid w:val="003C3CA2"/>
    <w:rsid w:val="003D01E8"/>
    <w:rsid w:val="003E5288"/>
    <w:rsid w:val="003F6D79"/>
    <w:rsid w:val="0041760A"/>
    <w:rsid w:val="00417C01"/>
    <w:rsid w:val="004809EE"/>
    <w:rsid w:val="004E7D54"/>
    <w:rsid w:val="005028A1"/>
    <w:rsid w:val="005273C6"/>
    <w:rsid w:val="00530A69"/>
    <w:rsid w:val="00545593"/>
    <w:rsid w:val="00577C6C"/>
    <w:rsid w:val="00591E47"/>
    <w:rsid w:val="005A66E0"/>
    <w:rsid w:val="005C0198"/>
    <w:rsid w:val="005C2FE2"/>
    <w:rsid w:val="005E2BC9"/>
    <w:rsid w:val="00605102"/>
    <w:rsid w:val="006215AA"/>
    <w:rsid w:val="00632C00"/>
    <w:rsid w:val="006913C9"/>
    <w:rsid w:val="0069470D"/>
    <w:rsid w:val="00734F00"/>
    <w:rsid w:val="007A70AE"/>
    <w:rsid w:val="008362E8"/>
    <w:rsid w:val="008A1768"/>
    <w:rsid w:val="008E2801"/>
    <w:rsid w:val="008F4429"/>
    <w:rsid w:val="0094021A"/>
    <w:rsid w:val="009A1D1E"/>
    <w:rsid w:val="009C6A0B"/>
    <w:rsid w:val="009F0C77"/>
    <w:rsid w:val="009F4DD1"/>
    <w:rsid w:val="00A41684"/>
    <w:rsid w:val="00A64E80"/>
    <w:rsid w:val="00A72BCD"/>
    <w:rsid w:val="00A741D9"/>
    <w:rsid w:val="00A833AB"/>
    <w:rsid w:val="00A9741D"/>
    <w:rsid w:val="00AD4B17"/>
    <w:rsid w:val="00B36684"/>
    <w:rsid w:val="00B412D4"/>
    <w:rsid w:val="00BE3C22"/>
    <w:rsid w:val="00C0345E"/>
    <w:rsid w:val="00C3483A"/>
    <w:rsid w:val="00C74E9D"/>
    <w:rsid w:val="00C82FD3"/>
    <w:rsid w:val="00C92819"/>
    <w:rsid w:val="00CC6B7B"/>
    <w:rsid w:val="00CD2089"/>
    <w:rsid w:val="00D73A67"/>
    <w:rsid w:val="00D970A9"/>
    <w:rsid w:val="00DF3845"/>
    <w:rsid w:val="00E00055"/>
    <w:rsid w:val="00E41911"/>
    <w:rsid w:val="00E92EEF"/>
    <w:rsid w:val="00F24442"/>
    <w:rsid w:val="00F50AE3"/>
    <w:rsid w:val="00F67CF1"/>
    <w:rsid w:val="00F840F0"/>
    <w:rsid w:val="00FB0D0D"/>
    <w:rsid w:val="00FB43B4"/>
    <w:rsid w:val="00FF3D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21104B"/>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1104B"/>
    <w:rPr>
      <w:rFonts w:ascii="Tahoma" w:hAnsi="Tahoma" w:cs="Tahoma"/>
      <w:sz w:val="16"/>
      <w:szCs w:val="16"/>
    </w:rPr>
  </w:style>
  <w:style w:type="character" w:customStyle="1" w:styleId="BalloonTextChar">
    <w:name w:val="Balloon Text Char"/>
    <w:basedOn w:val="DefaultParagraphFont"/>
    <w:link w:val="BalloonText"/>
    <w:uiPriority w:val="99"/>
    <w:semiHidden/>
    <w:rsid w:val="0021104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3105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794B4-B357-48EC-9771-DC39940F6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5541</Words>
  <Characters>28537</Characters>
  <Application>Microsoft Office Word</Application>
  <DocSecurity>0</DocSecurity>
  <Lines>696</Lines>
  <Paragraphs>195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2010-12-06T16:53:00Z</cp:lastPrinted>
  <dcterms:created xsi:type="dcterms:W3CDTF">2011-01-19T23:47:00Z</dcterms:created>
  <dcterms:modified xsi:type="dcterms:W3CDTF">2011-01-19T23:47:00Z</dcterms:modified>
</cp:coreProperties>
</file>