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0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D0F1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C1C" w:rsidRDefault="00D27C1C" w:rsidP="00D27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F859CD">
        <w:noBreakHyphen/>
      </w:r>
      <w:r>
        <w:t>60</w:t>
      </w:r>
      <w:r w:rsidR="00F859CD">
        <w:noBreakHyphen/>
      </w:r>
      <w:r>
        <w:t>430, AS AMENDED, CODE OF LAWS OF SOUTH CAROLINA, 1976, RELATING TO THE FAILURE OF A TAXPAYER TO MAKE A REPORT OR FILE A RETURN REQUIRED BY LAW OR A TAXPAYER WHO FILES A FRIVOLOUS RETURN, SO AS TO FURTHER PROVIDE FOR THE INFORMATION THE DEPARTMENT MUST CONSIDER WHEN MAKING AN ESTIMATE OF THE TAX LIABILITY OF THE TAXPAYER UNDER THESE CIRCUMSTANCES.</w:t>
      </w:r>
    </w:p>
    <w:p w:rsidR="001D0F1F" w:rsidRDefault="001D0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D0F1F" w:rsidRDefault="001D0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0F1F" w:rsidRDefault="001D0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C1C" w:rsidRDefault="001D0F1F" w:rsidP="00D27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27C1C">
        <w:t>Section 12</w:t>
      </w:r>
      <w:r w:rsidR="00F859CD">
        <w:noBreakHyphen/>
      </w:r>
      <w:r w:rsidR="00D27C1C">
        <w:t>60</w:t>
      </w:r>
      <w:r w:rsidR="00F859CD">
        <w:noBreakHyphen/>
      </w:r>
      <w:r w:rsidR="00D27C1C">
        <w:t>430 of the 1976 Code, as last amended by Act 116 of 2007, is further amended by adding:</w:t>
      </w:r>
    </w:p>
    <w:p w:rsidR="00D27C1C" w:rsidRDefault="00D27C1C" w:rsidP="00D27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F1F" w:rsidRDefault="00D27C1C" w:rsidP="00D27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8F50AD">
        <w:t>(C)</w:t>
      </w:r>
      <w:r w:rsidRPr="008F50AD">
        <w:tab/>
        <w:t xml:space="preserve">The </w:t>
      </w:r>
      <w:r w:rsidR="00F859CD" w:rsidRPr="00F859CD">
        <w:t>‘</w:t>
      </w:r>
      <w:r w:rsidRPr="008F50AD">
        <w:t>best information available</w:t>
      </w:r>
      <w:r w:rsidR="00F859CD" w:rsidRPr="00F859CD">
        <w:t>’</w:t>
      </w:r>
      <w:r w:rsidRPr="008F50AD">
        <w:t xml:space="preserve"> for purposes of subsections (A) and (B) of this section means either previous returns filed by the taxpayer, if any, or information supplied by the taxpayer upon request of the department sent by first class mail, return receipt requested, if no previous returns have been filed.</w:t>
      </w:r>
      <w:r>
        <w:t>”</w:t>
      </w:r>
    </w:p>
    <w:p w:rsidR="001D0F1F" w:rsidRDefault="001D0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0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27C1C">
        <w:t>2</w:t>
      </w:r>
      <w:r>
        <w:t>.</w:t>
      </w:r>
      <w:r>
        <w:tab/>
        <w:t>This act takes effect upon approval by the Governor.</w:t>
      </w:r>
    </w:p>
    <w:p w:rsidR="007C086C" w:rsidRDefault="00F859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086C" w:rsidRDefault="007C086C" w:rsidP="007C086C">
      <w:pPr>
        <w:suppressAutoHyphens/>
      </w:pPr>
    </w:p>
    <w:sectPr w:rsidR="007C086C" w:rsidSect="007C086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0F1F" w:rsidRDefault="001D0F1F" w:rsidP="009F0C77">
      <w:r>
        <w:separator/>
      </w:r>
    </w:p>
  </w:endnote>
  <w:endnote w:type="continuationSeparator" w:id="0">
    <w:p w:rsidR="001D0F1F" w:rsidRDefault="001D0F1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40C98E-52F4-4C53-9190-F400811B1094}"/>
    <w:embedBold r:id="rId2" w:fontKey="{394C1D27-A9B0-4ECD-9598-AD6D4855DFB6}"/>
  </w:font>
  <w:font w:name="Calibri">
    <w:panose1 w:val="020F0502020204030204"/>
    <w:charset w:val="00"/>
    <w:family w:val="swiss"/>
    <w:pitch w:val="variable"/>
    <w:sig w:usb0="A00002EF" w:usb1="4000207B" w:usb2="00000000" w:usb3="00000000" w:csb0="0000009F" w:csb1="00000000"/>
    <w:embedRegular r:id="rId3" w:fontKey="{08E8A62D-8952-4342-B839-7D340A8AF369}"/>
  </w:font>
  <w:font w:name="Cambria">
    <w:panose1 w:val="02040503050406030204"/>
    <w:charset w:val="00"/>
    <w:family w:val="roman"/>
    <w:pitch w:val="variable"/>
    <w:sig w:usb0="A00002EF" w:usb1="4000004B" w:usb2="00000000" w:usb3="00000000" w:csb0="0000009F" w:csb1="00000000"/>
    <w:embedRegular r:id="rId4" w:fontKey="{C8B29750-E2F0-4DF9-926C-8EFC5E8D88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8FC" w:rsidRPr="007C086C" w:rsidRDefault="007C086C" w:rsidP="007C086C">
    <w:pPr>
      <w:pStyle w:val="Footer"/>
      <w:tabs>
        <w:tab w:val="clear" w:pos="4680"/>
        <w:tab w:val="clear" w:pos="9360"/>
        <w:tab w:val="center" w:pos="2995"/>
      </w:tabs>
      <w:spacing w:before="120"/>
    </w:pPr>
    <w:r>
      <w:t>[3055]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0F1F" w:rsidRDefault="001D0F1F" w:rsidP="009F0C77">
      <w:r>
        <w:separator/>
      </w:r>
    </w:p>
  </w:footnote>
  <w:footnote w:type="continuationSeparator" w:id="0">
    <w:p w:rsidR="001D0F1F" w:rsidRDefault="001D0F1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15SD11"/>
    <w:docVar w:name="CoverBillType" w:val="b"/>
    <w:docVar w:name="docpath" w:val="L:\Council\bills\DKA\3015SD11.DOCX"/>
    <w:docVar w:name="dvBillNumber" w:val="3055"/>
    <w:docVar w:name="dvBillNumberPrefix" w:val="H. "/>
    <w:docVar w:name="dvOriginalBody" w:val="House"/>
    <w:docVar w:name="dvSteno" w:val="DKA"/>
    <w:docVar w:name="NameofBody" w:val="h"/>
    <w:docVar w:name="vgroup2" w:val="Council"/>
  </w:docVars>
  <w:rsids>
    <w:rsidRoot w:val="00B724CF"/>
    <w:rsid w:val="00011869"/>
    <w:rsid w:val="000E1785"/>
    <w:rsid w:val="000F40FA"/>
    <w:rsid w:val="0010776B"/>
    <w:rsid w:val="00133E66"/>
    <w:rsid w:val="001435A3"/>
    <w:rsid w:val="001D08F2"/>
    <w:rsid w:val="001D0F1F"/>
    <w:rsid w:val="001D525B"/>
    <w:rsid w:val="001D7F4F"/>
    <w:rsid w:val="002321B6"/>
    <w:rsid w:val="00250967"/>
    <w:rsid w:val="002543C8"/>
    <w:rsid w:val="00283745"/>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3510"/>
    <w:rsid w:val="00545593"/>
    <w:rsid w:val="00577C6C"/>
    <w:rsid w:val="005C2FE2"/>
    <w:rsid w:val="005E2BC9"/>
    <w:rsid w:val="00605102"/>
    <w:rsid w:val="006215AA"/>
    <w:rsid w:val="006913C9"/>
    <w:rsid w:val="0069470D"/>
    <w:rsid w:val="00734F00"/>
    <w:rsid w:val="007A70AE"/>
    <w:rsid w:val="007C086C"/>
    <w:rsid w:val="008362E8"/>
    <w:rsid w:val="008A1768"/>
    <w:rsid w:val="008F4429"/>
    <w:rsid w:val="0094021A"/>
    <w:rsid w:val="009C6A0B"/>
    <w:rsid w:val="009F0C77"/>
    <w:rsid w:val="009F0FE7"/>
    <w:rsid w:val="009F4DD1"/>
    <w:rsid w:val="00A41684"/>
    <w:rsid w:val="00A64E80"/>
    <w:rsid w:val="00A72BCD"/>
    <w:rsid w:val="00A741D9"/>
    <w:rsid w:val="00A833AB"/>
    <w:rsid w:val="00A9741D"/>
    <w:rsid w:val="00AA06FF"/>
    <w:rsid w:val="00AA6719"/>
    <w:rsid w:val="00AD4B17"/>
    <w:rsid w:val="00B412D4"/>
    <w:rsid w:val="00B724CF"/>
    <w:rsid w:val="00BE3C22"/>
    <w:rsid w:val="00C0345E"/>
    <w:rsid w:val="00C3483A"/>
    <w:rsid w:val="00C74E9D"/>
    <w:rsid w:val="00C82FD3"/>
    <w:rsid w:val="00C92819"/>
    <w:rsid w:val="00CC6B7B"/>
    <w:rsid w:val="00CD2089"/>
    <w:rsid w:val="00D27C1C"/>
    <w:rsid w:val="00D73A67"/>
    <w:rsid w:val="00D970A9"/>
    <w:rsid w:val="00DF3845"/>
    <w:rsid w:val="00E41911"/>
    <w:rsid w:val="00E92EEF"/>
    <w:rsid w:val="00F238FC"/>
    <w:rsid w:val="00F24442"/>
    <w:rsid w:val="00F50AE3"/>
    <w:rsid w:val="00F67CF1"/>
    <w:rsid w:val="00F840F0"/>
    <w:rsid w:val="00F859CD"/>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037CD8-D56C-4D60-B1AF-E5F8DDCD6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144</Words>
  <Characters>827</Characters>
  <Application>Microsoft Office Word</Application>
  <DocSecurity>0</DocSecurity>
  <Lines>6</Lines>
  <Paragraphs>1</Paragraphs>
  <ScaleCrop>false</ScaleCrop>
  <Company> </Company>
  <LinksUpToDate>false</LinksUpToDate>
  <CharactersWithSpaces>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2010-12-02T19:17:00Z</cp:lastPrinted>
  <dcterms:created xsi:type="dcterms:W3CDTF">2010-12-07T22:25:00Z</dcterms:created>
  <dcterms:modified xsi:type="dcterms:W3CDTF">2010-12-07T22:25:00Z</dcterms:modified>
</cp:coreProperties>
</file>