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B47" w:rsidRDefault="00091B47" w:rsidP="001D7F4F">
      <w:pPr>
        <w:pStyle w:val="BillDots"/>
      </w:pPr>
      <w:r>
        <w:t>COMMITTEE REPORT</w:t>
      </w:r>
    </w:p>
    <w:p w:rsidR="00091B47" w:rsidRDefault="00091B47" w:rsidP="001D7F4F">
      <w:pPr>
        <w:pStyle w:val="BillDots"/>
      </w:pPr>
      <w:r>
        <w:t>May 12, 2011</w:t>
      </w:r>
    </w:p>
    <w:p w:rsidR="00091B47" w:rsidRDefault="00091B47" w:rsidP="001D7F4F">
      <w:pPr>
        <w:pStyle w:val="BillDots"/>
      </w:pPr>
    </w:p>
    <w:p w:rsidR="00091B47" w:rsidRPr="00091B47" w:rsidRDefault="00091B47" w:rsidP="00091B47">
      <w:pPr>
        <w:pStyle w:val="BillDots"/>
        <w:tabs>
          <w:tab w:val="clear" w:pos="216"/>
          <w:tab w:val="clear" w:pos="432"/>
          <w:tab w:val="clear" w:pos="648"/>
          <w:tab w:val="clear" w:pos="864"/>
          <w:tab w:val="clear" w:pos="1080"/>
          <w:tab w:val="clear" w:pos="1296"/>
          <w:tab w:val="clear" w:pos="5904"/>
          <w:tab w:val="right" w:pos="5933"/>
        </w:tabs>
      </w:pPr>
      <w:r>
        <w:tab/>
      </w:r>
      <w:r>
        <w:rPr>
          <w:b/>
          <w:sz w:val="36"/>
        </w:rPr>
        <w:t>H. 3055</w:t>
      </w:r>
    </w:p>
    <w:p w:rsidR="00091B47" w:rsidRDefault="00091B47" w:rsidP="001D7F4F">
      <w:pPr>
        <w:pStyle w:val="BillDots"/>
      </w:pPr>
    </w:p>
    <w:p w:rsidR="00091B47" w:rsidRDefault="00091B47" w:rsidP="00091B47">
      <w:pPr>
        <w:pStyle w:val="BillDots"/>
        <w:jc w:val="center"/>
      </w:pPr>
      <w:r>
        <w:t xml:space="preserve">Introduced by </w:t>
      </w:r>
      <w:r w:rsidRPr="00654EB0">
        <w:t>Rep. Huggins</w:t>
      </w:r>
    </w:p>
    <w:p w:rsidR="00091B47" w:rsidRDefault="00091B47" w:rsidP="001D7F4F">
      <w:pPr>
        <w:pStyle w:val="BillDots"/>
      </w:pPr>
    </w:p>
    <w:p w:rsidR="00091B47" w:rsidRDefault="00091B47" w:rsidP="001D7F4F">
      <w:pPr>
        <w:pStyle w:val="BillDots"/>
      </w:pPr>
      <w:r>
        <w:t>S. Printed 5/12/11--H.</w:t>
      </w:r>
    </w:p>
    <w:p w:rsidR="00091B47" w:rsidRDefault="00091B47" w:rsidP="001D7F4F">
      <w:pPr>
        <w:pStyle w:val="BillDots"/>
      </w:pPr>
      <w:r>
        <w:t>Read the first time January 11, 2011.</w:t>
      </w:r>
    </w:p>
    <w:p w:rsidR="00091B47" w:rsidRPr="00091B47" w:rsidRDefault="00091B47" w:rsidP="00091B47">
      <w:pPr>
        <w:pStyle w:val="BillDots"/>
        <w:jc w:val="center"/>
      </w:pPr>
      <w:r>
        <w:rPr>
          <w:u w:val="single"/>
        </w:rPr>
        <w:t>            </w:t>
      </w:r>
    </w:p>
    <w:p w:rsidR="00091B47" w:rsidRDefault="00091B47" w:rsidP="001D7F4F">
      <w:pPr>
        <w:pStyle w:val="BillDots"/>
      </w:pPr>
    </w:p>
    <w:p w:rsidR="00091B47" w:rsidRPr="00091B47" w:rsidRDefault="00091B47" w:rsidP="00091B47">
      <w:pPr>
        <w:pStyle w:val="BillDots"/>
        <w:jc w:val="center"/>
      </w:pPr>
      <w:r>
        <w:rPr>
          <w:b/>
        </w:rPr>
        <w:t>THE COMMITTEE ON WAYS AND MEANS</w:t>
      </w:r>
    </w:p>
    <w:p w:rsidR="00091B47" w:rsidRDefault="00091B47" w:rsidP="001D7F4F">
      <w:pPr>
        <w:pStyle w:val="BillDots"/>
      </w:pPr>
      <w:r>
        <w:tab/>
        <w:t>To whom was referred a Bill (H. 3055) to amend Section 12</w:t>
      </w:r>
      <w:r>
        <w:noBreakHyphen/>
        <w:t>60</w:t>
      </w:r>
      <w:r>
        <w:noBreakHyphen/>
        <w:t>430, as amended, Code of Laws of South Carolina, 1976, relating to the failure of a taxpayer to make a report or file, etc., respectfully</w:t>
      </w:r>
    </w:p>
    <w:p w:rsidR="00091B47" w:rsidRPr="00091B47" w:rsidRDefault="00091B47" w:rsidP="00091B47">
      <w:pPr>
        <w:pStyle w:val="BillDots"/>
        <w:jc w:val="center"/>
      </w:pPr>
      <w:r>
        <w:rPr>
          <w:b/>
        </w:rPr>
        <w:t>REPORT:</w:t>
      </w:r>
    </w:p>
    <w:p w:rsidR="00091B47" w:rsidRDefault="00091B47" w:rsidP="001D7F4F">
      <w:pPr>
        <w:pStyle w:val="BillDots"/>
      </w:pPr>
      <w:r>
        <w:tab/>
        <w:t>That they have duly and carefully considered the same and recommend that the same do pass:</w:t>
      </w:r>
    </w:p>
    <w:p w:rsidR="00091B47" w:rsidRDefault="00091B47" w:rsidP="001D7F4F">
      <w:pPr>
        <w:pStyle w:val="BillDots"/>
      </w:pPr>
    </w:p>
    <w:p w:rsidR="00091B47" w:rsidRDefault="00091B47" w:rsidP="001D7F4F">
      <w:pPr>
        <w:pStyle w:val="BillDots"/>
      </w:pPr>
      <w:r>
        <w:t>DANIEL T. COOPER for Committee.</w:t>
      </w:r>
    </w:p>
    <w:p w:rsidR="00091B47" w:rsidRPr="00091B47" w:rsidRDefault="00091B47" w:rsidP="00091B47">
      <w:pPr>
        <w:pStyle w:val="BillDots"/>
        <w:jc w:val="center"/>
      </w:pPr>
      <w:r>
        <w:rPr>
          <w:u w:val="single"/>
        </w:rPr>
        <w:t>            </w:t>
      </w:r>
    </w:p>
    <w:p w:rsidR="00091B47" w:rsidRDefault="00091B47" w:rsidP="001D7F4F">
      <w:pPr>
        <w:pStyle w:val="BillDots"/>
        <w:sectPr w:rsidR="00091B47" w:rsidSect="00091B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0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1C" w:rsidRDefault="00D27C1C"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F859CD">
        <w:noBreakHyphen/>
      </w:r>
      <w:r>
        <w:t>60</w:t>
      </w:r>
      <w:r w:rsidR="00F859CD">
        <w:noBreakHyphen/>
      </w:r>
      <w:r>
        <w:t>430, AS AMENDED, CODE OF LAWS OF SOUTH CAROLINA, 1976, RELATING TO THE FAILURE OF A TAXPAYER TO MAKE A REPORT OR FILE A RETURN REQUIRED BY LAW OR A TAXPAYER WHO FILES A FRIVOLOUS RETURN, SO AS TO FURTHER PROVIDE FOR THE INFORMATION THE DEPARTMENT MUST CONSIDER WHEN MAKING AN ESTIMATE OF THE TAX LIABILITY OF THE TAXPAYER UNDER THESE CIRCUMSTANCES.</w:t>
      </w:r>
    </w:p>
    <w:p w:rsidR="001D0F1F" w:rsidRDefault="001D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0F1F" w:rsidRDefault="001D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F1F" w:rsidRDefault="001D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1C" w:rsidRDefault="001D0F1F"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7C1C">
        <w:t>Section 12</w:t>
      </w:r>
      <w:r w:rsidR="00F859CD">
        <w:noBreakHyphen/>
      </w:r>
      <w:r w:rsidR="00D27C1C">
        <w:t>60</w:t>
      </w:r>
      <w:r w:rsidR="00F859CD">
        <w:noBreakHyphen/>
      </w:r>
      <w:r w:rsidR="00D27C1C">
        <w:t>430 of the 1976 Code, as last amended by Act 116 of 2007, is further amended by adding:</w:t>
      </w:r>
    </w:p>
    <w:p w:rsidR="00D27C1C" w:rsidRDefault="00D27C1C"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1F" w:rsidRDefault="00D27C1C"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F50AD">
        <w:t>(C)</w:t>
      </w:r>
      <w:r w:rsidRPr="008F50AD">
        <w:tab/>
        <w:t xml:space="preserve">The </w:t>
      </w:r>
      <w:r w:rsidR="00F859CD" w:rsidRPr="00F859CD">
        <w:t>‘</w:t>
      </w:r>
      <w:r w:rsidRPr="008F50AD">
        <w:t>best information available</w:t>
      </w:r>
      <w:r w:rsidR="00F859CD" w:rsidRPr="00F859CD">
        <w:t>’</w:t>
      </w:r>
      <w:r w:rsidRPr="008F50AD">
        <w:t xml:space="preserve"> for purposes of subsections (A) and (B) of this section means either previous returns filed by the taxpayer, if any, or information supplied by the taxpayer upon request of the department sent by first class mail, return receipt requested, if no previous returns have been filed.</w:t>
      </w:r>
      <w:r>
        <w:t>”</w:t>
      </w:r>
    </w:p>
    <w:p w:rsidR="001D0F1F" w:rsidRDefault="001D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C1C">
        <w:t>2</w:t>
      </w:r>
      <w:r>
        <w:t>.</w:t>
      </w:r>
      <w:r>
        <w:tab/>
        <w:t>This act takes effect upon approval by the Governor.</w:t>
      </w:r>
    </w:p>
    <w:p w:rsidR="007C086C" w:rsidRDefault="00F85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086C" w:rsidRDefault="007C086C" w:rsidP="00526683">
      <w:pPr>
        <w:suppressAutoHyphens/>
      </w:pPr>
    </w:p>
    <w:sectPr w:rsidR="007C086C" w:rsidSect="00091B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F1F" w:rsidRDefault="001D0F1F" w:rsidP="009F0C77">
      <w:r>
        <w:separator/>
      </w:r>
    </w:p>
  </w:endnote>
  <w:endnote w:type="continuationSeparator" w:id="0">
    <w:p w:rsidR="001D0F1F" w:rsidRDefault="001D0F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CECC04-07DA-4C07-93E9-30783C1466E8}"/>
    <w:embedBold r:id="rId2" w:fontKey="{C7640F51-9429-4094-A41A-6CD8E5D5C2F7}"/>
  </w:font>
  <w:font w:name="Calibri">
    <w:panose1 w:val="020F0502020204030204"/>
    <w:charset w:val="00"/>
    <w:family w:val="swiss"/>
    <w:pitch w:val="variable"/>
    <w:sig w:usb0="A00002EF" w:usb1="4000207B" w:usb2="00000000" w:usb3="00000000" w:csb0="0000009F" w:csb1="00000000"/>
    <w:embedRegular r:id="rId3" w:fontKey="{6CF213C1-7277-4A87-B772-36FC1003AC24}"/>
  </w:font>
  <w:font w:name="Cambria">
    <w:panose1 w:val="02040503050406030204"/>
    <w:charset w:val="00"/>
    <w:family w:val="roman"/>
    <w:pitch w:val="variable"/>
    <w:sig w:usb0="A00002EF" w:usb1="4000004B" w:usb2="00000000" w:usb3="00000000" w:csb0="0000009F" w:csb1="00000000"/>
    <w:embedRegular r:id="rId4" w:fontKey="{7C12673D-14F8-40C5-97D2-89D59AB98C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8FC" w:rsidRPr="007C086C" w:rsidRDefault="007C086C" w:rsidP="007C086C">
    <w:pPr>
      <w:pStyle w:val="Footer"/>
      <w:tabs>
        <w:tab w:val="clear" w:pos="4680"/>
        <w:tab w:val="clear" w:pos="9360"/>
        <w:tab w:val="center" w:pos="2995"/>
      </w:tabs>
      <w:spacing w:before="120"/>
    </w:pPr>
    <w:r>
      <w:t>[3055</w:t>
    </w:r>
    <w:r w:rsidR="00091B47">
      <w:t>-</w:t>
    </w:r>
    <w:fldSimple w:instr=" PAGE  \* MERGEFORMAT ">
      <w:r w:rsidR="00526683">
        <w:rPr>
          <w:noProof/>
        </w:rPr>
        <w:t>1</w:t>
      </w:r>
    </w:fldSimple>
    <w:r w:rsidR="00091B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B47" w:rsidRPr="007C086C" w:rsidRDefault="00091B47" w:rsidP="007C086C">
    <w:pPr>
      <w:pStyle w:val="Footer"/>
      <w:tabs>
        <w:tab w:val="clear" w:pos="4680"/>
        <w:tab w:val="clear" w:pos="9360"/>
        <w:tab w:val="center" w:pos="2995"/>
      </w:tabs>
      <w:spacing w:before="120"/>
    </w:pPr>
    <w:r>
      <w:t>[3055]</w:t>
    </w:r>
    <w:r>
      <w:tab/>
    </w:r>
    <w:fldSimple w:instr=" PAGE  \* MERGEFORMAT ">
      <w:r w:rsidR="005266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F1F" w:rsidRDefault="001D0F1F" w:rsidP="009F0C77">
      <w:r>
        <w:separator/>
      </w:r>
    </w:p>
  </w:footnote>
  <w:footnote w:type="continuationSeparator" w:id="0">
    <w:p w:rsidR="001D0F1F" w:rsidRDefault="001D0F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5SD11"/>
    <w:docVar w:name="CoverBillType" w:val="b"/>
    <w:docVar w:name="docpath" w:val="L:\Council\bills\DKA\3015SD11.DOCX"/>
    <w:docVar w:name="dvBillNumber" w:val="3055"/>
    <w:docVar w:name="dvBillNumberPrefix" w:val="H. "/>
    <w:docVar w:name="dvOriginalBody" w:val="House"/>
    <w:docVar w:name="dvSteno" w:val="DKA"/>
    <w:docVar w:name="NameofBody" w:val="h"/>
    <w:docVar w:name="vgroup2" w:val="Council"/>
  </w:docVars>
  <w:rsids>
    <w:rsidRoot w:val="00B724CF"/>
    <w:rsid w:val="00011869"/>
    <w:rsid w:val="000771A6"/>
    <w:rsid w:val="00091B47"/>
    <w:rsid w:val="000E1785"/>
    <w:rsid w:val="000F40FA"/>
    <w:rsid w:val="0010776B"/>
    <w:rsid w:val="00133E66"/>
    <w:rsid w:val="001435A3"/>
    <w:rsid w:val="001D08F2"/>
    <w:rsid w:val="001D0F1F"/>
    <w:rsid w:val="001D525B"/>
    <w:rsid w:val="001D7F4F"/>
    <w:rsid w:val="002321B6"/>
    <w:rsid w:val="00250967"/>
    <w:rsid w:val="002543C8"/>
    <w:rsid w:val="00283745"/>
    <w:rsid w:val="00284AAE"/>
    <w:rsid w:val="002E5912"/>
    <w:rsid w:val="00325348"/>
    <w:rsid w:val="0032732C"/>
    <w:rsid w:val="00336AD0"/>
    <w:rsid w:val="0037079A"/>
    <w:rsid w:val="003D01E8"/>
    <w:rsid w:val="003E5288"/>
    <w:rsid w:val="003F6D79"/>
    <w:rsid w:val="0041760A"/>
    <w:rsid w:val="00417C01"/>
    <w:rsid w:val="004809EE"/>
    <w:rsid w:val="004E7D54"/>
    <w:rsid w:val="00526683"/>
    <w:rsid w:val="005273C6"/>
    <w:rsid w:val="00530A69"/>
    <w:rsid w:val="00543510"/>
    <w:rsid w:val="00545593"/>
    <w:rsid w:val="00577C6C"/>
    <w:rsid w:val="005C2FE2"/>
    <w:rsid w:val="005E2BC9"/>
    <w:rsid w:val="00605102"/>
    <w:rsid w:val="006215AA"/>
    <w:rsid w:val="006913C9"/>
    <w:rsid w:val="0069470D"/>
    <w:rsid w:val="00734F00"/>
    <w:rsid w:val="007A70AE"/>
    <w:rsid w:val="007C086C"/>
    <w:rsid w:val="008362E8"/>
    <w:rsid w:val="008A1768"/>
    <w:rsid w:val="008F4429"/>
    <w:rsid w:val="0094021A"/>
    <w:rsid w:val="009506A3"/>
    <w:rsid w:val="009C6A0B"/>
    <w:rsid w:val="009F0C77"/>
    <w:rsid w:val="009F0FE7"/>
    <w:rsid w:val="009F4DD1"/>
    <w:rsid w:val="00A41684"/>
    <w:rsid w:val="00A64E80"/>
    <w:rsid w:val="00A72BCD"/>
    <w:rsid w:val="00A741D9"/>
    <w:rsid w:val="00A833AB"/>
    <w:rsid w:val="00A9741D"/>
    <w:rsid w:val="00AA06FF"/>
    <w:rsid w:val="00AA6719"/>
    <w:rsid w:val="00AD4B17"/>
    <w:rsid w:val="00B412D4"/>
    <w:rsid w:val="00B724CF"/>
    <w:rsid w:val="00BE3C22"/>
    <w:rsid w:val="00C0345E"/>
    <w:rsid w:val="00C3483A"/>
    <w:rsid w:val="00C74E9D"/>
    <w:rsid w:val="00C82FD3"/>
    <w:rsid w:val="00C867A8"/>
    <w:rsid w:val="00C92819"/>
    <w:rsid w:val="00CC6B7B"/>
    <w:rsid w:val="00CD2089"/>
    <w:rsid w:val="00D27C1C"/>
    <w:rsid w:val="00D73A67"/>
    <w:rsid w:val="00D970A9"/>
    <w:rsid w:val="00DF3845"/>
    <w:rsid w:val="00E41911"/>
    <w:rsid w:val="00E92EEF"/>
    <w:rsid w:val="00F238FC"/>
    <w:rsid w:val="00F24442"/>
    <w:rsid w:val="00F50AE3"/>
    <w:rsid w:val="00F67CF1"/>
    <w:rsid w:val="00F840F0"/>
    <w:rsid w:val="00F859C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506A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9840E-8B1A-43D7-8138-07545DAE5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1235</Characters>
  <Application>Microsoft Office Word</Application>
  <DocSecurity>0</DocSecurity>
  <Lines>61</Lines>
  <Paragraphs>22</Paragraphs>
  <ScaleCrop>false</ScaleCrop>
  <Company> </Company>
  <LinksUpToDate>false</LinksUpToDate>
  <CharactersWithSpaces>1472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2010-12-02T19:17:00Z</cp:lastPrinted>
  <dcterms:created xsi:type="dcterms:W3CDTF">2011-05-12T22:05:00Z</dcterms:created>
  <dcterms:modified xsi:type="dcterms:W3CDTF">2011-05-12T22:05:00Z</dcterms:modified>
</cp:coreProperties>
</file>