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2BA" w:rsidRDefault="00A712BA" w:rsidP="001D7F4F">
      <w:pPr>
        <w:pStyle w:val="BillDots"/>
      </w:pPr>
      <w:r>
        <w:t>COMMITTEE REPORT</w:t>
      </w:r>
    </w:p>
    <w:p w:rsidR="00A712BA" w:rsidRDefault="00A712BA" w:rsidP="001D7F4F">
      <w:pPr>
        <w:pStyle w:val="BillDots"/>
      </w:pPr>
      <w:r>
        <w:t>February 2, 2011</w:t>
      </w:r>
    </w:p>
    <w:p w:rsidR="00A712BA" w:rsidRDefault="00A712BA" w:rsidP="001D7F4F">
      <w:pPr>
        <w:pStyle w:val="BillDots"/>
      </w:pPr>
    </w:p>
    <w:p w:rsidR="00A712BA" w:rsidRPr="00A712BA" w:rsidRDefault="00A712BA" w:rsidP="00A712BA">
      <w:pPr>
        <w:pStyle w:val="BillDots"/>
        <w:tabs>
          <w:tab w:val="clear" w:pos="216"/>
          <w:tab w:val="clear" w:pos="432"/>
          <w:tab w:val="clear" w:pos="648"/>
          <w:tab w:val="clear" w:pos="864"/>
          <w:tab w:val="clear" w:pos="1080"/>
          <w:tab w:val="clear" w:pos="1296"/>
          <w:tab w:val="clear" w:pos="5904"/>
          <w:tab w:val="right" w:pos="5933"/>
        </w:tabs>
      </w:pPr>
      <w:r>
        <w:tab/>
      </w:r>
      <w:r>
        <w:rPr>
          <w:b/>
          <w:sz w:val="36"/>
        </w:rPr>
        <w:t>H. 3221</w:t>
      </w:r>
    </w:p>
    <w:p w:rsidR="00A712BA" w:rsidRDefault="00A712BA" w:rsidP="001D7F4F">
      <w:pPr>
        <w:pStyle w:val="BillDots"/>
      </w:pPr>
    </w:p>
    <w:p w:rsidR="00A712BA" w:rsidRDefault="00A712BA" w:rsidP="00A712BA">
      <w:pPr>
        <w:pStyle w:val="BillDots"/>
        <w:jc w:val="center"/>
      </w:pPr>
      <w:r>
        <w:t xml:space="preserve">Introduced by </w:t>
      </w:r>
      <w:r w:rsidRPr="000B48F4">
        <w:t>Rep. Nanney</w:t>
      </w:r>
    </w:p>
    <w:p w:rsidR="00A712BA" w:rsidRDefault="00A712BA" w:rsidP="001D7F4F">
      <w:pPr>
        <w:pStyle w:val="BillDots"/>
      </w:pPr>
    </w:p>
    <w:p w:rsidR="00A712BA" w:rsidRDefault="00A712BA" w:rsidP="001D7F4F">
      <w:pPr>
        <w:pStyle w:val="BillDots"/>
      </w:pPr>
      <w:r>
        <w:t>S. Printed 2/2/11--H.</w:t>
      </w:r>
    </w:p>
    <w:p w:rsidR="00A712BA" w:rsidRDefault="00A712BA" w:rsidP="001D7F4F">
      <w:pPr>
        <w:pStyle w:val="BillDots"/>
      </w:pPr>
      <w:r>
        <w:t>Read the first time January 11, 2011.</w:t>
      </w:r>
    </w:p>
    <w:p w:rsidR="00A712BA" w:rsidRPr="00A712BA" w:rsidRDefault="00A712BA" w:rsidP="00A712BA">
      <w:pPr>
        <w:pStyle w:val="BillDots"/>
        <w:jc w:val="center"/>
      </w:pPr>
      <w:r>
        <w:rPr>
          <w:u w:val="single"/>
        </w:rPr>
        <w:t>            </w:t>
      </w:r>
    </w:p>
    <w:p w:rsidR="00A712BA" w:rsidRDefault="00A712BA" w:rsidP="001D7F4F">
      <w:pPr>
        <w:pStyle w:val="BillDots"/>
      </w:pPr>
    </w:p>
    <w:p w:rsidR="00A712BA" w:rsidRPr="00A712BA" w:rsidRDefault="00A712BA" w:rsidP="00A712BA">
      <w:pPr>
        <w:pStyle w:val="BillDots"/>
        <w:jc w:val="center"/>
      </w:pPr>
      <w:r>
        <w:rPr>
          <w:b/>
        </w:rPr>
        <w:t>THE COMMITTEE ON JUDICIARY</w:t>
      </w:r>
    </w:p>
    <w:p w:rsidR="00A712BA" w:rsidRDefault="00A712BA" w:rsidP="001D7F4F">
      <w:pPr>
        <w:pStyle w:val="BillDots"/>
      </w:pPr>
      <w:r>
        <w:tab/>
        <w:t>To whom was referred a Bill (H. 3221) to amend the Code of Laws of South Carolina, 1976, by adding Section 12</w:t>
      </w:r>
      <w:r>
        <w:noBreakHyphen/>
        <w:t>53</w:t>
      </w:r>
      <w:r>
        <w:noBreakHyphen/>
        <w:t>45 so as to require the South Carolina Department of Revenue to file electronically, etc., respectfully</w:t>
      </w:r>
    </w:p>
    <w:p w:rsidR="00A712BA" w:rsidRPr="00A712BA" w:rsidRDefault="00A712BA" w:rsidP="00A712BA">
      <w:pPr>
        <w:pStyle w:val="BillDots"/>
        <w:jc w:val="center"/>
      </w:pPr>
      <w:r>
        <w:rPr>
          <w:b/>
        </w:rPr>
        <w:t>REPORT:</w:t>
      </w:r>
    </w:p>
    <w:p w:rsidR="00A712BA" w:rsidRDefault="00A712BA" w:rsidP="001D7F4F">
      <w:pPr>
        <w:pStyle w:val="BillDots"/>
      </w:pPr>
      <w:r>
        <w:tab/>
        <w:t>That they have duly and carefully considered the same and recommend that the same do pass:</w:t>
      </w:r>
    </w:p>
    <w:p w:rsidR="00A712BA" w:rsidRDefault="00A712BA" w:rsidP="001D7F4F">
      <w:pPr>
        <w:pStyle w:val="BillDots"/>
      </w:pPr>
    </w:p>
    <w:p w:rsidR="00A712BA" w:rsidRDefault="00A712BA" w:rsidP="001D7F4F">
      <w:pPr>
        <w:pStyle w:val="BillDots"/>
      </w:pPr>
      <w:r>
        <w:t>JAMES H. HARRISON for Committee.</w:t>
      </w:r>
    </w:p>
    <w:p w:rsidR="00A712BA" w:rsidRPr="00A712BA" w:rsidRDefault="00A712BA" w:rsidP="00A712BA">
      <w:pPr>
        <w:pStyle w:val="BillDots"/>
        <w:jc w:val="center"/>
      </w:pPr>
      <w:r>
        <w:rPr>
          <w:u w:val="single"/>
        </w:rPr>
        <w:t>            </w:t>
      </w:r>
    </w:p>
    <w:p w:rsidR="00A712BA" w:rsidRDefault="00A712BA" w:rsidP="001D7F4F">
      <w:pPr>
        <w:pStyle w:val="BillDots"/>
        <w:sectPr w:rsidR="00A712BA" w:rsidSect="00A712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59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2A44AB">
        <w:noBreakHyphen/>
      </w:r>
      <w:r>
        <w:t>53</w:t>
      </w:r>
      <w:r w:rsidR="002A44AB">
        <w:noBreakHyphen/>
      </w:r>
      <w:r>
        <w:t>45 SO AS TO REQUIRE THE SOUTH CAROLINA DEPARTMENT OF REVENUE TO FILE ELECTRONICALLY ALL DOCUMENTS RELATING TO THE ENFORCED COLLECTION OF TAXES DUE THIS STATE WITH COUNTY CLERKS OF COURT AND REGISTERS OF DEEDS IN THOSE COUNTIES WHICH ACCEPT ELECTRONIC FILINGS.</w:t>
      </w: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49AE">
        <w:t>Chapter 53, Title 12 of the 1976 Code is amended by adding:</w:t>
      </w:r>
    </w:p>
    <w:p w:rsidR="001E49AE" w:rsidRDefault="001E4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9AE" w:rsidRDefault="001E4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A44AB">
        <w:noBreakHyphen/>
      </w:r>
      <w:r>
        <w:t>53</w:t>
      </w:r>
      <w:r w:rsidR="002A44AB">
        <w:noBreakHyphen/>
      </w:r>
      <w:r>
        <w:t>45.</w:t>
      </w:r>
      <w:r>
        <w:tab/>
        <w:t>When filing documents relating to the enforced collection of taxes due this State with county clerks of court and registers of deeds, the department shall file those documents electronically if the clerk of court or register of deeds accepts electronic filings.”</w:t>
      </w: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49AE">
        <w:t>2</w:t>
      </w:r>
      <w:r>
        <w:t>.</w:t>
      </w:r>
      <w:r>
        <w:tab/>
        <w:t xml:space="preserve">This act takes effect </w:t>
      </w:r>
      <w:r w:rsidR="001E49AE">
        <w:t>July 1, 2011</w:t>
      </w:r>
      <w:r>
        <w:t>.</w:t>
      </w:r>
    </w:p>
    <w:p w:rsidR="00A81F2C" w:rsidRDefault="002A44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F2C" w:rsidRDefault="00A81F2C" w:rsidP="00A27AFC">
      <w:pPr>
        <w:suppressAutoHyphens/>
      </w:pPr>
    </w:p>
    <w:sectPr w:rsidR="00A81F2C" w:rsidSect="00A712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958" w:rsidRDefault="00165958" w:rsidP="009F0C77">
      <w:r>
        <w:separator/>
      </w:r>
    </w:p>
  </w:endnote>
  <w:endnote w:type="continuationSeparator" w:id="0">
    <w:p w:rsidR="00165958" w:rsidRDefault="001659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5B3F15-C6ED-4CF3-A665-D02CAA7EA7CA}"/>
    <w:embedBold r:id="rId2" w:fontKey="{097BDC3F-AE4D-4165-9D96-1CE6F1FE87F5}"/>
  </w:font>
  <w:font w:name="Calibri">
    <w:panose1 w:val="020F0502020204030204"/>
    <w:charset w:val="00"/>
    <w:family w:val="swiss"/>
    <w:pitch w:val="variable"/>
    <w:sig w:usb0="A00002EF" w:usb1="4000207B" w:usb2="00000000" w:usb3="00000000" w:csb0="0000009F" w:csb1="00000000"/>
    <w:embedRegular r:id="rId3" w:fontKey="{998F6F32-642B-4FA9-9F5D-CB314287DEF0}"/>
  </w:font>
  <w:font w:name="Cambria">
    <w:panose1 w:val="02040503050406030204"/>
    <w:charset w:val="00"/>
    <w:family w:val="roman"/>
    <w:pitch w:val="variable"/>
    <w:sig w:usb0="A00002EF" w:usb1="4000004B" w:usb2="00000000" w:usb3="00000000" w:csb0="0000009F" w:csb1="00000000"/>
    <w:embedRegular r:id="rId4" w:fontKey="{DF79EEA4-117E-44E7-A54E-210F7DEB78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6C" w:rsidRPr="00A81F2C" w:rsidRDefault="00A81F2C" w:rsidP="00A81F2C">
    <w:pPr>
      <w:pStyle w:val="Footer"/>
      <w:tabs>
        <w:tab w:val="clear" w:pos="4680"/>
        <w:tab w:val="clear" w:pos="9360"/>
        <w:tab w:val="center" w:pos="2995"/>
      </w:tabs>
      <w:spacing w:before="120"/>
    </w:pPr>
    <w:r>
      <w:t>[3221</w:t>
    </w:r>
    <w:r w:rsidR="00A712BA">
      <w:t>-</w:t>
    </w:r>
    <w:fldSimple w:instr=" PAGE  \* MERGEFORMAT ">
      <w:r w:rsidR="00A27AFC">
        <w:rPr>
          <w:noProof/>
        </w:rPr>
        <w:t>1</w:t>
      </w:r>
    </w:fldSimple>
    <w:r w:rsidR="00A712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2BA" w:rsidRPr="00A81F2C" w:rsidRDefault="00A712BA" w:rsidP="00A81F2C">
    <w:pPr>
      <w:pStyle w:val="Footer"/>
      <w:tabs>
        <w:tab w:val="clear" w:pos="4680"/>
        <w:tab w:val="clear" w:pos="9360"/>
        <w:tab w:val="center" w:pos="2995"/>
      </w:tabs>
      <w:spacing w:before="120"/>
    </w:pPr>
    <w:r>
      <w:t>[3221]</w:t>
    </w:r>
    <w:r>
      <w:tab/>
    </w:r>
    <w:fldSimple w:instr=" PAGE  \* MERGEFORMAT ">
      <w:r w:rsidR="00A27A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958" w:rsidRDefault="00165958" w:rsidP="009F0C77">
      <w:r>
        <w:separator/>
      </w:r>
    </w:p>
  </w:footnote>
  <w:footnote w:type="continuationSeparator" w:id="0">
    <w:p w:rsidR="00165958" w:rsidRDefault="001659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1HTC11"/>
    <w:docVar w:name="CoverBillType" w:val="b"/>
    <w:docVar w:name="docpath" w:val="L:\Council\bills\BBM\9891HTC11.DOCX"/>
    <w:docVar w:name="dvBillNumber" w:val="3221"/>
    <w:docVar w:name="dvBillNumberPrefix" w:val="H. "/>
    <w:docVar w:name="dvOriginalBody" w:val="House"/>
    <w:docVar w:name="dvSteno" w:val="BBM"/>
    <w:docVar w:name="NameofBody" w:val="h"/>
    <w:docVar w:name="vgroup2" w:val="Council"/>
  </w:docVars>
  <w:rsids>
    <w:rsidRoot w:val="005F70FC"/>
    <w:rsid w:val="00011869"/>
    <w:rsid w:val="0003129D"/>
    <w:rsid w:val="000E1785"/>
    <w:rsid w:val="000F40FA"/>
    <w:rsid w:val="0010776B"/>
    <w:rsid w:val="00133E66"/>
    <w:rsid w:val="001435A3"/>
    <w:rsid w:val="00165958"/>
    <w:rsid w:val="00175898"/>
    <w:rsid w:val="001D08F2"/>
    <w:rsid w:val="001D525B"/>
    <w:rsid w:val="001D7F4F"/>
    <w:rsid w:val="001E49AE"/>
    <w:rsid w:val="002321B6"/>
    <w:rsid w:val="00250967"/>
    <w:rsid w:val="002543C8"/>
    <w:rsid w:val="00284AAE"/>
    <w:rsid w:val="002A44AB"/>
    <w:rsid w:val="002E5912"/>
    <w:rsid w:val="00325348"/>
    <w:rsid w:val="0032732C"/>
    <w:rsid w:val="00336AD0"/>
    <w:rsid w:val="0037079A"/>
    <w:rsid w:val="003D01E8"/>
    <w:rsid w:val="003E5288"/>
    <w:rsid w:val="003F6D79"/>
    <w:rsid w:val="0041760A"/>
    <w:rsid w:val="00417C01"/>
    <w:rsid w:val="004222EF"/>
    <w:rsid w:val="0044786C"/>
    <w:rsid w:val="004809EE"/>
    <w:rsid w:val="004E7D54"/>
    <w:rsid w:val="005273C6"/>
    <w:rsid w:val="00530A69"/>
    <w:rsid w:val="00545593"/>
    <w:rsid w:val="00577C6C"/>
    <w:rsid w:val="005C2FE2"/>
    <w:rsid w:val="005E2BC9"/>
    <w:rsid w:val="005F70FC"/>
    <w:rsid w:val="00605102"/>
    <w:rsid w:val="006215AA"/>
    <w:rsid w:val="006913C9"/>
    <w:rsid w:val="0069470D"/>
    <w:rsid w:val="00702BA9"/>
    <w:rsid w:val="00734F00"/>
    <w:rsid w:val="007A70AE"/>
    <w:rsid w:val="007F709D"/>
    <w:rsid w:val="008362E8"/>
    <w:rsid w:val="0088496B"/>
    <w:rsid w:val="008A1768"/>
    <w:rsid w:val="008F4429"/>
    <w:rsid w:val="0094021A"/>
    <w:rsid w:val="009C6A0B"/>
    <w:rsid w:val="009F0C77"/>
    <w:rsid w:val="009F4DD1"/>
    <w:rsid w:val="00A21849"/>
    <w:rsid w:val="00A27AFC"/>
    <w:rsid w:val="00A41684"/>
    <w:rsid w:val="00A64E80"/>
    <w:rsid w:val="00A712BA"/>
    <w:rsid w:val="00A72BCD"/>
    <w:rsid w:val="00A741D9"/>
    <w:rsid w:val="00A81F2C"/>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312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B48F3-A59F-478C-B5D4-BA3E57496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1146</Characters>
  <Application>Microsoft Office Word</Application>
  <DocSecurity>0</DocSecurity>
  <Lines>60</Lines>
  <Paragraphs>22</Paragraphs>
  <ScaleCrop>false</ScaleCrop>
  <Company> </Company>
  <LinksUpToDate>false</LinksUpToDate>
  <CharactersWithSpaces>1355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2011-02-02T23:56:00Z</dcterms:created>
  <dcterms:modified xsi:type="dcterms:W3CDTF">2011-02-02T23:56:00Z</dcterms:modified>
</cp:coreProperties>
</file>