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3A2" w:rsidRDefault="00C923A2" w:rsidP="00C923A2">
      <w:pPr>
        <w:pStyle w:val="BillDots"/>
      </w:pPr>
    </w:p>
    <w:p w:rsidR="00C923A2" w:rsidRDefault="00C923A2" w:rsidP="00C923A2">
      <w:pPr>
        <w:pStyle w:val="Numbersforbills"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1D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180 SO AS TO MAKE IT AN UNLAWFUL TRADE PRACTICE FOR A BANK, BUILDING AND LOAN ASSOCIATION, SAVINGS AND LOAN ASSOCIATION, SAVINGS BANK, OR OTHER FINANCIAL INSTITUTION DOING ANY KIND OF BANKING BUSINESS IN THIS STATE TO FAIL TO RESPOND TO A SHORT SALE OFFER FOR THE PURCHASE OF REAL ESTATE WITHIN THIRTY CALENDAR DAYS OF THE OFFER</w:t>
      </w:r>
      <w:r w:rsidRPr="007E3E38">
        <w:t>’</w:t>
      </w:r>
      <w:r>
        <w:t>S RECEIPT.</w:t>
      </w:r>
    </w:p>
    <w:p w:rsidR="00C51D60" w:rsidRDefault="00C51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1D60" w:rsidRDefault="00C51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1D60" w:rsidRDefault="00C51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38" w:rsidRDefault="00C51D60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3E38">
        <w:t>Article 1, Chapter 5, Title 39 of the 1976 Code is amended by adding:</w:t>
      </w: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180.</w:t>
      </w:r>
      <w:r>
        <w:tab/>
        <w:t>Notwithstanding another provision of law, a bank, building and loan association, savings and loan association, savings bank, or other financial institution doing any kind of banking business in this State must either accept or reject a short sale offer for the purchase of real estate within thirty calendar days of the offer</w:t>
      </w:r>
      <w:r w:rsidRPr="007E3E38">
        <w:t>’</w:t>
      </w:r>
      <w:r>
        <w:t>s receipt.  A bank, building and loan association, savings and loan association, savings bank, or other financial institution doing any kind of banking business in this State that fails to accept or reject a short sale offer for the purchase of real estate within thirty calendar days of the offer</w:t>
      </w:r>
      <w:r w:rsidRPr="007E3E38">
        <w:t>’</w:t>
      </w:r>
      <w:r>
        <w:t>s receipt commits an unlawful trade practice under Section 39</w:t>
      </w:r>
      <w:r>
        <w:noBreakHyphen/>
        <w:t>5</w:t>
      </w:r>
      <w:r>
        <w:noBreakHyphen/>
        <w:t xml:space="preserve">20 and is subject to the provisions, penalties, and damages of the South Carolina Unfair Trade Practices Act.” </w:t>
      </w: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D60" w:rsidRDefault="007E3E38" w:rsidP="007E3E3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562156" w:rsidRDefault="007E3E38" w:rsidP="007E3E3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2156" w:rsidRDefault="00562156" w:rsidP="00562156">
      <w:pPr>
        <w:keepNext/>
        <w:keepLines/>
        <w:suppressAutoHyphens/>
      </w:pPr>
    </w:p>
    <w:sectPr w:rsidR="00562156" w:rsidSect="005621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D60" w:rsidRDefault="00C51D60" w:rsidP="009F0C77">
      <w:r>
        <w:separator/>
      </w:r>
    </w:p>
  </w:endnote>
  <w:endnote w:type="continuationSeparator" w:id="0">
    <w:p w:rsidR="00C51D60" w:rsidRDefault="00C51D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1482E1-7181-465A-A2CE-BE950D9EFDE7}"/>
    <w:embedBold r:id="rId2" w:fontKey="{12B99F4F-1532-4ED3-BB94-2A5C4F6505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A7967FB-5B8E-4186-8A35-F7057D8933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72D7638-5CAB-41DD-ADE4-866674AB4B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B8C" w:rsidRPr="00562156" w:rsidRDefault="00562156" w:rsidP="00562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D60" w:rsidRDefault="00C51D60" w:rsidP="009F0C77">
      <w:r>
        <w:separator/>
      </w:r>
    </w:p>
  </w:footnote>
  <w:footnote w:type="continuationSeparator" w:id="0">
    <w:p w:rsidR="00C51D60" w:rsidRDefault="00C51D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69BH11"/>
    <w:docVar w:name="CoverBillType" w:val="b"/>
    <w:docVar w:name="docpath" w:val="L:\Council\bills\AGM\18269BH11.DOCX"/>
    <w:docVar w:name="dvBillNumber" w:val="32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F53A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0B8C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15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3E38"/>
    <w:rsid w:val="00805AAC"/>
    <w:rsid w:val="008362E8"/>
    <w:rsid w:val="008A1768"/>
    <w:rsid w:val="008F4429"/>
    <w:rsid w:val="0094021A"/>
    <w:rsid w:val="009C6A0B"/>
    <w:rsid w:val="009E57F3"/>
    <w:rsid w:val="009F0C77"/>
    <w:rsid w:val="009F4DD1"/>
    <w:rsid w:val="009F53A0"/>
    <w:rsid w:val="00A41684"/>
    <w:rsid w:val="00A61E3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7D00"/>
    <w:rsid w:val="00C51D60"/>
    <w:rsid w:val="00C74E9D"/>
    <w:rsid w:val="00C82FD3"/>
    <w:rsid w:val="00C923A2"/>
    <w:rsid w:val="00C92819"/>
    <w:rsid w:val="00CC6B7B"/>
    <w:rsid w:val="00CD2089"/>
    <w:rsid w:val="00D43FC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750D0-FE3D-4CB4-BF21-8D348F8D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1260</Characters>
  <Application>Microsoft Office Word</Application>
  <DocSecurity>0</DocSecurity>
  <Lines>10</Lines>
  <Paragraphs>2</Paragraphs>
  <ScaleCrop>false</ScaleCrop>
  <Company> 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2010-12-10T20:31:00Z</cp:lastPrinted>
  <dcterms:created xsi:type="dcterms:W3CDTF">2010-12-14T19:38:00Z</dcterms:created>
  <dcterms:modified xsi:type="dcterms:W3CDTF">2010-12-14T19:38:00Z</dcterms:modified>
</cp:coreProperties>
</file>