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8D" w:rsidRPr="004252C6" w:rsidRDefault="00AB074F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EC238D" w:rsidRPr="004252C6">
        <w:t>Section 56</w:t>
      </w:r>
      <w:r w:rsidR="00EC238D">
        <w:noBreakHyphen/>
      </w:r>
      <w:r w:rsidR="00EC238D" w:rsidRPr="004252C6">
        <w:t>3</w:t>
      </w:r>
      <w:r w:rsidR="00EC238D">
        <w:noBreakHyphen/>
      </w:r>
      <w:r w:rsidR="00EC238D" w:rsidRPr="004252C6">
        <w:t>115 of the 1976 Code is amended to read:</w:t>
      </w:r>
    </w:p>
    <w:p w:rsidR="00EC238D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38D" w:rsidRPr="004252C6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 w:rsidRPr="004252C6">
        <w:tab/>
      </w:r>
      <w:r w:rsidRPr="00EC238D">
        <w:rPr>
          <w:u w:val="single"/>
        </w:rPr>
        <w:t>(A)</w:t>
      </w:r>
      <w:r>
        <w:tab/>
      </w:r>
      <w:r w:rsidRPr="004252C6">
        <w:t>The owner of a vehicle commonly known as a golf cart, if he has a valid driver</w:t>
      </w:r>
      <w:r w:rsidRPr="00EC238D">
        <w:t>’</w:t>
      </w:r>
      <w:r w:rsidRPr="004252C6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EC238D" w:rsidRPr="004252C6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52C6">
        <w:tab/>
      </w:r>
      <w:r>
        <w:tab/>
      </w:r>
      <w:r w:rsidRPr="004252C6">
        <w:t>(1)</w:t>
      </w:r>
      <w:r w:rsidRPr="004252C6">
        <w:tab/>
        <w:t>operate the golf cart on a secondary highway or street within two miles of his residence or place of business during daylight hours only</w:t>
      </w:r>
      <w:r w:rsidRPr="004252C6">
        <w:rPr>
          <w:u w:val="single"/>
        </w:rPr>
        <w:t>.  When the owner</w:t>
      </w:r>
      <w:r w:rsidRPr="00EC238D">
        <w:rPr>
          <w:u w:val="single"/>
        </w:rPr>
        <w:t>’</w:t>
      </w:r>
      <w:r w:rsidRPr="004252C6">
        <w:rPr>
          <w:u w:val="single"/>
        </w:rPr>
        <w:t>s residence is located within a gated community the two</w:t>
      </w:r>
      <w:r>
        <w:rPr>
          <w:u w:val="single"/>
        </w:rPr>
        <w:noBreakHyphen/>
      </w:r>
      <w:r w:rsidRPr="004252C6">
        <w:rPr>
          <w:u w:val="single"/>
        </w:rPr>
        <w:t>mile limit must be measured from the community</w:t>
      </w:r>
      <w:r w:rsidRPr="00EC238D">
        <w:rPr>
          <w:u w:val="single"/>
        </w:rPr>
        <w:t>’</w:t>
      </w:r>
      <w:r w:rsidRPr="004252C6">
        <w:rPr>
          <w:u w:val="single"/>
        </w:rPr>
        <w:t>s primary entrance</w:t>
      </w:r>
      <w:r w:rsidRPr="004252C6">
        <w:t xml:space="preserve">; </w:t>
      </w:r>
      <w:r w:rsidRPr="004252C6">
        <w:rPr>
          <w:strike/>
        </w:rPr>
        <w:t>and</w:t>
      </w:r>
      <w:r w:rsidRPr="004252C6">
        <w:t xml:space="preserve"> </w:t>
      </w:r>
    </w:p>
    <w:p w:rsidR="00EC238D" w:rsidRPr="004252C6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252C6">
        <w:lastRenderedPageBreak/>
        <w:tab/>
      </w:r>
      <w:r>
        <w:tab/>
      </w:r>
      <w:r w:rsidRPr="004252C6">
        <w:t>(2)</w:t>
      </w:r>
      <w:r w:rsidRPr="004252C6">
        <w:tab/>
        <w:t>cross a primary highway or street while traveling along a secondary highway or street within two miles of his residence or place of business during daylight hours only</w:t>
      </w:r>
      <w:r w:rsidRPr="004252C6">
        <w:rPr>
          <w:u w:val="single"/>
        </w:rPr>
        <w:t>; and</w:t>
      </w:r>
    </w:p>
    <w:p w:rsidR="00EC238D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EC238D">
        <w:tab/>
      </w:r>
      <w:r w:rsidRPr="00EC238D">
        <w:tab/>
      </w:r>
      <w:r w:rsidRPr="004252C6">
        <w:rPr>
          <w:u w:val="single"/>
        </w:rPr>
        <w:t>(3)</w:t>
      </w:r>
      <w:r w:rsidRPr="00EC238D">
        <w:tab/>
      </w:r>
      <w:r w:rsidRPr="004252C6">
        <w:rPr>
          <w:u w:val="single"/>
        </w:rPr>
        <w:t xml:space="preserve">operate a golf cart along a secondary highway or street on a sea island whose total area is greater than seven square miles, but </w:t>
      </w:r>
      <w:r w:rsidRPr="0011435F">
        <w:rPr>
          <w:u w:val="single"/>
        </w:rPr>
        <w:t xml:space="preserve">less than ten square miles.  </w:t>
      </w:r>
    </w:p>
    <w:p w:rsidR="00EC238D" w:rsidRPr="00A95F9A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C238D">
        <w:tab/>
      </w:r>
      <w:r>
        <w:rPr>
          <w:u w:val="single"/>
        </w:rPr>
        <w:t>(B)</w:t>
      </w:r>
      <w:r w:rsidRPr="00EC238D">
        <w:tab/>
      </w:r>
      <w:r w:rsidRPr="0011435F">
        <w:rPr>
          <w:u w:val="single"/>
        </w:rPr>
        <w:t xml:space="preserve">As contained in this section, </w:t>
      </w:r>
      <w:r w:rsidRPr="00EC238D">
        <w:rPr>
          <w:u w:val="single"/>
        </w:rPr>
        <w:t>‘</w:t>
      </w:r>
      <w:r w:rsidRPr="0011435F">
        <w:rPr>
          <w:u w:val="single"/>
        </w:rPr>
        <w:t>gated</w:t>
      </w:r>
      <w:r w:rsidRPr="008A2D0A">
        <w:rPr>
          <w:u w:val="single"/>
        </w:rPr>
        <w:t xml:space="preserve"> community</w:t>
      </w:r>
      <w:r w:rsidRPr="00EC238D">
        <w:rPr>
          <w:u w:val="single"/>
        </w:rPr>
        <w:t>’</w:t>
      </w:r>
      <w:r w:rsidRPr="008A2D0A">
        <w:rPr>
          <w:u w:val="single"/>
        </w:rPr>
        <w:t xml:space="preserve"> means any homeowners</w:t>
      </w:r>
      <w:r w:rsidRPr="00EC238D">
        <w:rPr>
          <w:u w:val="single"/>
        </w:rPr>
        <w:t>’</w:t>
      </w:r>
      <w:r w:rsidRPr="008A2D0A">
        <w:rPr>
          <w:u w:val="single"/>
        </w:rPr>
        <w:t xml:space="preserve"> community with at least one controlled access ingress and egress which includes the presence of a guard house, a mechanical barrier, or another method of controlled conveyance.</w:t>
      </w:r>
      <w:r>
        <w:rPr>
          <w:u w:val="single"/>
        </w:rPr>
        <w:t xml:space="preserve">  </w:t>
      </w:r>
      <w:r w:rsidR="005D6487" w:rsidRPr="005D6487">
        <w:tab/>
      </w:r>
      <w:r w:rsidR="005D6487">
        <w:rPr>
          <w:u w:val="single"/>
        </w:rPr>
        <w:t>(C)</w:t>
      </w:r>
      <w:r w:rsidR="005D6487" w:rsidRPr="005D6487">
        <w:tab/>
      </w:r>
      <w:r w:rsidRPr="009714ED">
        <w:rPr>
          <w:u w:val="single"/>
        </w:rPr>
        <w:t>A golf cart may cross a secondary highway whose maximum speed limit is at least forty</w:t>
      </w:r>
      <w:r>
        <w:rPr>
          <w:u w:val="single"/>
        </w:rPr>
        <w:noBreakHyphen/>
      </w:r>
      <w:r w:rsidRPr="009714ED">
        <w:rPr>
          <w:u w:val="single"/>
        </w:rPr>
        <w:t>five miles an hour only at the location of a traffic control device.</w:t>
      </w:r>
      <w:r w:rsidRPr="004252C6">
        <w:t>”</w:t>
      </w:r>
    </w:p>
    <w:p w:rsidR="00EC238D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38D" w:rsidRDefault="00EC238D" w:rsidP="00EC2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621F" w:rsidRDefault="00EC2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6E621F">
      <w:pPr>
        <w:suppressAutoHyphens/>
      </w:pPr>
    </w:p>
    <w:sectPr w:rsidR="006E621F" w:rsidSect="006E62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B6CD9A-2B3E-4696-B2C4-EC728CB1A9A1}"/>
    <w:embedBold r:id="rId2" w:fontKey="{3DB41601-A1CA-475E-B1E8-DF0A839F9F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B27BD4-6299-4351-A46F-A6CC3EB14C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29D0D3-70F4-456C-9053-9F85D69372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EEA098-1BA1-49BA-87A3-CD26389B53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E1785"/>
    <w:rsid w:val="000F40FA"/>
    <w:rsid w:val="0010776B"/>
    <w:rsid w:val="001100F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487"/>
    <w:rsid w:val="005E2BC9"/>
    <w:rsid w:val="00605102"/>
    <w:rsid w:val="006215AA"/>
    <w:rsid w:val="006913C9"/>
    <w:rsid w:val="0069470D"/>
    <w:rsid w:val="006E621F"/>
    <w:rsid w:val="00734F00"/>
    <w:rsid w:val="007A70AE"/>
    <w:rsid w:val="008362E8"/>
    <w:rsid w:val="008A1768"/>
    <w:rsid w:val="008F4429"/>
    <w:rsid w:val="0094021A"/>
    <w:rsid w:val="009700D0"/>
    <w:rsid w:val="009C6A0B"/>
    <w:rsid w:val="009F0C77"/>
    <w:rsid w:val="009F4DD1"/>
    <w:rsid w:val="00A31D0F"/>
    <w:rsid w:val="00A41684"/>
    <w:rsid w:val="00A64E80"/>
    <w:rsid w:val="00A72BCD"/>
    <w:rsid w:val="00A741D9"/>
    <w:rsid w:val="00A833AB"/>
    <w:rsid w:val="00A9741D"/>
    <w:rsid w:val="00AB074F"/>
    <w:rsid w:val="00AD4B17"/>
    <w:rsid w:val="00B412D4"/>
    <w:rsid w:val="00BE3C22"/>
    <w:rsid w:val="00C0345E"/>
    <w:rsid w:val="00C3483A"/>
    <w:rsid w:val="00C74E9D"/>
    <w:rsid w:val="00C82FD3"/>
    <w:rsid w:val="00C92819"/>
    <w:rsid w:val="00CB68B0"/>
    <w:rsid w:val="00CC6B7B"/>
    <w:rsid w:val="00CD2089"/>
    <w:rsid w:val="00D73A67"/>
    <w:rsid w:val="00D970A9"/>
    <w:rsid w:val="00DF3845"/>
    <w:rsid w:val="00E41911"/>
    <w:rsid w:val="00E92949"/>
    <w:rsid w:val="00E92EEF"/>
    <w:rsid w:val="00EC238D"/>
    <w:rsid w:val="00EE3AB2"/>
    <w:rsid w:val="00F24442"/>
    <w:rsid w:val="00F50AE3"/>
    <w:rsid w:val="00F67CF1"/>
    <w:rsid w:val="00F714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1E026-1ABA-4F44-A482-3601B830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1872</Characters>
  <Application>Microsoft Office Word</Application>
  <DocSecurity>0</DocSecurity>
  <Lines>15</Lines>
  <Paragraphs>4</Paragraphs>
  <ScaleCrop>false</ScaleCrop>
  <Company> 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2010-12-10T13:50:00Z</cp:lastPrinted>
  <dcterms:created xsi:type="dcterms:W3CDTF">2010-12-14T19:41:00Z</dcterms:created>
  <dcterms:modified xsi:type="dcterms:W3CDTF">2010-12-14T19:41:00Z</dcterms:modified>
</cp:coreProperties>
</file>