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CE2" w:rsidRDefault="00987CE2" w:rsidP="00987CE2">
      <w:pPr>
        <w:pStyle w:val="BillDots"/>
      </w:pPr>
    </w:p>
    <w:p w:rsidR="00987CE2" w:rsidRDefault="00987CE2" w:rsidP="00987CE2">
      <w:pPr>
        <w:pStyle w:val="Numbersforbills"/>
      </w:pPr>
    </w:p>
    <w:p w:rsidR="00987CE2" w:rsidRDefault="00987CE2" w:rsidP="0098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CE2" w:rsidRDefault="00987CE2" w:rsidP="0098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CE2" w:rsidRDefault="00987CE2" w:rsidP="0098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CE2" w:rsidRDefault="00987CE2" w:rsidP="0098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CE2" w:rsidRDefault="00987CE2" w:rsidP="00987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7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161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5F2" w:rsidRDefault="007975F2" w:rsidP="00797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>
        <w:noBreakHyphen/>
        <w:t>13</w:t>
      </w:r>
      <w:r>
        <w:noBreakHyphen/>
        <w:t>115 SO AS TO PROVIDE THAT A COMPENSATION PACKAGE OFFERED TO A SCHOOL DISTRICT SUPERINTENDENT MAY NOT INCLUDE A PROVISION THAT ALLOWS THE SUPERINTENDENT TO RECEIVE COMPENSATION THAT EXCEEDS ONE YEAR</w:t>
      </w:r>
      <w:r w:rsidRPr="007975F2">
        <w:t>’</w:t>
      </w:r>
      <w:r>
        <w:t>S SALARY UPON TERMINATION OF THE CONTRACT WITH THE DISTRICT</w:t>
      </w:r>
      <w:r w:rsidR="00494FA7">
        <w:t>, AND TO PROVIDE THAT AN INCREASE IN SUPERINTENDENT COMPENSATION MUST BE APPROVED BY REFERENDUM</w:t>
      </w:r>
      <w:r>
        <w:t>.</w:t>
      </w:r>
    </w:p>
    <w:p w:rsidR="003E161D" w:rsidRDefault="003E1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E161D" w:rsidRDefault="003E1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E161D" w:rsidRDefault="003E1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75F2" w:rsidRDefault="003E161D" w:rsidP="00797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975F2">
        <w:t>Chapter 13, Title 59 of the 1976 Code is amended by adding:</w:t>
      </w:r>
    </w:p>
    <w:p w:rsidR="007975F2" w:rsidRDefault="007975F2" w:rsidP="00797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61D" w:rsidRDefault="007975F2" w:rsidP="00797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13</w:t>
      </w:r>
      <w:r>
        <w:noBreakHyphen/>
        <w:t>115.</w:t>
      </w:r>
      <w:r>
        <w:tab/>
        <w:t>A compensation package offered to a school district superintendent may not include a provision that allows the superintendent to receive compensation that exceeds one year</w:t>
      </w:r>
      <w:r w:rsidRPr="007975F2">
        <w:t>’</w:t>
      </w:r>
      <w:r>
        <w:t>s salary upon termination of the contract with the district.  An increase in the compensation that a superintendent receives upon termination of the contract must be approved by the qualified electors of the district by referendum during a special election.”</w:t>
      </w:r>
    </w:p>
    <w:p w:rsidR="003E161D" w:rsidRDefault="003E1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1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75F2">
        <w:t>2</w:t>
      </w:r>
      <w:r>
        <w:t>.</w:t>
      </w:r>
      <w:r>
        <w:tab/>
        <w:t>This act takes effect upon approval by the Governor</w:t>
      </w:r>
      <w:r w:rsidR="00E50FE7">
        <w:t xml:space="preserve"> and applies to contracts entered into after the effective date of this act</w:t>
      </w:r>
      <w:r>
        <w:t>.</w:t>
      </w:r>
    </w:p>
    <w:p w:rsidR="00697D58" w:rsidRDefault="007975F2" w:rsidP="00E11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7D58" w:rsidRDefault="00697D58" w:rsidP="00697D58">
      <w:pPr>
        <w:suppressAutoHyphens/>
      </w:pPr>
    </w:p>
    <w:sectPr w:rsidR="00697D58" w:rsidSect="00697D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61D" w:rsidRDefault="003E161D" w:rsidP="009F0C77">
      <w:r>
        <w:separator/>
      </w:r>
    </w:p>
  </w:endnote>
  <w:endnote w:type="continuationSeparator" w:id="0">
    <w:p w:rsidR="003E161D" w:rsidRDefault="003E161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42477F-9C5C-4517-9260-BB544EDCA58B}"/>
    <w:embedBold r:id="rId2" w:fontKey="{E1CF07BA-FB27-443D-90DD-753FFCD7D0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EF84EF-10AF-4F59-9892-256C270225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E5D74DF-F6CD-468C-B7E4-68048FD077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053" w:rsidRPr="00697D58" w:rsidRDefault="00697D58" w:rsidP="00697D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61D" w:rsidRDefault="003E161D" w:rsidP="009F0C77">
      <w:r>
        <w:separator/>
      </w:r>
    </w:p>
  </w:footnote>
  <w:footnote w:type="continuationSeparator" w:id="0">
    <w:p w:rsidR="003E161D" w:rsidRDefault="003E161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48BH11"/>
    <w:docVar w:name="CoverBillType" w:val="b"/>
    <w:docVar w:name="docpath" w:val="L:\Council\bills\AGM\18148BH11.DOCX"/>
    <w:docVar w:name="dvBillNumber" w:val="329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C6DB7"/>
    <w:rsid w:val="00011869"/>
    <w:rsid w:val="000E1785"/>
    <w:rsid w:val="000F40FA"/>
    <w:rsid w:val="0010776B"/>
    <w:rsid w:val="00133E66"/>
    <w:rsid w:val="001435A3"/>
    <w:rsid w:val="001A6D5A"/>
    <w:rsid w:val="001D08F2"/>
    <w:rsid w:val="001D525B"/>
    <w:rsid w:val="001D7F4F"/>
    <w:rsid w:val="001F2CA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C6DB7"/>
    <w:rsid w:val="003D01E8"/>
    <w:rsid w:val="003E161D"/>
    <w:rsid w:val="003E5288"/>
    <w:rsid w:val="003F6D79"/>
    <w:rsid w:val="0041760A"/>
    <w:rsid w:val="00417C01"/>
    <w:rsid w:val="004809EE"/>
    <w:rsid w:val="00494FA7"/>
    <w:rsid w:val="004E7D54"/>
    <w:rsid w:val="005273C6"/>
    <w:rsid w:val="00530A69"/>
    <w:rsid w:val="00545593"/>
    <w:rsid w:val="00572697"/>
    <w:rsid w:val="00577C6C"/>
    <w:rsid w:val="005C2FE2"/>
    <w:rsid w:val="005E2BC9"/>
    <w:rsid w:val="00605102"/>
    <w:rsid w:val="006215AA"/>
    <w:rsid w:val="0068674B"/>
    <w:rsid w:val="006913C9"/>
    <w:rsid w:val="0069470D"/>
    <w:rsid w:val="00697D58"/>
    <w:rsid w:val="00734F00"/>
    <w:rsid w:val="00746129"/>
    <w:rsid w:val="007975F2"/>
    <w:rsid w:val="007A70AE"/>
    <w:rsid w:val="008362E8"/>
    <w:rsid w:val="008A1768"/>
    <w:rsid w:val="008F4429"/>
    <w:rsid w:val="0094021A"/>
    <w:rsid w:val="00987CE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447C"/>
    <w:rsid w:val="00C74E9D"/>
    <w:rsid w:val="00C82FD3"/>
    <w:rsid w:val="00C92819"/>
    <w:rsid w:val="00CC6B7B"/>
    <w:rsid w:val="00CD2089"/>
    <w:rsid w:val="00D66D0E"/>
    <w:rsid w:val="00D73A67"/>
    <w:rsid w:val="00D970A9"/>
    <w:rsid w:val="00DF3845"/>
    <w:rsid w:val="00E116CF"/>
    <w:rsid w:val="00E41911"/>
    <w:rsid w:val="00E50FE7"/>
    <w:rsid w:val="00E92EEF"/>
    <w:rsid w:val="00F24442"/>
    <w:rsid w:val="00F50AE3"/>
    <w:rsid w:val="00F67CF1"/>
    <w:rsid w:val="00F840F0"/>
    <w:rsid w:val="00FB0D0D"/>
    <w:rsid w:val="00FB43B4"/>
    <w:rsid w:val="00FD1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7975F2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94480-3BE3-430D-8B4F-5E421EBC3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1015</Characters>
  <Application>Microsoft Office Word</Application>
  <DocSecurity>0</DocSecurity>
  <Lines>8</Lines>
  <Paragraphs>2</Paragraphs>
  <ScaleCrop>false</ScaleCrop>
  <Company> 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2010-09-17T15:10:00Z</cp:lastPrinted>
  <dcterms:created xsi:type="dcterms:W3CDTF">2011-01-12T20:23:00Z</dcterms:created>
  <dcterms:modified xsi:type="dcterms:W3CDTF">2011-01-12T20:23:00Z</dcterms:modified>
</cp:coreProperties>
</file>