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C8" w:rsidRDefault="003058C8" w:rsidP="003058C8">
      <w:pPr>
        <w:pStyle w:val="BillDots"/>
      </w:pPr>
    </w:p>
    <w:p w:rsidR="003058C8" w:rsidRDefault="003058C8" w:rsidP="003058C8">
      <w:pPr>
        <w:pStyle w:val="Numbersforbills"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39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1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101</w:t>
      </w:r>
      <w:r>
        <w:noBreakHyphen/>
        <w:t>282 SO AS TO PROVIDE THAT A MEMBER OF THE GOVERNING BOARD OF AN INSTITUTION OF HIGHER LEARNING MAY NOT SERVE MORE THAN THREE CONSECUTIVE TERMS ON THE BOARD.</w:t>
      </w:r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34C" w:rsidRDefault="0057394A" w:rsidP="00EF1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134C">
        <w:t>Article 1, Chapter 101, Title 59 of the 1976 Code is amended by adding:</w:t>
      </w:r>
    </w:p>
    <w:p w:rsidR="00EF134C" w:rsidRDefault="00EF134C" w:rsidP="00EF1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94A" w:rsidRDefault="00EF134C" w:rsidP="00EF1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101</w:t>
      </w:r>
      <w:r>
        <w:noBreakHyphen/>
        <w:t>282.</w:t>
      </w:r>
      <w:r>
        <w:tab/>
        <w:t>Notwithstanding another provision of law or special provision applicable to a particular institution, a member of the governing board of an institution of higher learning may not serve more than three consecutive terms on that board.”</w:t>
      </w:r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F134C">
        <w:t>2</w:t>
      </w:r>
      <w:r>
        <w:t>.</w:t>
      </w:r>
      <w:r>
        <w:tab/>
        <w:t>This act takes effect upon approval by the Governor.</w:t>
      </w:r>
    </w:p>
    <w:p w:rsidR="001E2C9B" w:rsidRDefault="00EF13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2C9B" w:rsidRDefault="001E2C9B" w:rsidP="001E2C9B">
      <w:pPr>
        <w:suppressAutoHyphens/>
      </w:pPr>
    </w:p>
    <w:sectPr w:rsidR="001E2C9B" w:rsidSect="001E2C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94A" w:rsidRDefault="0057394A" w:rsidP="009F0C77">
      <w:r>
        <w:separator/>
      </w:r>
    </w:p>
  </w:endnote>
  <w:endnote w:type="continuationSeparator" w:id="0">
    <w:p w:rsidR="0057394A" w:rsidRDefault="005739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D379CC-FFCF-49D3-96EC-B4BFCDF1AE7A}"/>
    <w:embedBold r:id="rId2" w:fontKey="{2E697807-6858-42C7-9C51-41B3F31C1A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01B5A3-1280-4D49-987B-25652BCCCE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5F44E2E-8064-4771-B1F0-A6933D2315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FA" w:rsidRPr="001E2C9B" w:rsidRDefault="001E2C9B" w:rsidP="001E2C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94A" w:rsidRDefault="0057394A" w:rsidP="009F0C77">
      <w:r>
        <w:separator/>
      </w:r>
    </w:p>
  </w:footnote>
  <w:footnote w:type="continuationSeparator" w:id="0">
    <w:p w:rsidR="0057394A" w:rsidRDefault="005739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47BH11"/>
    <w:docVar w:name="CoverBillType" w:val="b"/>
    <w:docVar w:name="docpath" w:val="L:\Council\bills\AGM\18347BH11.DOCX"/>
    <w:docVar w:name="dvBillNumber" w:val="34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956C8"/>
    <w:rsid w:val="00011869"/>
    <w:rsid w:val="00076576"/>
    <w:rsid w:val="000E1785"/>
    <w:rsid w:val="000F40FA"/>
    <w:rsid w:val="0010776B"/>
    <w:rsid w:val="00133E66"/>
    <w:rsid w:val="001435A3"/>
    <w:rsid w:val="001D08F2"/>
    <w:rsid w:val="001D525B"/>
    <w:rsid w:val="001D7F4F"/>
    <w:rsid w:val="001E2C9B"/>
    <w:rsid w:val="002321B6"/>
    <w:rsid w:val="00250967"/>
    <w:rsid w:val="002543C8"/>
    <w:rsid w:val="00284AAE"/>
    <w:rsid w:val="002E5912"/>
    <w:rsid w:val="003058C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94A"/>
    <w:rsid w:val="00577C6C"/>
    <w:rsid w:val="005C2FE2"/>
    <w:rsid w:val="005E2BC9"/>
    <w:rsid w:val="00605102"/>
    <w:rsid w:val="006215AA"/>
    <w:rsid w:val="006913C9"/>
    <w:rsid w:val="0069470D"/>
    <w:rsid w:val="00712CA9"/>
    <w:rsid w:val="00734F00"/>
    <w:rsid w:val="007A70AE"/>
    <w:rsid w:val="008362E8"/>
    <w:rsid w:val="008A1768"/>
    <w:rsid w:val="008D48F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D5E"/>
    <w:rsid w:val="00B412D4"/>
    <w:rsid w:val="00B956C8"/>
    <w:rsid w:val="00BE3C22"/>
    <w:rsid w:val="00C0345E"/>
    <w:rsid w:val="00C3483A"/>
    <w:rsid w:val="00C74E9D"/>
    <w:rsid w:val="00C82FD3"/>
    <w:rsid w:val="00C92819"/>
    <w:rsid w:val="00CC6B7B"/>
    <w:rsid w:val="00CD2089"/>
    <w:rsid w:val="00D3502F"/>
    <w:rsid w:val="00D73A67"/>
    <w:rsid w:val="00D970A9"/>
    <w:rsid w:val="00DF3845"/>
    <w:rsid w:val="00E41911"/>
    <w:rsid w:val="00E92EEF"/>
    <w:rsid w:val="00EF134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5C2E1-F462-434F-802B-78416A72A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Company> 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2011-01-25T17:32:00Z</dcterms:created>
  <dcterms:modified xsi:type="dcterms:W3CDTF">2011-01-25T17:32:00Z</dcterms:modified>
</cp:coreProperties>
</file>