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7A2" w:rsidRDefault="009607A2" w:rsidP="001D7F4F">
      <w:pPr>
        <w:pStyle w:val="BillDots"/>
      </w:pPr>
      <w:r>
        <w:t>COMMITTEE REPORT</w:t>
      </w:r>
    </w:p>
    <w:p w:rsidR="009607A2" w:rsidRDefault="009607A2" w:rsidP="001D7F4F">
      <w:pPr>
        <w:pStyle w:val="BillDots"/>
      </w:pPr>
      <w:r>
        <w:t>April 6, 2011</w:t>
      </w:r>
    </w:p>
    <w:p w:rsidR="009607A2" w:rsidRDefault="009607A2" w:rsidP="001D7F4F">
      <w:pPr>
        <w:pStyle w:val="BillDots"/>
      </w:pPr>
    </w:p>
    <w:p w:rsidR="009607A2" w:rsidRPr="009607A2" w:rsidRDefault="009607A2" w:rsidP="009607A2">
      <w:pPr>
        <w:pStyle w:val="BillDots"/>
        <w:tabs>
          <w:tab w:val="clear" w:pos="216"/>
          <w:tab w:val="clear" w:pos="432"/>
          <w:tab w:val="clear" w:pos="648"/>
          <w:tab w:val="clear" w:pos="864"/>
          <w:tab w:val="clear" w:pos="1080"/>
          <w:tab w:val="clear" w:pos="1296"/>
          <w:tab w:val="clear" w:pos="5904"/>
          <w:tab w:val="right" w:pos="5933"/>
        </w:tabs>
      </w:pPr>
      <w:r>
        <w:tab/>
      </w:r>
      <w:r>
        <w:rPr>
          <w:b/>
          <w:sz w:val="36"/>
        </w:rPr>
        <w:t>H. 3456</w:t>
      </w:r>
    </w:p>
    <w:p w:rsidR="009607A2" w:rsidRDefault="009607A2" w:rsidP="001D7F4F">
      <w:pPr>
        <w:pStyle w:val="BillDots"/>
      </w:pPr>
    </w:p>
    <w:p w:rsidR="009607A2" w:rsidRDefault="009607A2" w:rsidP="009607A2">
      <w:pPr>
        <w:pStyle w:val="BillDots"/>
        <w:jc w:val="center"/>
      </w:pPr>
      <w:r>
        <w:t xml:space="preserve">Introduced by </w:t>
      </w:r>
      <w:r w:rsidRPr="00E57C63">
        <w:t>Reps. White, G.M. Smith, Pitts and Battle</w:t>
      </w:r>
    </w:p>
    <w:p w:rsidR="009607A2" w:rsidRDefault="009607A2" w:rsidP="001D7F4F">
      <w:pPr>
        <w:pStyle w:val="BillDots"/>
      </w:pPr>
    </w:p>
    <w:p w:rsidR="009607A2" w:rsidRDefault="009607A2" w:rsidP="0066649F">
      <w:pPr>
        <w:pStyle w:val="BillDots"/>
        <w:tabs>
          <w:tab w:val="clear" w:pos="216"/>
          <w:tab w:val="clear" w:pos="432"/>
          <w:tab w:val="clear" w:pos="648"/>
          <w:tab w:val="clear" w:pos="864"/>
          <w:tab w:val="clear" w:pos="1080"/>
          <w:tab w:val="clear" w:pos="1296"/>
          <w:tab w:val="clear" w:pos="5904"/>
          <w:tab w:val="right" w:pos="5933"/>
        </w:tabs>
      </w:pPr>
      <w:r>
        <w:t>S. Printed 4/6/11--H.</w:t>
      </w:r>
      <w:r w:rsidR="0066649F">
        <w:tab/>
        <w:t>[SEC 4/7/11 3:35 PM]</w:t>
      </w:r>
    </w:p>
    <w:p w:rsidR="009607A2" w:rsidRDefault="009607A2" w:rsidP="001D7F4F">
      <w:pPr>
        <w:pStyle w:val="BillDots"/>
      </w:pPr>
      <w:r>
        <w:t>Read the first time January 26, 2011.</w:t>
      </w:r>
    </w:p>
    <w:p w:rsidR="009607A2" w:rsidRPr="009607A2" w:rsidRDefault="009607A2" w:rsidP="009607A2">
      <w:pPr>
        <w:pStyle w:val="BillDots"/>
        <w:jc w:val="center"/>
      </w:pPr>
      <w:r>
        <w:rPr>
          <w:u w:val="single"/>
        </w:rPr>
        <w:t>            </w:t>
      </w:r>
    </w:p>
    <w:p w:rsidR="009607A2" w:rsidRDefault="009607A2" w:rsidP="001D7F4F">
      <w:pPr>
        <w:pStyle w:val="BillDots"/>
      </w:pPr>
    </w:p>
    <w:p w:rsidR="009607A2" w:rsidRPr="009607A2" w:rsidRDefault="009607A2" w:rsidP="009607A2">
      <w:pPr>
        <w:pStyle w:val="BillDots"/>
        <w:jc w:val="center"/>
      </w:pPr>
      <w:r>
        <w:rPr>
          <w:b/>
        </w:rPr>
        <w:t>THE COMMITTEE ON WAYS AND MEANS</w:t>
      </w:r>
    </w:p>
    <w:p w:rsidR="009607A2" w:rsidRDefault="009607A2" w:rsidP="001D7F4F">
      <w:pPr>
        <w:pStyle w:val="BillDots"/>
      </w:pPr>
      <w:r>
        <w:tab/>
        <w:t xml:space="preserve">To whom was referred a Bill (H. 3456) </w:t>
      </w:r>
      <w:r w:rsidRPr="009607A2">
        <w:rPr>
          <w:color w:val="000000" w:themeColor="text1"/>
          <w:u w:color="000000" w:themeColor="text1"/>
        </w:rPr>
        <w:t>to amend the Code of Laws of South Carolina, 1976, by adding Section 11</w:t>
      </w:r>
      <w:r w:rsidRPr="009607A2">
        <w:rPr>
          <w:color w:val="000000" w:themeColor="text1"/>
          <w:u w:color="000000" w:themeColor="text1"/>
        </w:rPr>
        <w:noBreakHyphen/>
        <w:t>11</w:t>
      </w:r>
      <w:r w:rsidRPr="009607A2">
        <w:rPr>
          <w:color w:val="000000" w:themeColor="text1"/>
          <w:u w:color="000000" w:themeColor="text1"/>
        </w:rPr>
        <w:noBreakHyphen/>
        <w:t>240 so as to create the Other Funds Oversight Committee to review and examine</w:t>
      </w:r>
      <w:r>
        <w:t>, etc., respectfully</w:t>
      </w:r>
    </w:p>
    <w:p w:rsidR="009607A2" w:rsidRPr="009607A2" w:rsidRDefault="009607A2" w:rsidP="009607A2">
      <w:pPr>
        <w:pStyle w:val="BillDots"/>
        <w:jc w:val="center"/>
      </w:pPr>
      <w:r>
        <w:rPr>
          <w:b/>
        </w:rPr>
        <w:t>REPORT:</w:t>
      </w:r>
    </w:p>
    <w:p w:rsidR="009607A2" w:rsidRDefault="009607A2" w:rsidP="001D7F4F">
      <w:pPr>
        <w:pStyle w:val="BillDots"/>
      </w:pPr>
      <w:r>
        <w:tab/>
        <w:t>That they have duly and carefully considered the same and recommend that the same do pass:</w:t>
      </w:r>
    </w:p>
    <w:p w:rsidR="009607A2" w:rsidRDefault="009607A2" w:rsidP="001D7F4F">
      <w:pPr>
        <w:pStyle w:val="BillDots"/>
      </w:pPr>
    </w:p>
    <w:p w:rsidR="009607A2" w:rsidRDefault="009607A2" w:rsidP="001D7F4F">
      <w:pPr>
        <w:pStyle w:val="BillDots"/>
      </w:pPr>
      <w:r>
        <w:t>DANIEL T. COOPER for Committee.</w:t>
      </w:r>
    </w:p>
    <w:p w:rsidR="009607A2" w:rsidRPr="009607A2" w:rsidRDefault="009607A2" w:rsidP="009607A2">
      <w:pPr>
        <w:pStyle w:val="BillDots"/>
        <w:jc w:val="center"/>
      </w:pPr>
      <w:r>
        <w:rPr>
          <w:u w:val="single"/>
        </w:rPr>
        <w:t>            </w:t>
      </w:r>
    </w:p>
    <w:p w:rsidR="009607A2" w:rsidRDefault="009607A2" w:rsidP="001D7F4F">
      <w:pPr>
        <w:pStyle w:val="BillDots"/>
      </w:pPr>
    </w:p>
    <w:p w:rsidR="009607A2" w:rsidRPr="009607A2" w:rsidRDefault="009607A2" w:rsidP="009607A2">
      <w:pPr>
        <w:pStyle w:val="BillDots"/>
        <w:jc w:val="center"/>
      </w:pPr>
      <w:r>
        <w:rPr>
          <w:b/>
          <w:u w:val="single"/>
        </w:rPr>
        <w:t>STATEMENT OF ESTIMATED FISCAL IMPACT</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23963">
        <w:rPr>
          <w:szCs w:val="22"/>
        </w:rPr>
        <w:t>ESTIMATED FISCAL IMPACT ON GENERAL FUND EXPENDITURES:</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23963">
        <w:rPr>
          <w:szCs w:val="22"/>
        </w:rPr>
        <w:t>A Cost to the General Fund (See Below)</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23963">
        <w:rPr>
          <w:szCs w:val="22"/>
        </w:rPr>
        <w:t>ESTIMATED FISCAL IMPACT ON FEDERAL &amp; OTHER FUND EXPENDITURES:</w:t>
      </w:r>
    </w:p>
    <w:p w:rsidR="009607A2" w:rsidRPr="00C23963" w:rsidRDefault="009607A2" w:rsidP="009607A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23963">
        <w:rPr>
          <w:szCs w:val="22"/>
        </w:rPr>
        <w:t>$0 (No additional expenditures or savings are expected)</w:t>
      </w:r>
      <w:bookmarkStart w:id="2" w:name="c"/>
      <w:bookmarkEnd w:id="2"/>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23963">
        <w:rPr>
          <w:b/>
          <w:szCs w:val="22"/>
        </w:rPr>
        <w:t>EXPLANATION OF IMPACT:</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23963">
        <w:rPr>
          <w:szCs w:val="22"/>
          <w:u w:val="single"/>
        </w:rPr>
        <w:t>The Senate and the House of Representatives</w:t>
      </w:r>
    </w:p>
    <w:p w:rsidR="009607A2" w:rsidRPr="00C23963" w:rsidRDefault="009607A2" w:rsidP="0096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23963">
        <w:rPr>
          <w:szCs w:val="22"/>
        </w:rPr>
        <w:t xml:space="preserve">The </w:t>
      </w:r>
      <w:r>
        <w:rPr>
          <w:szCs w:val="22"/>
        </w:rPr>
        <w:t>L</w:t>
      </w:r>
      <w:r w:rsidRPr="00C23963">
        <w:rPr>
          <w:szCs w:val="22"/>
        </w:rPr>
        <w:t xml:space="preserve">egislature indicates there will be an additional cost for the proposed </w:t>
      </w:r>
      <w:r>
        <w:rPr>
          <w:szCs w:val="22"/>
        </w:rPr>
        <w:t>b</w:t>
      </w:r>
      <w:r w:rsidRPr="00C23963">
        <w:rPr>
          <w:szCs w:val="22"/>
        </w:rPr>
        <w:t xml:space="preserve">ill.  The committee will consist of 8 legislators.  The cost per legislator per one-day meeting is $245 per person.  The total cost per one-day meeting will be $1,960.  </w:t>
      </w:r>
    </w:p>
    <w:p w:rsidR="009607A2" w:rsidRDefault="009607A2" w:rsidP="009607A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7A2" w:rsidRDefault="009607A2" w:rsidP="009607A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607A2" w:rsidRDefault="009607A2" w:rsidP="009607A2">
      <w:pPr>
        <w:pStyle w:val="BillDots"/>
        <w:tabs>
          <w:tab w:val="clear" w:pos="216"/>
          <w:tab w:val="clear" w:pos="432"/>
          <w:tab w:val="clear" w:pos="648"/>
          <w:tab w:val="clear" w:pos="864"/>
          <w:tab w:val="clear" w:pos="1080"/>
          <w:tab w:val="clear" w:pos="1296"/>
          <w:tab w:val="clear" w:pos="5904"/>
          <w:tab w:val="left" w:pos="3024"/>
        </w:tabs>
      </w:pPr>
      <w:r>
        <w:tab/>
        <w:t>Harry Bell</w:t>
      </w:r>
    </w:p>
    <w:p w:rsidR="009607A2" w:rsidRPr="009607A2" w:rsidRDefault="009607A2" w:rsidP="009607A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607A2" w:rsidRDefault="009607A2" w:rsidP="001D7F4F">
      <w:pPr>
        <w:pStyle w:val="BillDots"/>
      </w:pPr>
    </w:p>
    <w:p w:rsidR="009607A2" w:rsidRDefault="009607A2" w:rsidP="001D7F4F">
      <w:pPr>
        <w:pStyle w:val="BillDots"/>
        <w:sectPr w:rsidR="009607A2" w:rsidSect="00960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D6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871B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767EEC">
        <w:rPr>
          <w:color w:val="000000" w:themeColor="text1"/>
          <w:u w:color="000000" w:themeColor="text1"/>
        </w:rPr>
        <w:t>TO AMEND THE CODE OF LAWS OF SOUTH CAROLINA, 1976, BY ADDING 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1.</w:t>
      </w:r>
      <w:r>
        <w:rPr>
          <w:color w:val="000000" w:themeColor="text1"/>
          <w:u w:color="000000" w:themeColor="text1"/>
        </w:rPr>
        <w:tab/>
        <w:t xml:space="preserve">Article 1, </w:t>
      </w:r>
      <w:r w:rsidRPr="00767EEC">
        <w:rPr>
          <w:color w:val="000000" w:themeColor="text1"/>
          <w:u w:color="000000" w:themeColor="text1"/>
        </w:rPr>
        <w:t>Chapter 11, Title 11 of the 1976 Code is amended by adding:</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w:t>
      </w:r>
      <w:r>
        <w:rPr>
          <w:color w:val="000000" w:themeColor="text1"/>
          <w:u w:color="000000" w:themeColor="text1"/>
        </w:rPr>
        <w:tab/>
      </w:r>
      <w:r w:rsidRPr="00767EEC">
        <w:rPr>
          <w:color w:val="000000" w:themeColor="text1"/>
          <w:u w:color="000000" w:themeColor="text1"/>
        </w:rPr>
        <w:t>(A)</w:t>
      </w:r>
      <w:r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67EEC">
        <w:rPr>
          <w:color w:val="000000" w:themeColor="text1"/>
          <w:u w:color="000000" w:themeColor="text1"/>
        </w:rPr>
        <w:t>(B)</w:t>
      </w:r>
      <w:r>
        <w:rPr>
          <w:color w:val="000000" w:themeColor="text1"/>
          <w:u w:color="000000" w:themeColor="text1"/>
        </w:rPr>
        <w:tab/>
      </w:r>
      <w:r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w:t>
      </w:r>
      <w:r w:rsidR="0066649F">
        <w:rPr>
          <w:color w:val="000000" w:themeColor="text1"/>
          <w:u w:color="000000" w:themeColor="text1"/>
        </w:rPr>
        <w:t>,</w:t>
      </w:r>
      <w:r w:rsidRPr="00767EEC">
        <w:rPr>
          <w:color w:val="000000" w:themeColor="text1"/>
          <w:u w:color="000000" w:themeColor="text1"/>
        </w:rPr>
        <w:t xml:space="preserve">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(C)</w:t>
      </w:r>
      <w:r>
        <w:rPr>
          <w:color w:val="000000" w:themeColor="text1"/>
          <w:u w:color="000000" w:themeColor="text1"/>
        </w:rPr>
        <w:tab/>
      </w:r>
      <w:r w:rsidRPr="00767EEC">
        <w:rPr>
          <w:color w:val="000000" w:themeColor="text1"/>
          <w:u w:color="000000" w:themeColor="text1"/>
        </w:rPr>
        <w:t>Each state agency, department, board, or commission shall cooperate with the committee and provide any information the committee determines is necessary.</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(D)</w:t>
      </w:r>
      <w:r>
        <w:rPr>
          <w:color w:val="000000" w:themeColor="text1"/>
          <w:u w:color="000000" w:themeColor="text1"/>
        </w:rPr>
        <w:tab/>
      </w:r>
      <w:r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(E)</w:t>
      </w:r>
      <w:r>
        <w:rPr>
          <w:color w:val="000000" w:themeColor="text1"/>
          <w:u w:color="000000" w:themeColor="text1"/>
        </w:rPr>
        <w:tab/>
      </w:r>
      <w:r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D871BC" w:rsidRPr="00767EEC" w:rsidRDefault="00D614FB"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871BC" w:rsidRPr="00767EEC">
        <w:rPr>
          <w:color w:val="000000" w:themeColor="text1"/>
          <w:u w:color="000000" w:themeColor="text1"/>
        </w:rPr>
        <w:t>(F)</w:t>
      </w:r>
      <w:r>
        <w:rPr>
          <w:color w:val="000000" w:themeColor="text1"/>
          <w:u w:color="000000" w:themeColor="text1"/>
        </w:rPr>
        <w:tab/>
      </w:r>
      <w:r w:rsidR="00D871BC" w:rsidRPr="00767EEC">
        <w:rPr>
          <w:color w:val="000000" w:themeColor="text1"/>
          <w:u w:color="000000" w:themeColor="text1"/>
        </w:rPr>
        <w:t xml:space="preserve">For purposes of the section, </w:t>
      </w:r>
      <w:r w:rsidR="00D871BC" w:rsidRPr="00D871BC">
        <w:rPr>
          <w:color w:val="000000" w:themeColor="text1"/>
          <w:u w:color="000000" w:themeColor="text1"/>
        </w:rPr>
        <w:t>‘</w:t>
      </w:r>
      <w:r w:rsidR="00D871BC" w:rsidRPr="00767EEC">
        <w:rPr>
          <w:color w:val="000000" w:themeColor="text1"/>
          <w:u w:color="000000" w:themeColor="text1"/>
        </w:rPr>
        <w:t>other funds</w:t>
      </w:r>
      <w:r w:rsidR="00D871BC" w:rsidRPr="00D871BC">
        <w:rPr>
          <w:color w:val="000000" w:themeColor="text1"/>
          <w:u w:color="000000" w:themeColor="text1"/>
        </w:rPr>
        <w:t>’</w:t>
      </w:r>
      <w:r w:rsidR="00D871BC"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2.</w:t>
      </w:r>
      <w:r>
        <w:rPr>
          <w:color w:val="000000" w:themeColor="text1"/>
          <w:u w:color="000000" w:themeColor="text1"/>
        </w:rPr>
        <w:tab/>
      </w:r>
      <w:r w:rsidRPr="00767EEC">
        <w:rPr>
          <w:color w:val="000000" w:themeColor="text1"/>
          <w:u w:color="000000" w:themeColor="text1"/>
        </w:rPr>
        <w:t>This act takes effect upon approval by the Governor.</w:t>
      </w:r>
    </w:p>
    <w:p w:rsidR="00774288" w:rsidRDefault="00D87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288" w:rsidRDefault="00774288" w:rsidP="004C02BA">
      <w:pPr>
        <w:suppressAutoHyphens/>
      </w:pPr>
    </w:p>
    <w:sectPr w:rsidR="00774288" w:rsidSect="00960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693" w:rsidRDefault="00AD6693" w:rsidP="009F0C77">
      <w:r>
        <w:separator/>
      </w:r>
    </w:p>
  </w:endnote>
  <w:endnote w:type="continuationSeparator" w:id="0">
    <w:p w:rsidR="00AD6693" w:rsidRDefault="00AD6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5EFC0C-33F8-405D-ACD7-87DCC01ADF81}"/>
    <w:embedBold r:id="rId2" w:fontKey="{502B1D4F-5254-4C02-BE20-5F4BBAD8B3B9}"/>
    <w:embedItalic r:id="rId3" w:fontKey="{B142D63D-D2ED-4672-8245-E8540CAE2D30}"/>
  </w:font>
  <w:font w:name="Calibri">
    <w:panose1 w:val="020F0502020204030204"/>
    <w:charset w:val="00"/>
    <w:family w:val="swiss"/>
    <w:pitch w:val="variable"/>
    <w:sig w:usb0="A00002EF" w:usb1="4000207B" w:usb2="00000000" w:usb3="00000000" w:csb0="0000009F" w:csb1="00000000"/>
    <w:embedRegular r:id="rId4" w:fontKey="{DF47462A-4EF6-4D71-AA41-55A5E0459EBE}"/>
  </w:font>
  <w:font w:name="Cambria">
    <w:panose1 w:val="02040503050406030204"/>
    <w:charset w:val="00"/>
    <w:family w:val="roman"/>
    <w:pitch w:val="variable"/>
    <w:sig w:usb0="A00002EF" w:usb1="4000004B" w:usb2="00000000" w:usb3="00000000" w:csb0="0000009F" w:csb1="00000000"/>
    <w:embedRegular r:id="rId5" w:fontKey="{6DC7FB89-5084-438F-A2B3-70AF6D911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F1C" w:rsidRPr="00774288" w:rsidRDefault="00774288" w:rsidP="00774288">
    <w:pPr>
      <w:pStyle w:val="Footer"/>
      <w:tabs>
        <w:tab w:val="clear" w:pos="4680"/>
        <w:tab w:val="clear" w:pos="9360"/>
        <w:tab w:val="center" w:pos="2995"/>
      </w:tabs>
      <w:spacing w:before="120"/>
    </w:pPr>
    <w:r>
      <w:t>[3456</w:t>
    </w:r>
    <w:r w:rsidR="009607A2">
      <w:t>-</w:t>
    </w:r>
    <w:fldSimple w:instr=" PAGE  \* MERGEFORMAT ">
      <w:r w:rsidR="004C02BA">
        <w:rPr>
          <w:noProof/>
        </w:rPr>
        <w:t>1</w:t>
      </w:r>
    </w:fldSimple>
    <w:r w:rsidR="00960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7A2" w:rsidRPr="00774288" w:rsidRDefault="009607A2" w:rsidP="00774288">
    <w:pPr>
      <w:pStyle w:val="Footer"/>
      <w:tabs>
        <w:tab w:val="clear" w:pos="4680"/>
        <w:tab w:val="clear" w:pos="9360"/>
        <w:tab w:val="center" w:pos="2995"/>
      </w:tabs>
      <w:spacing w:before="120"/>
    </w:pPr>
    <w:r>
      <w:t>[3456]</w:t>
    </w:r>
    <w:r>
      <w:tab/>
    </w:r>
    <w:fldSimple w:instr=" PAGE  \* MERGEFORMAT ">
      <w:r w:rsidR="004C02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693" w:rsidRDefault="00AD6693" w:rsidP="009F0C77">
      <w:r>
        <w:separator/>
      </w:r>
    </w:p>
  </w:footnote>
  <w:footnote w:type="continuationSeparator" w:id="0">
    <w:p w:rsidR="00AD6693" w:rsidRDefault="00AD6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DG11"/>
    <w:docVar w:name="CoverBillType" w:val="b"/>
    <w:docVar w:name="docpath" w:val="L:\Council\bills\NBD\11168DG11.DOCX"/>
    <w:docVar w:name="dvBillNumber" w:val="3456"/>
    <w:docVar w:name="dvBillNumberPrefix" w:val="H. "/>
    <w:docVar w:name="dvOriginalBody" w:val="House"/>
    <w:docVar w:name="dvSteno" w:val="NBD"/>
    <w:docVar w:name="NameofBody" w:val="h"/>
    <w:docVar w:name="vgroup2" w:val="Council"/>
  </w:docVars>
  <w:rsids>
    <w:rsidRoot w:val="00B960F8"/>
    <w:rsid w:val="00011869"/>
    <w:rsid w:val="00053910"/>
    <w:rsid w:val="000A23E4"/>
    <w:rsid w:val="000E1785"/>
    <w:rsid w:val="000F40FA"/>
    <w:rsid w:val="0010776B"/>
    <w:rsid w:val="00133E66"/>
    <w:rsid w:val="001435A3"/>
    <w:rsid w:val="001D0033"/>
    <w:rsid w:val="001D08F2"/>
    <w:rsid w:val="001D525B"/>
    <w:rsid w:val="001D7F4F"/>
    <w:rsid w:val="002321B6"/>
    <w:rsid w:val="00250967"/>
    <w:rsid w:val="002543C8"/>
    <w:rsid w:val="00284AAE"/>
    <w:rsid w:val="002E5912"/>
    <w:rsid w:val="00325348"/>
    <w:rsid w:val="0032732C"/>
    <w:rsid w:val="00336AD0"/>
    <w:rsid w:val="0037079A"/>
    <w:rsid w:val="003A65D2"/>
    <w:rsid w:val="003D01E8"/>
    <w:rsid w:val="003E5288"/>
    <w:rsid w:val="003F6D79"/>
    <w:rsid w:val="0041760A"/>
    <w:rsid w:val="00417C01"/>
    <w:rsid w:val="004809EE"/>
    <w:rsid w:val="004C02BA"/>
    <w:rsid w:val="004E7D54"/>
    <w:rsid w:val="005273C6"/>
    <w:rsid w:val="00530A69"/>
    <w:rsid w:val="00545593"/>
    <w:rsid w:val="00577C6C"/>
    <w:rsid w:val="005C2FE2"/>
    <w:rsid w:val="005E2BC9"/>
    <w:rsid w:val="00605102"/>
    <w:rsid w:val="006215AA"/>
    <w:rsid w:val="0066649F"/>
    <w:rsid w:val="006913C9"/>
    <w:rsid w:val="0069470D"/>
    <w:rsid w:val="00734F00"/>
    <w:rsid w:val="00774288"/>
    <w:rsid w:val="007A70AE"/>
    <w:rsid w:val="008362E8"/>
    <w:rsid w:val="008A1768"/>
    <w:rsid w:val="008C2ADB"/>
    <w:rsid w:val="008F4429"/>
    <w:rsid w:val="0094021A"/>
    <w:rsid w:val="009402CD"/>
    <w:rsid w:val="009607A2"/>
    <w:rsid w:val="009A0B5E"/>
    <w:rsid w:val="009C6A0B"/>
    <w:rsid w:val="009F0C77"/>
    <w:rsid w:val="009F4DD1"/>
    <w:rsid w:val="00A41684"/>
    <w:rsid w:val="00A64E80"/>
    <w:rsid w:val="00A72BCD"/>
    <w:rsid w:val="00A741D9"/>
    <w:rsid w:val="00A833AB"/>
    <w:rsid w:val="00A9741D"/>
    <w:rsid w:val="00AA6646"/>
    <w:rsid w:val="00AD4B17"/>
    <w:rsid w:val="00AD6693"/>
    <w:rsid w:val="00B412D4"/>
    <w:rsid w:val="00B960F8"/>
    <w:rsid w:val="00BE3C22"/>
    <w:rsid w:val="00C0345E"/>
    <w:rsid w:val="00C04F1C"/>
    <w:rsid w:val="00C3483A"/>
    <w:rsid w:val="00C74E9D"/>
    <w:rsid w:val="00C82FD3"/>
    <w:rsid w:val="00C92819"/>
    <w:rsid w:val="00CC6B7B"/>
    <w:rsid w:val="00CD2089"/>
    <w:rsid w:val="00D614FB"/>
    <w:rsid w:val="00D73A67"/>
    <w:rsid w:val="00D871BC"/>
    <w:rsid w:val="00D970A9"/>
    <w:rsid w:val="00DF3845"/>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A66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188E8-8701-4DE2-911E-1C0463443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3537</Characters>
  <Application>Microsoft Office Word</Application>
  <DocSecurity>0</DocSecurity>
  <Lines>29</Lines>
  <Paragraphs>8</Paragraphs>
  <ScaleCrop>false</ScaleCrop>
  <Company> </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2011-01-25T19:30:00Z</cp:lastPrinted>
  <dcterms:created xsi:type="dcterms:W3CDTF">2011-04-07T19:36:00Z</dcterms:created>
  <dcterms:modified xsi:type="dcterms:W3CDTF">2011-04-07T19:36:00Z</dcterms:modified>
</cp:coreProperties>
</file>