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E39" w:rsidRDefault="00867E39" w:rsidP="00867E39">
      <w:pPr>
        <w:pStyle w:val="BillDots"/>
      </w:pPr>
    </w:p>
    <w:p w:rsidR="00867E39" w:rsidRDefault="00867E39" w:rsidP="00867E39">
      <w:pPr>
        <w:pStyle w:val="Numbersforbill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4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39</w:t>
      </w:r>
      <w:r>
        <w:noBreakHyphen/>
        <w:t>130 of the 1976 Code is amended by adding an appropriately numbered item at the end to read:</w:t>
      </w: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Maintenance dredging by counties or municipalities of manmade recreational use canals conveyed before 1970 to the State for that purpose if the maintenance dredging is authorized by a permit from the United States Army Corps of Engineers pursuant to the Federal Clean Water </w:t>
      </w:r>
      <w:r w:rsidR="00E778C3">
        <w:t>Act</w:t>
      </w:r>
      <w:r>
        <w:t>, as amended, or the Rivers and Harbors Act of 1899.  All other department administered certifications for</w:t>
      </w:r>
      <w:r w:rsidR="00514AAE">
        <w:t xml:space="preserve"> such</w:t>
      </w:r>
      <w:r>
        <w:t xml:space="preserve"> dredging are deemed waived.”</w:t>
      </w: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33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3E0" w:rsidRDefault="000333E0" w:rsidP="000333E0">
      <w:pPr>
        <w:suppressAutoHyphens/>
      </w:pPr>
    </w:p>
    <w:sectPr w:rsidR="000333E0" w:rsidSect="000333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BE" w:rsidRDefault="007B4EBE" w:rsidP="009F0C77">
      <w:r>
        <w:separator/>
      </w:r>
    </w:p>
  </w:endnote>
  <w:endnote w:type="continuationSeparator" w:id="0">
    <w:p w:rsidR="007B4EBE" w:rsidRDefault="007B4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CDB962-DE74-477F-9ED7-BED9B2FEE53B}"/>
    <w:embedBold r:id="rId2" w:fontKey="{9E10AC60-4869-47F9-93AF-6C51AC88B914}"/>
  </w:font>
  <w:font w:name="Calibri">
    <w:panose1 w:val="020F0502020204030204"/>
    <w:charset w:val="00"/>
    <w:family w:val="swiss"/>
    <w:pitch w:val="variable"/>
    <w:sig w:usb0="A00002EF" w:usb1="4000207B" w:usb2="00000000" w:usb3="00000000" w:csb0="0000009F" w:csb1="00000000"/>
    <w:embedRegular r:id="rId3" w:fontKey="{D7FF9B15-532D-4988-880F-4B30B1E68493}"/>
  </w:font>
  <w:font w:name="Tahoma">
    <w:panose1 w:val="020B0604030504040204"/>
    <w:charset w:val="00"/>
    <w:family w:val="swiss"/>
    <w:pitch w:val="variable"/>
    <w:sig w:usb0="61002A87" w:usb1="80000000" w:usb2="00000008" w:usb3="00000000" w:csb0="000101FF" w:csb1="00000000"/>
    <w:embedRegular r:id="rId4" w:fontKey="{5F6103D3-BEC2-4C17-9CE4-194C1F85630F}"/>
  </w:font>
  <w:font w:name="Cambria">
    <w:panose1 w:val="02040503050406030204"/>
    <w:charset w:val="00"/>
    <w:family w:val="roman"/>
    <w:pitch w:val="variable"/>
    <w:sig w:usb0="A00002EF" w:usb1="4000004B" w:usb2="00000000" w:usb3="00000000" w:csb0="0000009F" w:csb1="00000000"/>
    <w:embedRegular r:id="rId5" w:fontKey="{C5349BF8-1579-4359-80F8-62523847B5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B5" w:rsidRPr="000333E0" w:rsidRDefault="000333E0" w:rsidP="000333E0">
    <w:pPr>
      <w:pStyle w:val="Footer"/>
      <w:tabs>
        <w:tab w:val="clear" w:pos="4680"/>
        <w:tab w:val="clear" w:pos="9360"/>
        <w:tab w:val="center" w:pos="2995"/>
      </w:tabs>
      <w:spacing w:before="120"/>
    </w:pPr>
    <w:r>
      <w:t>[3587]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BE" w:rsidRDefault="007B4EBE" w:rsidP="009F0C77">
      <w:r>
        <w:separator/>
      </w:r>
    </w:p>
  </w:footnote>
  <w:footnote w:type="continuationSeparator" w:id="0">
    <w:p w:rsidR="007B4EBE" w:rsidRDefault="007B4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3AC11"/>
    <w:docVar w:name="CoverBillType" w:val="b"/>
    <w:docVar w:name="docpath" w:val="L:\Council\bills\NBD\11193AC11.DOCX"/>
    <w:docVar w:name="dvBillNumber" w:val="3587"/>
    <w:docVar w:name="dvBillNumberPrefix" w:val="H. "/>
    <w:docVar w:name="dvOriginalBody" w:val="House"/>
    <w:docVar w:name="dvSteno" w:val="NBD"/>
    <w:docVar w:name="NameofBody" w:val="h"/>
    <w:docVar w:name="vgroup2" w:val="Council"/>
  </w:docVars>
  <w:rsids>
    <w:rsidRoot w:val="004A1F9E"/>
    <w:rsid w:val="00011869"/>
    <w:rsid w:val="000333E0"/>
    <w:rsid w:val="000C711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73B5"/>
    <w:rsid w:val="003D01E8"/>
    <w:rsid w:val="003E5288"/>
    <w:rsid w:val="003F6D79"/>
    <w:rsid w:val="00406849"/>
    <w:rsid w:val="0041760A"/>
    <w:rsid w:val="00417C01"/>
    <w:rsid w:val="004809EE"/>
    <w:rsid w:val="004A1F9E"/>
    <w:rsid w:val="004E7D54"/>
    <w:rsid w:val="00514AAE"/>
    <w:rsid w:val="005273C6"/>
    <w:rsid w:val="00530A69"/>
    <w:rsid w:val="00545593"/>
    <w:rsid w:val="00577C6C"/>
    <w:rsid w:val="005C2FE2"/>
    <w:rsid w:val="005E2BC9"/>
    <w:rsid w:val="00605102"/>
    <w:rsid w:val="006215AA"/>
    <w:rsid w:val="006848E9"/>
    <w:rsid w:val="006913C9"/>
    <w:rsid w:val="0069470D"/>
    <w:rsid w:val="00734F00"/>
    <w:rsid w:val="007A70AE"/>
    <w:rsid w:val="007B4EBE"/>
    <w:rsid w:val="008362E8"/>
    <w:rsid w:val="00867E39"/>
    <w:rsid w:val="008A1768"/>
    <w:rsid w:val="008F4429"/>
    <w:rsid w:val="0091286C"/>
    <w:rsid w:val="0094021A"/>
    <w:rsid w:val="00986FF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18F5"/>
    <w:rsid w:val="00D73A67"/>
    <w:rsid w:val="00D970A9"/>
    <w:rsid w:val="00DF3845"/>
    <w:rsid w:val="00E41911"/>
    <w:rsid w:val="00E778C3"/>
    <w:rsid w:val="00E92EEF"/>
    <w:rsid w:val="00F24442"/>
    <w:rsid w:val="00F50AE3"/>
    <w:rsid w:val="00F51511"/>
    <w:rsid w:val="00F67CF1"/>
    <w:rsid w:val="00F723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8C3"/>
    <w:rPr>
      <w:rFonts w:ascii="Tahoma" w:hAnsi="Tahoma" w:cs="Tahoma"/>
      <w:sz w:val="16"/>
      <w:szCs w:val="16"/>
    </w:rPr>
  </w:style>
  <w:style w:type="character" w:customStyle="1" w:styleId="BalloonTextChar">
    <w:name w:val="Balloon Text Char"/>
    <w:basedOn w:val="DefaultParagraphFont"/>
    <w:link w:val="BalloonText"/>
    <w:uiPriority w:val="99"/>
    <w:semiHidden/>
    <w:rsid w:val="00E778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3EDD1-639B-4743-99DF-85FB69009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973</Characters>
  <Application>Microsoft Office Word</Application>
  <DocSecurity>0</DocSecurity>
  <Lines>8</Lines>
  <Paragraphs>2</Paragraphs>
  <ScaleCrop>false</ScaleCrop>
  <Company> </Company>
  <LinksUpToDate>false</LinksUpToDate>
  <CharactersWithSpaces>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2011-02-02T15:00:00Z</cp:lastPrinted>
  <dcterms:created xsi:type="dcterms:W3CDTF">2011-02-03T16:08:00Z</dcterms:created>
  <dcterms:modified xsi:type="dcterms:W3CDTF">2011-02-03T16:08:00Z</dcterms:modified>
</cp:coreProperties>
</file>