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238" w:rsidRDefault="006F3238" w:rsidP="001D7F4F">
      <w:pPr>
        <w:pStyle w:val="BillDots"/>
      </w:pPr>
      <w:r>
        <w:rPr>
          <w:strike/>
        </w:rPr>
        <w:t>Indicates Matter Stricken</w:t>
      </w:r>
    </w:p>
    <w:p w:rsidR="006F3238" w:rsidRPr="006F3238" w:rsidRDefault="006F3238" w:rsidP="001D7F4F">
      <w:pPr>
        <w:pStyle w:val="BillDots"/>
      </w:pPr>
      <w:r>
        <w:rPr>
          <w:u w:val="single"/>
        </w:rPr>
        <w:t>Indicates New Matter</w:t>
      </w:r>
    </w:p>
    <w:p w:rsidR="006F3238" w:rsidRDefault="006F3238" w:rsidP="001D7F4F">
      <w:pPr>
        <w:pStyle w:val="BillDots"/>
      </w:pPr>
    </w:p>
    <w:p w:rsidR="006F3238" w:rsidRDefault="00331BC2" w:rsidP="001D7F4F">
      <w:pPr>
        <w:pStyle w:val="BillDots"/>
      </w:pPr>
      <w:r>
        <w:t>AS PASSED BY THE SENATE</w:t>
      </w:r>
    </w:p>
    <w:p w:rsidR="006F3238" w:rsidRDefault="00331BC2" w:rsidP="001D7F4F">
      <w:pPr>
        <w:pStyle w:val="BillDots"/>
      </w:pPr>
      <w:r>
        <w:t xml:space="preserve">June </w:t>
      </w:r>
      <w:r w:rsidR="006F3238">
        <w:t>1, 2011</w:t>
      </w:r>
    </w:p>
    <w:p w:rsidR="006F3238" w:rsidRDefault="006F3238" w:rsidP="001D7F4F">
      <w:pPr>
        <w:pStyle w:val="BillDots"/>
      </w:pPr>
    </w:p>
    <w:p w:rsidR="006F3238" w:rsidRPr="006F3238" w:rsidRDefault="006F3238" w:rsidP="006F3238">
      <w:pPr>
        <w:pStyle w:val="BillDots"/>
        <w:tabs>
          <w:tab w:val="clear" w:pos="216"/>
          <w:tab w:val="clear" w:pos="432"/>
          <w:tab w:val="clear" w:pos="648"/>
          <w:tab w:val="clear" w:pos="864"/>
          <w:tab w:val="clear" w:pos="1080"/>
          <w:tab w:val="clear" w:pos="1296"/>
          <w:tab w:val="clear" w:pos="5904"/>
          <w:tab w:val="right" w:pos="5933"/>
        </w:tabs>
      </w:pPr>
      <w:r>
        <w:tab/>
      </w:r>
      <w:r>
        <w:rPr>
          <w:b/>
          <w:sz w:val="36"/>
        </w:rPr>
        <w:t>H. 3660</w:t>
      </w:r>
    </w:p>
    <w:p w:rsidR="006F3238" w:rsidRDefault="006F3238" w:rsidP="001D7F4F">
      <w:pPr>
        <w:pStyle w:val="BillDots"/>
      </w:pPr>
    </w:p>
    <w:p w:rsidR="006F3238" w:rsidRDefault="006F3238" w:rsidP="001D7F4F">
      <w:pPr>
        <w:pStyle w:val="BillDots"/>
      </w:pPr>
      <w:r>
        <w:t>Introduced by Reps. Ott, Bales, McLeod, Brantley, Battle, Whipper, G.A. Brown, Parker, Anderson, J.M. Neal, Hodges, Bowers, Hosey, Alexander, Branham, Funderburk, Harrison, King, Dillard, Butler Garrick and Jefferson</w:t>
      </w:r>
    </w:p>
    <w:p w:rsidR="006F3238" w:rsidRDefault="006F3238" w:rsidP="001D7F4F">
      <w:pPr>
        <w:pStyle w:val="BillDots"/>
      </w:pPr>
    </w:p>
    <w:p w:rsidR="006F3238" w:rsidRDefault="00331BC2" w:rsidP="001D7F4F">
      <w:pPr>
        <w:pStyle w:val="BillDots"/>
      </w:pPr>
      <w:r>
        <w:t>S. Printed 6/</w:t>
      </w:r>
      <w:r w:rsidR="006F3238">
        <w:t>1/11--S.</w:t>
      </w:r>
    </w:p>
    <w:p w:rsidR="006F3238" w:rsidRDefault="006F3238" w:rsidP="001D7F4F">
      <w:pPr>
        <w:pStyle w:val="BillDots"/>
      </w:pPr>
      <w:r>
        <w:t>Read the first time May 11, 2011.</w:t>
      </w:r>
    </w:p>
    <w:p w:rsidR="006F3238" w:rsidRPr="006F3238" w:rsidRDefault="006F3238" w:rsidP="006F3238">
      <w:pPr>
        <w:pStyle w:val="BillDots"/>
        <w:jc w:val="center"/>
      </w:pPr>
      <w:r>
        <w:rPr>
          <w:u w:val="single"/>
        </w:rPr>
        <w:t>            </w:t>
      </w:r>
    </w:p>
    <w:p w:rsidR="006F3238" w:rsidRDefault="006F3238" w:rsidP="001D7F4F">
      <w:pPr>
        <w:pStyle w:val="BillDots"/>
      </w:pPr>
    </w:p>
    <w:p w:rsidR="00AF1B63" w:rsidRDefault="00AF1B63" w:rsidP="001D7F4F">
      <w:pPr>
        <w:pStyle w:val="BillDots"/>
        <w:sectPr w:rsidR="00AF1B63" w:rsidSect="00AF1B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17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CE68F3">
        <w:noBreakHyphen/>
      </w:r>
      <w:r>
        <w:t>11</w:t>
      </w:r>
      <w:r w:rsidR="00CE68F3">
        <w:noBreakHyphen/>
      </w:r>
      <w:r>
        <w:t>523, AS AMENDED, CODE OF LAWS OF SOUTH CAROLINA, 1976, RELATING TO OBTAINING NONFERROUS METALS UNLAWFULLY</w:t>
      </w:r>
      <w:r w:rsidR="0057264F">
        <w:t>,</w:t>
      </w:r>
      <w:r>
        <w:t xml:space="preserve"> SO AS TO REVISE THE PENALTIES FOR VIOLATIONS OF THIS PROVISION; T</w:t>
      </w:r>
      <w:r w:rsidR="00C11EA1">
        <w:t>O AMEND SECTION 16</w:t>
      </w:r>
      <w:r w:rsidR="00CE68F3">
        <w:noBreakHyphen/>
      </w:r>
      <w:r w:rsidR="00C11EA1">
        <w:t>17</w:t>
      </w:r>
      <w:r w:rsidR="00CE68F3">
        <w:noBreakHyphen/>
      </w:r>
      <w:r w:rsidR="00C11EA1">
        <w:t xml:space="preserve">680, AS AMENDED, RELATING TO </w:t>
      </w:r>
      <w:r w:rsidR="00F621B4">
        <w:t xml:space="preserve">THE </w:t>
      </w:r>
      <w:r w:rsidR="00C11EA1">
        <w:t>PURCHASE OF NONFERROUS METALS, PROCEDURES AND REQUIREMENTS FOR PURCHASE OF NONFERROUS METALS, AND EXCEPTIONS, SO AS TO PROVIDE ADDITIONAL RESTRICTIONS RELATED TO THE SALE OF COPPER; TO AMEND SECTION 16</w:t>
      </w:r>
      <w:r w:rsidR="00CE68F3">
        <w:noBreakHyphen/>
      </w:r>
      <w:r w:rsidR="00C11EA1">
        <w:t>17</w:t>
      </w:r>
      <w:r w:rsidR="00CE68F3">
        <w:noBreakHyphen/>
      </w:r>
      <w:r w:rsidR="00C11EA1">
        <w:t>685, RELATING TO THE UNLAWFUL TRANSPORTATION OF NONFERROUS METALS</w:t>
      </w:r>
      <w:r w:rsidR="00F621B4">
        <w:t>,</w:t>
      </w:r>
      <w:r w:rsidR="00C11EA1">
        <w:t xml:space="preserve"> SO AS TO INCREASE THE PENALTIES FOR </w:t>
      </w:r>
      <w:r>
        <w:t xml:space="preserve">CERTAIN </w:t>
      </w:r>
      <w:r w:rsidR="00C11EA1">
        <w:t>VIOLATION</w:t>
      </w:r>
      <w:r>
        <w:t>S</w:t>
      </w:r>
      <w:r w:rsidR="00C11EA1">
        <w:t xml:space="preserve"> OF THIS PROVISION</w:t>
      </w:r>
      <w:r w:rsidR="00C21F6E">
        <w:t>;</w:t>
      </w:r>
      <w:r w:rsidR="00C11EA1">
        <w:t xml:space="preserve"> </w:t>
      </w:r>
      <w:r w:rsidR="00F621B4">
        <w:t xml:space="preserve">AND </w:t>
      </w:r>
      <w:r w:rsidR="00C11EA1">
        <w:t xml:space="preserve">BY ADDING CHAPTER 40 TO TITLE 40 SO AS TO REQUIRE SECONDARY METALS RECYCLERS TO REGISTER WITH THE DEPARTMENT OF LABOR, LICENSING AND REGULATION, </w:t>
      </w:r>
      <w:r w:rsidR="00927740">
        <w:t xml:space="preserve">AND </w:t>
      </w:r>
      <w:r w:rsidR="00C11EA1">
        <w:t>TO PROVIDE REGISTRATION AND RENEWAL REQUIREMENTS.</w:t>
      </w:r>
    </w:p>
    <w:p w:rsidR="00331BC2" w:rsidRDefault="0033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SECTION</w:t>
      </w:r>
      <w:r w:rsidRPr="00676C8C">
        <w:tab/>
        <w:t>1.</w:t>
      </w:r>
      <w:r w:rsidRPr="00676C8C">
        <w:tab/>
        <w:t>Section 16</w:t>
      </w:r>
      <w:r w:rsidRPr="00676C8C">
        <w:noBreakHyphen/>
        <w:t>11</w:t>
      </w:r>
      <w:r w:rsidRPr="00676C8C">
        <w:noBreakHyphen/>
        <w:t>523 of the 1976 Code is amended to read:</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BC2" w:rsidRPr="00645BF8"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tab/>
        <w:t>“Section 16-11-523.</w:t>
      </w:r>
      <w:r>
        <w:tab/>
        <w:t>(A)</w:t>
      </w:r>
      <w:r>
        <w:tab/>
      </w:r>
      <w:r w:rsidRPr="00645BF8">
        <w:t xml:space="preserve">For purposes of this section, “nonferrous metals” means metals not containing significant quantities of iron or steel, including copper wire, copper clad steel wire, copper pipe, copper bars, copper sheeting, aluminum, a </w:t>
      </w:r>
      <w:r w:rsidRPr="00645BF8">
        <w:lastRenderedPageBreak/>
        <w:t xml:space="preserve">product that is a mixture of aluminum and copper, catalytic converters, and stainless steel beer kegs or containers. </w:t>
      </w:r>
    </w:p>
    <w:p w:rsidR="00331BC2" w:rsidRPr="00645BF8"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 xml:space="preserve">(B) It is unlawful for a person to wilfully and maliciously cut, mutilate, deface, or otherwise injure any personal or real property, including any fixtures or improvements, for the purpose of obtaining nonferrous metals in any amount.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6C8C">
        <w:t>(C)</w:t>
      </w:r>
      <w:r w:rsidRPr="00676C8C">
        <w:tab/>
        <w:t xml:space="preserve">A person who violates </w:t>
      </w:r>
      <w:r w:rsidRPr="001A7A6B">
        <w:rPr>
          <w:strike/>
        </w:rPr>
        <w:t>the</w:t>
      </w:r>
      <w:r>
        <w:rPr>
          <w:strike/>
        </w:rPr>
        <w:t xml:space="preserve"> provisions</w:t>
      </w:r>
      <w:r w:rsidRPr="00676C8C">
        <w:t xml:space="preserve"> </w:t>
      </w:r>
      <w:r w:rsidRPr="001A7A6B">
        <w:rPr>
          <w:u w:val="single"/>
        </w:rPr>
        <w:t>a provision</w:t>
      </w:r>
      <w:r>
        <w:t xml:space="preserve"> </w:t>
      </w:r>
      <w:r w:rsidRPr="00676C8C">
        <w:t xml:space="preserve">of this section is guilty of a: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t>(1)</w:t>
      </w:r>
      <w:r>
        <w:tab/>
      </w:r>
      <w:r w:rsidRPr="00CC4381">
        <w:t>misdemeanor</w:t>
      </w:r>
      <w:r w:rsidRPr="00CC4381">
        <w:rPr>
          <w:u w:val="single"/>
        </w:rPr>
        <w:t>,</w:t>
      </w:r>
      <w:r w:rsidRPr="00CC4381">
        <w:t xml:space="preserve"> </w:t>
      </w:r>
      <w:r w:rsidRPr="00676C8C">
        <w:rPr>
          <w:strike/>
        </w:rPr>
        <w:t>under the jurisdiction of magistrates or municipal court, notwithstanding the provisions of Sections 22</w:t>
      </w:r>
      <w:r w:rsidRPr="00676C8C">
        <w:rPr>
          <w:strike/>
        </w:rPr>
        <w:noBreakHyphen/>
        <w:t>3</w:t>
      </w:r>
      <w:r w:rsidRPr="00676C8C">
        <w:rPr>
          <w:strike/>
        </w:rPr>
        <w:noBreakHyphen/>
        <w:t>540, 22</w:t>
      </w:r>
      <w:r w:rsidRPr="00676C8C">
        <w:rPr>
          <w:strike/>
        </w:rPr>
        <w:noBreakHyphen/>
        <w:t>3</w:t>
      </w:r>
      <w:r w:rsidRPr="00676C8C">
        <w:rPr>
          <w:strike/>
        </w:rPr>
        <w:noBreakHyphen/>
        <w:t>545, 22</w:t>
      </w:r>
      <w:r w:rsidRPr="00676C8C">
        <w:rPr>
          <w:strike/>
        </w:rPr>
        <w:noBreakHyphen/>
        <w:t>3</w:t>
      </w:r>
      <w:r w:rsidRPr="00676C8C">
        <w:rPr>
          <w:strike/>
        </w:rPr>
        <w:noBreakHyphen/>
        <w:t>550, and 14</w:t>
      </w:r>
      <w:r w:rsidRPr="00676C8C">
        <w:rPr>
          <w:strike/>
        </w:rPr>
        <w:noBreakHyphen/>
        <w:t>25</w:t>
      </w:r>
      <w:r w:rsidRPr="00676C8C">
        <w:rPr>
          <w:strike/>
        </w:rPr>
        <w:noBreakHyphen/>
        <w:t>65, and, upon conviction, must be fined not more than one thousand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strike/>
        </w:rPr>
        <w:t>(2)</w:t>
      </w:r>
      <w:r>
        <w:tab/>
      </w:r>
      <w:r w:rsidRPr="00CC4381">
        <w:rPr>
          <w:strike/>
        </w:rPr>
        <w:t>felony</w:t>
      </w:r>
      <w:r w:rsidRPr="00676C8C">
        <w:t xml:space="preserve"> and, upon conviction, must be fined in the discretion of the court or imprisoned not more than </w:t>
      </w:r>
      <w:r w:rsidRPr="00CC4381">
        <w:rPr>
          <w:strike/>
        </w:rPr>
        <w:t>five</w:t>
      </w:r>
      <w:r w:rsidRPr="00676C8C">
        <w:t xml:space="preserve"> </w:t>
      </w:r>
      <w:r w:rsidRPr="00CC4381">
        <w:rPr>
          <w:u w:val="single"/>
        </w:rPr>
        <w:t>three</w:t>
      </w:r>
      <w:r>
        <w:t xml:space="preserve"> </w:t>
      </w:r>
      <w:r w:rsidRPr="00676C8C">
        <w:t xml:space="preserve">years, or both, if the direct injury to the property, the amount of loss in value to the property, the amount of repairs necessary to return the property to its condition before the act, or the property loss, including fixtures or improvements, is </w:t>
      </w:r>
      <w:r w:rsidRPr="00676C8C">
        <w:rPr>
          <w:strike/>
        </w:rPr>
        <w:t>more</w:t>
      </w:r>
      <w:r w:rsidRPr="00676C8C">
        <w:t xml:space="preserve"> </w:t>
      </w:r>
      <w:r w:rsidRPr="00676C8C">
        <w:rPr>
          <w:u w:val="single"/>
        </w:rPr>
        <w:t>less</w:t>
      </w:r>
      <w:r w:rsidRPr="00676C8C">
        <w:t xml:space="preserve"> than </w:t>
      </w:r>
      <w:r w:rsidRPr="00676C8C">
        <w:rPr>
          <w:strike/>
        </w:rPr>
        <w:t>two</w:t>
      </w:r>
      <w:r w:rsidRPr="00676C8C">
        <w:t xml:space="preserve"> </w:t>
      </w:r>
      <w:r w:rsidRPr="00676C8C">
        <w:rPr>
          <w:u w:val="single"/>
        </w:rPr>
        <w:t>five</w:t>
      </w:r>
      <w:r w:rsidRPr="00676C8C">
        <w:t xml:space="preserve"> thousand dollars </w:t>
      </w:r>
      <w:r w:rsidRPr="00676C8C">
        <w:rPr>
          <w:strike/>
        </w:rPr>
        <w:t>but less than ten thousand dollars</w:t>
      </w:r>
      <w:r w:rsidRPr="00676C8C">
        <w:t xml:space="preserve">; or </w:t>
      </w:r>
    </w:p>
    <w:p w:rsidR="00331BC2" w:rsidRPr="00645BF8"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strike/>
        </w:rPr>
        <w:t>(3)</w:t>
      </w:r>
      <w:r w:rsidRPr="00676C8C">
        <w:rPr>
          <w:u w:val="single"/>
        </w:rPr>
        <w:t>(2)</w:t>
      </w:r>
      <w:r>
        <w:tab/>
      </w:r>
      <w:r w:rsidRPr="001A7A6B">
        <w:t>f</w:t>
      </w:r>
      <w:r w:rsidRPr="00676C8C">
        <w:t>elony</w:t>
      </w:r>
      <w:r w:rsidRPr="00862478">
        <w:rPr>
          <w:u w:val="single"/>
        </w:rPr>
        <w:t>,</w:t>
      </w:r>
      <w:r w:rsidRPr="00676C8C">
        <w:t xml:space="preserve">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676C8C">
        <w:rPr>
          <w:strike/>
        </w:rPr>
        <w:t>ten</w:t>
      </w:r>
      <w:r w:rsidRPr="00676C8C">
        <w:t xml:space="preserve"> </w:t>
      </w:r>
      <w:r w:rsidRPr="00676C8C">
        <w:rPr>
          <w:u w:val="single"/>
        </w:rPr>
        <w:t>five</w:t>
      </w:r>
      <w:r w:rsidRPr="00676C8C">
        <w:t xml:space="preserve"> thousand dollars or more.</w:t>
      </w:r>
    </w:p>
    <w:p w:rsidR="00331BC2" w:rsidRPr="00645BF8"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 xml:space="preserve">(D)(1) A person who violates the provisions of this section and the violation results in great bodily injury to another person is guilty of a felony and, upon conviction, must be imprisoned not more than fifteen years.  For purposes of this subsection, “great bodily injury” means bodily injury which creates a substantial risk of death or which causes serious, permanent disfigurement, or protracted loss or impairment of the function of any bodily member or organ.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 xml:space="preserve">(2) A person who violates the provisions of this section and the violation results in the death of another person is guilty of a felony and, upon conviction, must be imprisoned not more than thirty years.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E19A9">
        <w:rPr>
          <w:u w:val="single"/>
        </w:rPr>
        <w:t>(E)</w:t>
      </w:r>
      <w:r>
        <w:tab/>
      </w:r>
      <w:r w:rsidRPr="002055D1">
        <w:rPr>
          <w:u w:val="single"/>
        </w:rPr>
        <w:t xml:space="preserve">A person who violates the provisions of this section and the violation results in disruption </w:t>
      </w:r>
      <w:r>
        <w:rPr>
          <w:u w:val="single"/>
        </w:rPr>
        <w:t>of</w:t>
      </w:r>
      <w:r w:rsidRPr="002055D1">
        <w:rPr>
          <w:u w:val="single"/>
        </w:rPr>
        <w:t xml:space="preserve"> communication or electrical service to critical infrastructure or more </w:t>
      </w:r>
      <w:r>
        <w:rPr>
          <w:u w:val="single"/>
        </w:rPr>
        <w:t xml:space="preserve">than ten </w:t>
      </w:r>
      <w:r w:rsidRPr="002055D1">
        <w:rPr>
          <w:u w:val="single"/>
        </w:rPr>
        <w:t>customers of the communication or electrical service</w:t>
      </w:r>
      <w:r>
        <w:rPr>
          <w:u w:val="single"/>
        </w:rPr>
        <w:t xml:space="preserve"> </w:t>
      </w:r>
      <w:r w:rsidRPr="002055D1">
        <w:rPr>
          <w:u w:val="single"/>
        </w:rPr>
        <w:t>is guilty of a misdemeanor, and, upon conviction, must be fined in the discretion of the court or imprisoned not more than three years, or both</w:t>
      </w:r>
      <w:r>
        <w:rPr>
          <w:u w:val="single"/>
        </w:rPr>
        <w:t>.</w:t>
      </w:r>
      <w:r>
        <w:t xml:space="preserve"> </w:t>
      </w:r>
    </w:p>
    <w:p w:rsidR="00331BC2" w:rsidRPr="00645BF8"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61B4">
        <w:rPr>
          <w:strike/>
        </w:rPr>
        <w:t>(E)(1)</w:t>
      </w:r>
      <w:r w:rsidRPr="001B61B4">
        <w:rPr>
          <w:u w:val="single"/>
        </w:rPr>
        <w:t>(F)(1)</w:t>
      </w:r>
      <w:r w:rsidRPr="00645BF8">
        <w:t xml:space="preserve"> A public or private owner of personal or real property is not civilly liable to a person who is injured during the theft or attempted theft, by the person or a third party, of nonferrous metals in any amount. </w:t>
      </w:r>
    </w:p>
    <w:p w:rsidR="00331BC2" w:rsidRPr="00645BF8"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 xml:space="preserve">(2) A public or private owner of personal or real property is not civilly liable for a person’s injuries caused by a dangerous condition created as a result of the theft or attempted theft of nonferrous metals in any amount, of the owner when the owner of personal or real property did not know and could not have reasonably known of the dangerous condition.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 This subsection does not create or impose a duty of care upon a owner of personal or real property that would not otherwise exist under common law.</w:t>
      </w:r>
      <w:r>
        <w:t>”</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SECTION</w:t>
      </w:r>
      <w:r w:rsidRPr="00676C8C">
        <w:tab/>
        <w:t>2.</w:t>
      </w:r>
      <w:r w:rsidRPr="00676C8C">
        <w:tab/>
        <w:t>Section 16</w:t>
      </w:r>
      <w:r w:rsidRPr="00676C8C">
        <w:noBreakHyphen/>
        <w:t>17</w:t>
      </w:r>
      <w:r w:rsidRPr="00676C8C">
        <w:noBreakHyphen/>
        <w:t>680 of the 1976 Code is amended to read:</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t>“Section 16</w:t>
      </w:r>
      <w:r w:rsidRPr="00676C8C">
        <w:noBreakHyphen/>
        <w:t>17</w:t>
      </w:r>
      <w:r w:rsidRPr="00676C8C">
        <w:noBreakHyphen/>
        <w:t>680.</w:t>
      </w:r>
      <w:r w:rsidRPr="00676C8C">
        <w:tab/>
      </w:r>
      <w:r w:rsidRPr="00676C8C">
        <w:rPr>
          <w:u w:val="single"/>
        </w:rPr>
        <w:t>(A)</w:t>
      </w:r>
      <w:r>
        <w:tab/>
      </w:r>
      <w:r w:rsidRPr="00676C8C">
        <w:rPr>
          <w:u w:val="single"/>
        </w:rPr>
        <w:t>For purposes of this section:</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u w:val="single"/>
        </w:rPr>
        <w:t>(1)</w:t>
      </w:r>
      <w:r>
        <w:tab/>
      </w:r>
      <w:r w:rsidRPr="00676C8C">
        <w:rPr>
          <w:u w:val="single"/>
        </w:rPr>
        <w:t xml:space="preserve">‘Fixed </w:t>
      </w:r>
      <w:r>
        <w:rPr>
          <w:u w:val="single"/>
        </w:rPr>
        <w:t>site</w:t>
      </w:r>
      <w:r w:rsidRPr="00676C8C">
        <w:rPr>
          <w:u w:val="single"/>
        </w:rPr>
        <w:t>’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Pr="00676C8C">
        <w:rPr>
          <w:u w:val="single"/>
        </w:rPr>
        <w:noBreakHyphen/>
        <w:t>four days.</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u w:val="single"/>
        </w:rPr>
        <w:t>(2)</w:t>
      </w:r>
      <w:r>
        <w:tab/>
      </w:r>
      <w:r w:rsidRPr="00676C8C">
        <w:rPr>
          <w:u w:val="single"/>
        </w:rPr>
        <w:t>‘Nonferrous metals’ means metals not containing significant quantities of iron or steel, including copper wire, cooper clad steel wire, copper pipe, copper bars, copper sheeting, aluminum, a product that is a mixture of aluminum and copper, catalytic converters, and stainless steel beer kegs or containers.</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u w:val="single"/>
        </w:rPr>
        <w:t>(</w:t>
      </w:r>
      <w:r>
        <w:rPr>
          <w:u w:val="single"/>
        </w:rPr>
        <w:t>3</w:t>
      </w:r>
      <w:r w:rsidRPr="00676C8C">
        <w:rPr>
          <w:u w:val="single"/>
        </w:rPr>
        <w:t>)</w:t>
      </w:r>
      <w:r>
        <w:tab/>
      </w:r>
      <w:r w:rsidRPr="00676C8C">
        <w:rPr>
          <w:u w:val="single"/>
        </w:rPr>
        <w:t xml:space="preserve">‘Secondary metals recycler’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u w:val="single"/>
        </w:rPr>
        <w:t>(4)</w:t>
      </w:r>
      <w:r>
        <w:tab/>
      </w:r>
      <w:r w:rsidRPr="00676C8C">
        <w:rPr>
          <w:u w:val="single"/>
        </w:rPr>
        <w:t xml:space="preserve">‘Vehicle used in the ordinary course of business for the purpose of transporting nonferrous metals’ includes, but is not </w:t>
      </w:r>
      <w:r w:rsidRPr="00676C8C">
        <w:rPr>
          <w:u w:val="single"/>
        </w:rPr>
        <w:lastRenderedPageBreak/>
        <w:t>limited to, vehicles used by gas, electric, communications, water, plumbing, electrical, and climate conditioning service providers, and their employees, agents, and contractors, in the course of providing these services.</w:t>
      </w:r>
      <w:r w:rsidRPr="00676C8C">
        <w:t xml:space="preserve">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sidRPr="00676C8C">
        <w:rPr>
          <w:u w:val="single"/>
        </w:rPr>
        <w:t>(B)</w:t>
      </w:r>
      <w:r>
        <w:tab/>
      </w:r>
      <w:r w:rsidRPr="002A718D">
        <w:rPr>
          <w:u w:val="single"/>
        </w:rPr>
        <w:t xml:space="preserve">A secondary metals recycler shall obtain a permit to purchase nonferrous metals from the sheriff of the county in which each of the secondary metals recycler’s fixed </w:t>
      </w:r>
      <w:r>
        <w:rPr>
          <w:u w:val="single"/>
        </w:rPr>
        <w:t>sites</w:t>
      </w:r>
      <w:r w:rsidRPr="002A718D">
        <w:rPr>
          <w:u w:val="single"/>
        </w:rPr>
        <w:t xml:space="preserve"> are located.  The she</w:t>
      </w:r>
      <w:r>
        <w:rPr>
          <w:u w:val="single"/>
        </w:rPr>
        <w:t>riff shall issue the permit to the secondary metals recycler if the secondary metals recycler:</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Pr>
          <w:u w:val="single"/>
        </w:rPr>
        <w:t>has a fixed site located in the sheriff’s county; and</w:t>
      </w:r>
    </w:p>
    <w:p w:rsidR="00331BC2" w:rsidRPr="002A718D"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718D">
        <w:rPr>
          <w:u w:val="single"/>
        </w:rPr>
        <w:t>(</w:t>
      </w:r>
      <w:r>
        <w:rPr>
          <w:u w:val="single"/>
        </w:rPr>
        <w:t>2</w:t>
      </w:r>
      <w:r w:rsidRPr="002A718D">
        <w:rPr>
          <w:u w:val="single"/>
        </w:rPr>
        <w:t>)</w:t>
      </w:r>
      <w:r>
        <w:tab/>
      </w:r>
      <w:r w:rsidRPr="002A718D">
        <w:rPr>
          <w:u w:val="single"/>
        </w:rPr>
        <w:t>declares on a form provided by the sheriff that the secondary metals recycler is inform</w:t>
      </w:r>
      <w:r>
        <w:rPr>
          <w:u w:val="single"/>
        </w:rPr>
        <w:t xml:space="preserve">ed of and will comply with the provisions of this </w:t>
      </w:r>
      <w:r w:rsidRPr="002A718D">
        <w:rPr>
          <w:u w:val="single"/>
        </w:rPr>
        <w:t>section.</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The sheriff may charge and retain a two hundred dollar fee for the permit.  The</w:t>
      </w:r>
      <w:r w:rsidRPr="00676C8C">
        <w:rPr>
          <w:u w:val="single"/>
        </w:rPr>
        <w:t xml:space="preserve"> sheriff shall keep a record of all permits issued </w:t>
      </w:r>
      <w:r>
        <w:rPr>
          <w:u w:val="single"/>
        </w:rPr>
        <w:t xml:space="preserve">pursuant to this subsection </w:t>
      </w:r>
      <w:r w:rsidRPr="00676C8C">
        <w:rPr>
          <w:u w:val="single"/>
        </w:rPr>
        <w:t>containing</w:t>
      </w:r>
      <w:r>
        <w:rPr>
          <w:u w:val="single"/>
        </w:rPr>
        <w:t>, at a minimum,</w:t>
      </w:r>
      <w:r w:rsidRPr="00676C8C">
        <w:rPr>
          <w:u w:val="single"/>
        </w:rPr>
        <w:t xml:space="preserve"> the date of issuance, </w:t>
      </w:r>
      <w:r>
        <w:rPr>
          <w:u w:val="single"/>
        </w:rPr>
        <w:t xml:space="preserve">and the </w:t>
      </w:r>
      <w:r w:rsidRPr="00676C8C">
        <w:rPr>
          <w:u w:val="single"/>
        </w:rPr>
        <w:t>name and address of the permit holder</w:t>
      </w:r>
      <w:r>
        <w:rPr>
          <w:u w:val="single"/>
        </w:rPr>
        <w:t xml:space="preserve">.  The </w:t>
      </w:r>
      <w:r w:rsidRPr="00676C8C">
        <w:rPr>
          <w:u w:val="single"/>
        </w:rPr>
        <w:t xml:space="preserve">permit is valid for </w:t>
      </w:r>
      <w:r>
        <w:rPr>
          <w:u w:val="single"/>
        </w:rPr>
        <w:t>twenty-four months</w:t>
      </w:r>
      <w:r w:rsidRPr="00676C8C">
        <w:rPr>
          <w:u w:val="single"/>
        </w:rPr>
        <w:t>.</w:t>
      </w:r>
      <w:r>
        <w:t xml:space="preserve"> </w:t>
      </w:r>
      <w:r>
        <w:tab/>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C34A0">
        <w:rPr>
          <w:u w:val="single"/>
        </w:rPr>
        <w:t>(C)</w:t>
      </w:r>
      <w:r>
        <w:rPr>
          <w:u w:val="single"/>
        </w:rPr>
        <w:t>(1)</w:t>
      </w:r>
      <w:r>
        <w:tab/>
      </w:r>
      <w:r w:rsidRPr="00F0481F">
        <w:rPr>
          <w:u w:val="single"/>
        </w:rPr>
        <w:t>A pe</w:t>
      </w:r>
      <w:r>
        <w:rPr>
          <w:u w:val="single"/>
        </w:rPr>
        <w:t xml:space="preserve">rson or entity other than </w:t>
      </w:r>
      <w:r w:rsidRPr="009A19AB">
        <w:rPr>
          <w:u w:val="single"/>
        </w:rPr>
        <w:t>a holder of a retail license, an authorized wholesaler, a co</w:t>
      </w:r>
      <w:r>
        <w:rPr>
          <w:u w:val="single"/>
        </w:rPr>
        <w:t>ntractor licensed pursuant to Article 1, Chapter 11, of Title 40</w:t>
      </w:r>
      <w:r w:rsidRPr="009A19AB">
        <w:rPr>
          <w:u w:val="single"/>
        </w:rPr>
        <w:t xml:space="preserve">, </w:t>
      </w:r>
      <w:r>
        <w:rPr>
          <w:u w:val="single"/>
        </w:rPr>
        <w:t xml:space="preserve">or a </w:t>
      </w:r>
      <w:r w:rsidRPr="00676C8C">
        <w:rPr>
          <w:u w:val="single"/>
        </w:rPr>
        <w:t xml:space="preserve">gas, electric, communications, water, plumbing, electrical, </w:t>
      </w:r>
      <w:r>
        <w:rPr>
          <w:u w:val="single"/>
        </w:rPr>
        <w:t>or</w:t>
      </w:r>
      <w:r w:rsidRPr="00676C8C">
        <w:rPr>
          <w:u w:val="single"/>
        </w:rPr>
        <w:t xml:space="preserve"> climate conditioning service provider</w:t>
      </w:r>
      <w:r>
        <w:rPr>
          <w:u w:val="single"/>
        </w:rPr>
        <w:t xml:space="preserve">, who wants to transport or sell nonferrous metals to a secondary metals recycler </w:t>
      </w:r>
      <w:r w:rsidRPr="002A718D">
        <w:rPr>
          <w:u w:val="single"/>
        </w:rPr>
        <w:t xml:space="preserve">shall obtain a permit to transport and </w:t>
      </w:r>
      <w:r>
        <w:rPr>
          <w:u w:val="single"/>
        </w:rPr>
        <w:t>sell</w:t>
      </w:r>
      <w:r w:rsidRPr="002A718D">
        <w:rPr>
          <w:u w:val="single"/>
        </w:rPr>
        <w:t xml:space="preserve"> nonferrous metals from the sheriff of the county in which </w:t>
      </w:r>
      <w:r>
        <w:rPr>
          <w:u w:val="single"/>
        </w:rPr>
        <w:t>the person resides or the entity is located</w:t>
      </w:r>
      <w:r w:rsidRPr="002A718D">
        <w:rPr>
          <w:u w:val="single"/>
        </w:rPr>
        <w:t xml:space="preserve">.  </w:t>
      </w:r>
      <w:r>
        <w:rPr>
          <w:u w:val="single"/>
        </w:rPr>
        <w:t xml:space="preserve">If the person is not a resident of or the entity is not located in South Carolina, the person or entity shall obtain a permit to transport and sell nonferrous metals from the sheriff of the county in which the secondary metals recycler purchasing the nonferrous metals is located.  </w:t>
      </w:r>
      <w:r w:rsidRPr="002A718D">
        <w:rPr>
          <w:u w:val="single"/>
        </w:rPr>
        <w:t>The she</w:t>
      </w:r>
      <w:r>
        <w:rPr>
          <w:u w:val="single"/>
        </w:rPr>
        <w:t>riff shall issue the permit to the person or entity if the:</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3C34A0">
        <w:rPr>
          <w:u w:val="single"/>
        </w:rPr>
        <w:t>(</w:t>
      </w:r>
      <w:r>
        <w:rPr>
          <w:u w:val="single"/>
        </w:rPr>
        <w:t>a</w:t>
      </w:r>
      <w:r w:rsidRPr="003C34A0">
        <w:rPr>
          <w:u w:val="single"/>
        </w:rPr>
        <w:t>)</w:t>
      </w:r>
      <w:r>
        <w:tab/>
      </w:r>
      <w:r w:rsidRPr="00316162">
        <w:rPr>
          <w:u w:val="single"/>
        </w:rPr>
        <w:t>person resides</w:t>
      </w:r>
      <w:r>
        <w:rPr>
          <w:u w:val="single"/>
        </w:rPr>
        <w:t xml:space="preserve"> or the entity is located in the sheriff’s county, or, if the person is not a resident of or the entity is not located in South Carolina, secondary metals recycler purchasing the nonferrous metals is located in the sheriff’s county; and</w:t>
      </w:r>
    </w:p>
    <w:p w:rsidR="00331BC2" w:rsidRPr="002A718D"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11018">
        <w:rPr>
          <w:u w:val="single"/>
        </w:rPr>
        <w:t>(</w:t>
      </w:r>
      <w:r>
        <w:rPr>
          <w:u w:val="single"/>
        </w:rPr>
        <w:t>b</w:t>
      </w:r>
      <w:r w:rsidRPr="00A11018">
        <w:rPr>
          <w:u w:val="single"/>
        </w:rPr>
        <w:t>)</w:t>
      </w:r>
      <w:r>
        <w:tab/>
      </w:r>
      <w:r w:rsidRPr="00316162">
        <w:rPr>
          <w:u w:val="single"/>
        </w:rPr>
        <w:t>person or entity de</w:t>
      </w:r>
      <w:r w:rsidRPr="002A718D">
        <w:rPr>
          <w:u w:val="single"/>
        </w:rPr>
        <w:t xml:space="preserve">clares on a form provided by the sheriff that the </w:t>
      </w:r>
      <w:r>
        <w:rPr>
          <w:u w:val="single"/>
        </w:rPr>
        <w:t xml:space="preserve">person or entity </w:t>
      </w:r>
      <w:r w:rsidRPr="002A718D">
        <w:rPr>
          <w:u w:val="single"/>
        </w:rPr>
        <w:t>is inform</w:t>
      </w:r>
      <w:r>
        <w:rPr>
          <w:u w:val="single"/>
        </w:rPr>
        <w:t xml:space="preserve">ed of and will comply with the provisions of this </w:t>
      </w:r>
      <w:r w:rsidRPr="002A718D">
        <w:rPr>
          <w:u w:val="single"/>
        </w:rPr>
        <w:t>section.</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The sheriff may not charge a fee for the permit.  The</w:t>
      </w:r>
      <w:r w:rsidRPr="00676C8C">
        <w:rPr>
          <w:u w:val="single"/>
        </w:rPr>
        <w:t xml:space="preserve"> sheriff shall keep a record of all permits issued </w:t>
      </w:r>
      <w:r>
        <w:rPr>
          <w:u w:val="single"/>
        </w:rPr>
        <w:t xml:space="preserve">pursuant to this subsection </w:t>
      </w:r>
      <w:r w:rsidRPr="00676C8C">
        <w:rPr>
          <w:u w:val="single"/>
        </w:rPr>
        <w:t>containing</w:t>
      </w:r>
      <w:r>
        <w:rPr>
          <w:u w:val="single"/>
        </w:rPr>
        <w:t>, at a minimum,</w:t>
      </w:r>
      <w:r w:rsidRPr="00676C8C">
        <w:rPr>
          <w:u w:val="single"/>
        </w:rPr>
        <w:t xml:space="preserve"> the date of issuance, </w:t>
      </w:r>
      <w:r>
        <w:rPr>
          <w:u w:val="single"/>
        </w:rPr>
        <w:t xml:space="preserve">the </w:t>
      </w:r>
      <w:r w:rsidRPr="00676C8C">
        <w:rPr>
          <w:u w:val="single"/>
        </w:rPr>
        <w:t>name and address of the permit holder</w:t>
      </w:r>
      <w:r>
        <w:rPr>
          <w:u w:val="single"/>
        </w:rPr>
        <w:t xml:space="preserve">, </w:t>
      </w:r>
      <w:r w:rsidRPr="00676C8C">
        <w:rPr>
          <w:u w:val="single"/>
        </w:rPr>
        <w:t xml:space="preserve">a photocopy of the permit holder’s identification, the license plate number of the permit holder’s </w:t>
      </w:r>
      <w:r w:rsidRPr="00676C8C">
        <w:rPr>
          <w:u w:val="single"/>
        </w:rPr>
        <w:lastRenderedPageBreak/>
        <w:t>motor vehicle, and the permit holder’s photograph.</w:t>
      </w:r>
      <w:r>
        <w:rPr>
          <w:u w:val="single"/>
        </w:rPr>
        <w:t xml:space="preserve">  The </w:t>
      </w:r>
      <w:r w:rsidRPr="00676C8C">
        <w:rPr>
          <w:u w:val="single"/>
        </w:rPr>
        <w:t xml:space="preserve">permit is valid for </w:t>
      </w:r>
      <w:r>
        <w:rPr>
          <w:u w:val="single"/>
        </w:rPr>
        <w:t>twelve months</w:t>
      </w:r>
      <w:r w:rsidRPr="00676C8C">
        <w:rPr>
          <w:u w:val="single"/>
        </w:rPr>
        <w:t>.</w:t>
      </w:r>
      <w:r>
        <w:rPr>
          <w:u w:val="single"/>
        </w:rPr>
        <w:t xml:space="preserve">  If a person or entity only wants to sell or transport nonferrous metals a maximum of two times in a twelve month period, the person or entity can obtain a forty-eight hour permit from the applicable sheriffs office pursuant to this subsection, except that the person only needs to call the sheriffs office, provide the required information, and obtain a permit number.  A person or entity may only request such a permit two times in a twelve month period.</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23949">
        <w:rPr>
          <w:u w:val="single"/>
        </w:rPr>
        <w:t>(2)(a)</w:t>
      </w:r>
      <w:r>
        <w:tab/>
      </w:r>
      <w:r w:rsidRPr="00423949">
        <w:rPr>
          <w:u w:val="single"/>
        </w:rPr>
        <w:t>It is unlawful for a person to obtain a permit to transport and sell nonferrous metals for the purpose of transporting or selling stolen nonferrous metals.</w:t>
      </w:r>
      <w:r>
        <w:t xml:space="preserve">  </w:t>
      </w:r>
    </w:p>
    <w:p w:rsidR="00331BC2" w:rsidRPr="004C7AFA"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3949">
        <w:rPr>
          <w:u w:val="single"/>
        </w:rPr>
        <w:t>(b)</w:t>
      </w:r>
      <w:r>
        <w:tab/>
      </w:r>
      <w:r w:rsidRPr="00676C8C">
        <w:rPr>
          <w:u w:val="single"/>
        </w:rPr>
        <w:t xml:space="preserve">A </w:t>
      </w:r>
      <w:r>
        <w:rPr>
          <w:u w:val="single"/>
        </w:rPr>
        <w:t>person</w:t>
      </w:r>
      <w:r w:rsidRPr="00676C8C">
        <w:rPr>
          <w:u w:val="single"/>
        </w:rPr>
        <w:t xml:space="preserve"> who violates </w:t>
      </w:r>
      <w:r>
        <w:rPr>
          <w:u w:val="single"/>
        </w:rPr>
        <w:t>a</w:t>
      </w:r>
      <w:r w:rsidRPr="00676C8C">
        <w:rPr>
          <w:u w:val="single"/>
        </w:rPr>
        <w:t xml:space="preserve"> provision of </w:t>
      </w:r>
      <w:r>
        <w:rPr>
          <w:u w:val="single"/>
        </w:rPr>
        <w:t xml:space="preserve">this </w:t>
      </w:r>
      <w:r w:rsidRPr="00676C8C">
        <w:rPr>
          <w:u w:val="single"/>
        </w:rPr>
        <w:t>sub</w:t>
      </w:r>
      <w:r>
        <w:rPr>
          <w:u w:val="single"/>
        </w:rPr>
        <w:t>item</w:t>
      </w:r>
      <w:r w:rsidRPr="00676C8C">
        <w:rPr>
          <w:u w:val="single"/>
        </w:rPr>
        <w:t xml:space="preserve"> is guilty of a felony</w:t>
      </w:r>
      <w:r>
        <w:rPr>
          <w:u w:val="single"/>
        </w:rPr>
        <w:t>,</w:t>
      </w:r>
      <w:r w:rsidRPr="00676C8C">
        <w:rPr>
          <w:u w:val="single"/>
        </w:rPr>
        <w:t xml:space="preserve"> and, upon conviction</w:t>
      </w:r>
      <w:r>
        <w:rPr>
          <w:u w:val="single"/>
        </w:rPr>
        <w:t>,</w:t>
      </w:r>
      <w:r w:rsidRPr="00676C8C">
        <w:rPr>
          <w:u w:val="single"/>
        </w:rPr>
        <w:t xml:space="preserve"> must be fined in the discretion of the court or imprisoned not more than ten years, or both.</w:t>
      </w:r>
      <w:r>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45CC">
        <w:tab/>
      </w:r>
      <w:r w:rsidRPr="00643FE0">
        <w:rPr>
          <w:strike/>
        </w:rPr>
        <w:t>(A)(1)</w:t>
      </w:r>
      <w:r w:rsidRPr="005A0858">
        <w:rPr>
          <w:u w:val="single"/>
        </w:rPr>
        <w:t>(</w:t>
      </w:r>
      <w:r>
        <w:rPr>
          <w:u w:val="single"/>
        </w:rPr>
        <w:t>D</w:t>
      </w:r>
      <w:r w:rsidRPr="005A0858">
        <w:rPr>
          <w:u w:val="single"/>
        </w:rPr>
        <w:t>)</w:t>
      </w:r>
      <w:r>
        <w:rPr>
          <w:u w:val="single"/>
        </w:rPr>
        <w:t>(1)</w:t>
      </w:r>
      <w:r>
        <w:tab/>
      </w:r>
      <w:r w:rsidRPr="00676C8C">
        <w:t xml:space="preserve">It is unlawful to purchase nonferrous metals in any amount </w:t>
      </w:r>
      <w:r w:rsidRPr="00944219">
        <w:rPr>
          <w:u w:val="single"/>
        </w:rPr>
        <w:t>for the purpose of recycling the nonferrous metals</w:t>
      </w:r>
      <w:r>
        <w:t xml:space="preserve"> </w:t>
      </w:r>
      <w:r w:rsidRPr="00676C8C">
        <w:t xml:space="preserve">from a </w:t>
      </w:r>
      <w:r w:rsidRPr="00316162">
        <w:rPr>
          <w:strike/>
        </w:rPr>
        <w:t>person</w:t>
      </w:r>
      <w:r w:rsidRPr="00676C8C">
        <w:t xml:space="preserve"> </w:t>
      </w:r>
      <w:r w:rsidRPr="00316162">
        <w:rPr>
          <w:u w:val="single"/>
        </w:rPr>
        <w:t>seller</w:t>
      </w:r>
      <w:r>
        <w:t xml:space="preserve"> </w:t>
      </w:r>
      <w:r w:rsidRPr="00676C8C">
        <w:t>who is not a holder of a retail license</w:t>
      </w:r>
      <w:r w:rsidRPr="009A19AB">
        <w:rPr>
          <w:u w:val="single"/>
        </w:rPr>
        <w:t>,</w:t>
      </w:r>
      <w:r w:rsidRPr="00676C8C">
        <w:t xml:space="preserve"> </w:t>
      </w:r>
      <w:r w:rsidRPr="009A19AB">
        <w:rPr>
          <w:strike/>
        </w:rPr>
        <w:t>or</w:t>
      </w:r>
      <w:r w:rsidRPr="00676C8C">
        <w:t xml:space="preserve"> an authorized wholesaler</w:t>
      </w:r>
      <w:r w:rsidRPr="009A19AB">
        <w:rPr>
          <w:u w:val="single"/>
        </w:rPr>
        <w:t>, a</w:t>
      </w:r>
      <w:r>
        <w:rPr>
          <w:u w:val="single"/>
        </w:rPr>
        <w:t xml:space="preserve"> contractor licensed pursuant to Article 1, Chapter 11, of Title 40</w:t>
      </w:r>
      <w:r w:rsidRPr="00AA131B">
        <w:rPr>
          <w:u w:val="single"/>
        </w:rPr>
        <w:t xml:space="preserve">, </w:t>
      </w:r>
      <w:r>
        <w:rPr>
          <w:u w:val="single"/>
        </w:rPr>
        <w:t xml:space="preserve">or a </w:t>
      </w:r>
      <w:r w:rsidRPr="00AA131B">
        <w:rPr>
          <w:u w:val="single"/>
        </w:rPr>
        <w:t>gas, ele</w:t>
      </w:r>
      <w:r w:rsidRPr="00676C8C">
        <w:rPr>
          <w:u w:val="single"/>
        </w:rPr>
        <w:t xml:space="preserve">ctric, communications, water, plumbing, electrical, </w:t>
      </w:r>
      <w:r>
        <w:rPr>
          <w:u w:val="single"/>
        </w:rPr>
        <w:t>or</w:t>
      </w:r>
      <w:r w:rsidRPr="00676C8C">
        <w:rPr>
          <w:u w:val="single"/>
        </w:rPr>
        <w:t xml:space="preserve"> climate conditioning service provider,</w:t>
      </w:r>
      <w:r w:rsidRPr="00AA131B">
        <w:t xml:space="preserve"> </w:t>
      </w:r>
      <w:r w:rsidRPr="00676C8C">
        <w:t xml:space="preserve">unless the purchaser is a secondary metals recycler </w:t>
      </w:r>
      <w:r w:rsidRPr="0071594E">
        <w:rPr>
          <w:u w:val="single"/>
        </w:rPr>
        <w:t>who has a valid</w:t>
      </w:r>
      <w:r>
        <w:rPr>
          <w:u w:val="single"/>
        </w:rPr>
        <w:t xml:space="preserve"> permit to purchase nonferrous metals issued pursuant to subsection (B)</w:t>
      </w:r>
      <w:r>
        <w:t xml:space="preserve"> </w:t>
      </w:r>
      <w:r w:rsidRPr="00676C8C">
        <w:t xml:space="preserve">and </w:t>
      </w:r>
      <w:r w:rsidRPr="0056328D">
        <w:rPr>
          <w:strike/>
        </w:rPr>
        <w:t>obtains and can verify the name and address of the seller</w:t>
      </w:r>
      <w:r>
        <w:t xml:space="preserve"> </w:t>
      </w:r>
      <w:r>
        <w:rPr>
          <w:u w:val="single"/>
        </w:rPr>
        <w:t>the seller has a valid permit to transport and sell nonferrous metals issued pursuant to subsection (C)</w:t>
      </w:r>
      <w:r>
        <w:t>.</w:t>
      </w:r>
      <w:r w:rsidRPr="00676C8C">
        <w:t xml:space="preserve">  A secondary metals recycler shall maintain</w:t>
      </w:r>
      <w:r>
        <w:t xml:space="preserve"> </w:t>
      </w:r>
      <w:r w:rsidRPr="00676C8C">
        <w:t>a record containing</w:t>
      </w:r>
      <w:r w:rsidRPr="009D420F">
        <w:rPr>
          <w:u w:val="single"/>
        </w:rPr>
        <w:t>, at a minimum,</w:t>
      </w:r>
      <w:r w:rsidRPr="00676C8C">
        <w:t xml:space="preserve"> the date of purchase, name and address of the seller, a photocopy of the seller’s identification, </w:t>
      </w:r>
      <w:r w:rsidRPr="00676C8C">
        <w:rPr>
          <w:u w:val="single"/>
        </w:rPr>
        <w:t>a photocopy of the seller’s permit to transport and sell nonferrous metals,</w:t>
      </w:r>
      <w:r>
        <w:rPr>
          <w:u w:val="single"/>
        </w:rPr>
        <w:t xml:space="preserve"> if applicable, </w:t>
      </w:r>
      <w:r w:rsidRPr="00676C8C">
        <w:t xml:space="preserve">the license plate number of the seller’s motor vehicle, the seller’s photograph, weight or length, and size or other description of the nonferrous metals purchased, amount paid for it, and a signed statement from the seller stating that </w:t>
      </w:r>
      <w:r w:rsidRPr="009C5AC5">
        <w:rPr>
          <w:strike/>
        </w:rPr>
        <w:t>he</w:t>
      </w:r>
      <w:r w:rsidRPr="00676C8C">
        <w:t xml:space="preserve"> </w:t>
      </w:r>
      <w:r w:rsidRPr="009C5AC5">
        <w:rPr>
          <w:u w:val="single"/>
        </w:rPr>
        <w:t>the seller</w:t>
      </w:r>
      <w:r>
        <w:t xml:space="preserve"> </w:t>
      </w:r>
      <w:r w:rsidRPr="00676C8C">
        <w:t xml:space="preserve">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 </w:t>
      </w:r>
    </w:p>
    <w:p w:rsidR="00331BC2" w:rsidRPr="00250F1B"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76C8C">
        <w:tab/>
      </w:r>
      <w:r w:rsidRPr="00676C8C">
        <w:rPr>
          <w:strike/>
        </w:rPr>
        <w:t>(B)</w:t>
      </w:r>
      <w:r w:rsidRPr="00676C8C">
        <w:rPr>
          <w:u w:val="single"/>
        </w:rPr>
        <w:t>(2)</w:t>
      </w:r>
      <w:r>
        <w:tab/>
        <w:t xml:space="preserve">A secondary metals recycler may </w:t>
      </w:r>
      <w:r w:rsidRPr="00343A11">
        <w:t xml:space="preserve">purchase </w:t>
      </w:r>
      <w:r w:rsidRPr="00412C86">
        <w:t>nonferrous metals</w:t>
      </w:r>
      <w:r>
        <w:t xml:space="preserve"> only </w:t>
      </w:r>
      <w:r w:rsidRPr="00DA4DDD">
        <w:rPr>
          <w:strike/>
        </w:rPr>
        <w:t>for cash consideration from a fixed location</w:t>
      </w:r>
      <w:r>
        <w:t xml:space="preserve"> </w:t>
      </w:r>
      <w:r>
        <w:rPr>
          <w:u w:val="single"/>
        </w:rPr>
        <w:t>by check.  The secondary metals recycler shall maintain a record of the checks together with the information required by subsection (D)(1).</w:t>
      </w:r>
      <w:r w:rsidRPr="00DA4DDD">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92137">
        <w:rPr>
          <w:u w:val="single"/>
        </w:rPr>
        <w:t>(3)</w:t>
      </w:r>
      <w:r>
        <w:tab/>
      </w:r>
      <w:r w:rsidRPr="00676C8C">
        <w:rPr>
          <w:u w:val="single"/>
        </w:rPr>
        <w:t xml:space="preserve">A secondary metals recycler </w:t>
      </w:r>
      <w:r>
        <w:rPr>
          <w:u w:val="single"/>
        </w:rPr>
        <w:t>shall prominently display a twenty-inch by thirty-</w:t>
      </w:r>
      <w:r w:rsidRPr="00676C8C">
        <w:rPr>
          <w:u w:val="single"/>
        </w:rPr>
        <w:t xml:space="preserve">inch sign in the secondary metals recycler’s </w:t>
      </w:r>
      <w:r>
        <w:rPr>
          <w:u w:val="single"/>
        </w:rPr>
        <w:t>fixed site</w:t>
      </w:r>
      <w:r w:rsidRPr="00676C8C">
        <w:rPr>
          <w:u w:val="single"/>
        </w:rPr>
        <w:t xml:space="preserve"> that states</w:t>
      </w:r>
      <w:r>
        <w:rPr>
          <w:u w:val="single"/>
        </w:rPr>
        <w:t>:</w:t>
      </w:r>
      <w:r w:rsidRPr="00676C8C">
        <w:rPr>
          <w:u w:val="single"/>
        </w:rPr>
        <w:t xml:space="preserve"> ‘NO </w:t>
      </w:r>
      <w:r>
        <w:rPr>
          <w:u w:val="single"/>
        </w:rPr>
        <w:t>NONFERROUS METALS, INCLUDING COPPER,</w:t>
      </w:r>
      <w:r w:rsidRPr="00676C8C">
        <w:rPr>
          <w:u w:val="single"/>
        </w:rPr>
        <w:t xml:space="preserve"> MAY BE PURCHASED BY </w:t>
      </w:r>
      <w:r>
        <w:rPr>
          <w:u w:val="single"/>
        </w:rPr>
        <w:t>A</w:t>
      </w:r>
      <w:r w:rsidRPr="00676C8C">
        <w:rPr>
          <w:u w:val="single"/>
        </w:rPr>
        <w:t xml:space="preserve"> SECONDARY METALS RECYCLER FROM A </w:t>
      </w:r>
      <w:r>
        <w:rPr>
          <w:u w:val="single"/>
        </w:rPr>
        <w:t>SELLER</w:t>
      </w:r>
      <w:r w:rsidRPr="00676C8C">
        <w:rPr>
          <w:u w:val="single"/>
        </w:rPr>
        <w:t xml:space="preserve"> UNLESS THE </w:t>
      </w:r>
      <w:r>
        <w:rPr>
          <w:u w:val="single"/>
        </w:rPr>
        <w:t>SELLER</w:t>
      </w:r>
      <w:r w:rsidRPr="00676C8C">
        <w:rPr>
          <w:u w:val="single"/>
        </w:rPr>
        <w:t xml:space="preserve"> </w:t>
      </w:r>
      <w:r>
        <w:rPr>
          <w:u w:val="single"/>
        </w:rPr>
        <w:t xml:space="preserve">IS A HOLDER OF A RETAIL LICENSE, AN AUTHORIZED WHOLESALER, A CONTRACTOR LICENSED PURSUANT TO ARTICLE 1, CHAPTER 11, TITLE 40 OF THE SOUTH CAROLINA CODE OF LAWS, A GAS, ELECTRIC, COMMUNICATIONS, WATER, PLUMBING, ELECTRICAL, OR CLIMATE CONDITIONING SERVICE PROVIDER, OR THE SELLER </w:t>
      </w:r>
      <w:r w:rsidRPr="00676C8C">
        <w:rPr>
          <w:u w:val="single"/>
        </w:rPr>
        <w:t xml:space="preserve">PRESENTS THE </w:t>
      </w:r>
      <w:r>
        <w:rPr>
          <w:u w:val="single"/>
        </w:rPr>
        <w:t>SELLER</w:t>
      </w:r>
      <w:r w:rsidRPr="00676C8C">
        <w:rPr>
          <w:u w:val="single"/>
        </w:rPr>
        <w:t xml:space="preserve">’S </w:t>
      </w:r>
      <w:r>
        <w:rPr>
          <w:u w:val="single"/>
        </w:rPr>
        <w:t xml:space="preserve">VALID </w:t>
      </w:r>
      <w:r w:rsidRPr="00676C8C">
        <w:rPr>
          <w:u w:val="single"/>
        </w:rPr>
        <w:t>PERMIT TO TRANSPORT AND SELL NONFERROUS METALS ISSUED PURSUANT TO SECTION 16</w:t>
      </w:r>
      <w:r w:rsidRPr="00676C8C">
        <w:rPr>
          <w:u w:val="single"/>
        </w:rPr>
        <w:noBreakHyphen/>
        <w:t>17</w:t>
      </w:r>
      <w:r w:rsidRPr="00676C8C">
        <w:rPr>
          <w:u w:val="single"/>
        </w:rPr>
        <w:noBreakHyphen/>
        <w:t xml:space="preserve">680 OF </w:t>
      </w:r>
      <w:r>
        <w:rPr>
          <w:u w:val="single"/>
        </w:rPr>
        <w:t>THE SOUTH CAROLINA CODE OF LAWS</w:t>
      </w:r>
      <w:r w:rsidRPr="00676C8C">
        <w:rPr>
          <w:u w:val="single"/>
        </w:rPr>
        <w:t>’</w:t>
      </w:r>
      <w:r>
        <w:rPr>
          <w:u w:val="single"/>
        </w:rPr>
        <w:t>.</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tab/>
      </w:r>
      <w:r w:rsidRPr="00676C8C">
        <w:rPr>
          <w:u w:val="single"/>
        </w:rPr>
        <w:t>(</w:t>
      </w:r>
      <w:r>
        <w:rPr>
          <w:u w:val="single"/>
        </w:rPr>
        <w:t>4</w:t>
      </w:r>
      <w:r w:rsidRPr="00676C8C">
        <w:rPr>
          <w:u w:val="single"/>
        </w:rPr>
        <w:t>)</w:t>
      </w:r>
      <w:r>
        <w:tab/>
      </w:r>
      <w:r w:rsidRPr="00676C8C">
        <w:rPr>
          <w:u w:val="single"/>
        </w:rPr>
        <w:t xml:space="preserve">A </w:t>
      </w:r>
      <w:r>
        <w:rPr>
          <w:u w:val="single"/>
        </w:rPr>
        <w:t xml:space="preserve">purchaser </w:t>
      </w:r>
      <w:r w:rsidRPr="00676C8C">
        <w:rPr>
          <w:u w:val="single"/>
        </w:rPr>
        <w:t xml:space="preserve">who violates </w:t>
      </w:r>
      <w:r>
        <w:rPr>
          <w:u w:val="single"/>
        </w:rPr>
        <w:t>a</w:t>
      </w:r>
      <w:r w:rsidRPr="00676C8C">
        <w:rPr>
          <w:u w:val="single"/>
        </w:rPr>
        <w:t xml:space="preserve"> provision of this subsection:</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tab/>
      </w:r>
      <w:r w:rsidRPr="00676C8C">
        <w:rPr>
          <w:u w:val="single"/>
        </w:rPr>
        <w:t>(a)</w:t>
      </w:r>
      <w:r>
        <w:tab/>
      </w:r>
      <w:r w:rsidRPr="00676C8C">
        <w:rPr>
          <w:u w:val="single"/>
        </w:rPr>
        <w:t>for a first offense, is guilty of a misdemeanor</w:t>
      </w:r>
      <w:r>
        <w:rPr>
          <w:u w:val="single"/>
        </w:rPr>
        <w:t>,</w:t>
      </w:r>
      <w:r w:rsidRPr="00676C8C">
        <w:rPr>
          <w:u w:val="single"/>
        </w:rPr>
        <w:t xml:space="preserve"> and, upon conviction</w:t>
      </w:r>
      <w:r>
        <w:rPr>
          <w:u w:val="single"/>
        </w:rPr>
        <w:t>,</w:t>
      </w:r>
      <w:r w:rsidRPr="00676C8C">
        <w:rPr>
          <w:u w:val="single"/>
        </w:rPr>
        <w:t xml:space="preserve"> must be fined not less than two hundred dollars nor more than three hundred dollars or imprisone</w:t>
      </w:r>
      <w:r>
        <w:rPr>
          <w:u w:val="single"/>
        </w:rPr>
        <w:t>d not more than thirty days;</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sidRPr="00676C8C">
        <w:tab/>
      </w:r>
      <w:r>
        <w:tab/>
      </w:r>
      <w:r w:rsidRPr="00676C8C">
        <w:rPr>
          <w:u w:val="single"/>
        </w:rPr>
        <w:t>(b)</w:t>
      </w:r>
      <w:r>
        <w:tab/>
      </w:r>
      <w:r w:rsidRPr="00A11018">
        <w:rPr>
          <w:u w:val="single"/>
        </w:rPr>
        <w:t xml:space="preserve">for </w:t>
      </w:r>
      <w:r w:rsidRPr="00676C8C">
        <w:rPr>
          <w:u w:val="single"/>
        </w:rPr>
        <w:t>a second offense, is guilty of a misdemeanor</w:t>
      </w:r>
      <w:r>
        <w:rPr>
          <w:u w:val="single"/>
        </w:rPr>
        <w:t xml:space="preserve">, </w:t>
      </w:r>
      <w:r w:rsidRPr="00676C8C">
        <w:rPr>
          <w:u w:val="single"/>
        </w:rPr>
        <w:t>and, upon conviction</w:t>
      </w:r>
      <w:r>
        <w:rPr>
          <w:u w:val="single"/>
        </w:rPr>
        <w:t>,</w:t>
      </w:r>
      <w:r w:rsidRPr="00676C8C">
        <w:rPr>
          <w:u w:val="single"/>
        </w:rPr>
        <w:t xml:space="preserve"> must be fined not less than four hundred dollars nor more than five hundred dollars or imprisoned not more than </w:t>
      </w:r>
      <w:r>
        <w:rPr>
          <w:u w:val="single"/>
        </w:rPr>
        <w:t>one year, or both; and</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60C0">
        <w:tab/>
      </w:r>
      <w:r w:rsidRPr="004360C0">
        <w:tab/>
      </w:r>
      <w:r w:rsidRPr="004360C0">
        <w:tab/>
      </w:r>
      <w:r>
        <w:rPr>
          <w:u w:val="single"/>
        </w:rPr>
        <w:t>(c)</w:t>
      </w:r>
      <w:r w:rsidRPr="004360C0">
        <w:tab/>
      </w:r>
      <w:r w:rsidRPr="00676C8C">
        <w:t xml:space="preserve"> </w:t>
      </w:r>
      <w:r w:rsidRPr="004360C0">
        <w:rPr>
          <w:u w:val="single"/>
        </w:rPr>
        <w:t>for a third offense</w:t>
      </w:r>
      <w:r>
        <w:rPr>
          <w:u w:val="single"/>
        </w:rPr>
        <w:t xml:space="preserve"> or subsequent offense</w:t>
      </w:r>
      <w:r w:rsidRPr="004360C0">
        <w:rPr>
          <w:u w:val="single"/>
        </w:rPr>
        <w:t>, is guilty of a misdemeanor, and, upon conviction, must be fined not more than one thousand dollars or imprisoned not more than three years, or both.</w:t>
      </w:r>
      <w:r>
        <w:rPr>
          <w:u w:val="single"/>
        </w:rPr>
        <w:t xml:space="preserve">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sidRPr="00676C8C">
        <w:rPr>
          <w:u w:val="single"/>
        </w:rPr>
        <w:t>(</w:t>
      </w:r>
      <w:r>
        <w:rPr>
          <w:u w:val="single"/>
        </w:rPr>
        <w:t>E</w:t>
      </w:r>
      <w:r w:rsidRPr="00676C8C">
        <w:rPr>
          <w:u w:val="single"/>
        </w:rPr>
        <w:t>)(1)</w:t>
      </w:r>
      <w:r>
        <w:rPr>
          <w:u w:val="single"/>
        </w:rPr>
        <w:t>(a)</w:t>
      </w:r>
      <w:r>
        <w:tab/>
      </w:r>
      <w:r w:rsidRPr="00676C8C">
        <w:rPr>
          <w:u w:val="single"/>
        </w:rPr>
        <w:t xml:space="preserve">It is unlawful to sell </w:t>
      </w:r>
      <w:r>
        <w:rPr>
          <w:u w:val="single"/>
        </w:rPr>
        <w:t>nonferrous metals</w:t>
      </w:r>
      <w:r w:rsidRPr="00676C8C">
        <w:rPr>
          <w:u w:val="single"/>
        </w:rPr>
        <w:t xml:space="preserve"> in any amount to a </w:t>
      </w:r>
      <w:r>
        <w:rPr>
          <w:u w:val="single"/>
        </w:rPr>
        <w:t>secondary metals recycler</w:t>
      </w:r>
      <w:r w:rsidRPr="00676C8C">
        <w:rPr>
          <w:u w:val="single"/>
        </w:rPr>
        <w:t xml:space="preserve"> </w:t>
      </w:r>
      <w:r>
        <w:rPr>
          <w:u w:val="single"/>
        </w:rPr>
        <w:t>unless the secondary metals recycler has a valid permit to purchase nonferrous metals issued pursuant to subsection (B) and the seller i</w:t>
      </w:r>
      <w:r w:rsidRPr="004C7AFA">
        <w:rPr>
          <w:u w:val="single"/>
        </w:rPr>
        <w:t xml:space="preserve">s a holder of a retail license, an authorized wholesaler, a contractor licensed pursuant to Article 1, </w:t>
      </w:r>
      <w:r w:rsidRPr="004C7AFA">
        <w:rPr>
          <w:u w:val="single"/>
        </w:rPr>
        <w:lastRenderedPageBreak/>
        <w:t>Chapter 11, of Title 4</w:t>
      </w:r>
      <w:r>
        <w:rPr>
          <w:u w:val="single"/>
        </w:rPr>
        <w:t>0</w:t>
      </w:r>
      <w:r w:rsidRPr="00AA131B">
        <w:rPr>
          <w:u w:val="single"/>
        </w:rPr>
        <w:t xml:space="preserve">, </w:t>
      </w:r>
      <w:r>
        <w:rPr>
          <w:u w:val="single"/>
        </w:rPr>
        <w:t xml:space="preserve">or a </w:t>
      </w:r>
      <w:r w:rsidRPr="00AA131B">
        <w:rPr>
          <w:u w:val="single"/>
        </w:rPr>
        <w:t>gas, ele</w:t>
      </w:r>
      <w:r w:rsidRPr="00676C8C">
        <w:rPr>
          <w:u w:val="single"/>
        </w:rPr>
        <w:t xml:space="preserve">ctric, communications, water, plumbing, electrical, </w:t>
      </w:r>
      <w:r>
        <w:rPr>
          <w:u w:val="single"/>
        </w:rPr>
        <w:t>or</w:t>
      </w:r>
      <w:r w:rsidRPr="00676C8C">
        <w:rPr>
          <w:u w:val="single"/>
        </w:rPr>
        <w:t xml:space="preserve"> climate conditioning service provider,</w:t>
      </w:r>
      <w:r>
        <w:rPr>
          <w:u w:val="single"/>
        </w:rPr>
        <w:t xml:space="preserve"> or the seller has a valid permit to transport and sell nonferrous metals issued pursuant to subsection (C).</w:t>
      </w:r>
      <w:r>
        <w:tab/>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92137">
        <w:rPr>
          <w:u w:val="single"/>
        </w:rPr>
        <w:t>(b)</w:t>
      </w:r>
      <w:r>
        <w:tab/>
      </w:r>
      <w:r w:rsidRPr="00092137">
        <w:rPr>
          <w:u w:val="single"/>
        </w:rPr>
        <w:t xml:space="preserve">A </w:t>
      </w:r>
      <w:r>
        <w:rPr>
          <w:u w:val="single"/>
        </w:rPr>
        <w:t>seller</w:t>
      </w:r>
      <w:r w:rsidRPr="00676C8C">
        <w:rPr>
          <w:u w:val="single"/>
        </w:rPr>
        <w:t xml:space="preserve"> who violates </w:t>
      </w:r>
      <w:r>
        <w:rPr>
          <w:u w:val="single"/>
        </w:rPr>
        <w:t>a</w:t>
      </w:r>
      <w:r w:rsidRPr="00676C8C">
        <w:rPr>
          <w:u w:val="single"/>
        </w:rPr>
        <w:t xml:space="preserve"> provision of </w:t>
      </w:r>
      <w:r>
        <w:rPr>
          <w:u w:val="single"/>
        </w:rPr>
        <w:t xml:space="preserve">this </w:t>
      </w:r>
      <w:r w:rsidRPr="00676C8C">
        <w:rPr>
          <w:u w:val="single"/>
        </w:rPr>
        <w:t>sub</w:t>
      </w:r>
      <w:r>
        <w:rPr>
          <w:u w:val="single"/>
        </w:rPr>
        <w:t>item</w:t>
      </w:r>
      <w:r w:rsidRPr="00676C8C">
        <w:rPr>
          <w:u w:val="single"/>
        </w:rPr>
        <w:t>:</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sidRPr="00676C8C">
        <w:tab/>
      </w:r>
      <w:r>
        <w:tab/>
      </w:r>
      <w:r w:rsidRPr="00676C8C">
        <w:tab/>
      </w:r>
      <w:r w:rsidRPr="00676C8C">
        <w:rPr>
          <w:u w:val="single"/>
        </w:rPr>
        <w:t>(</w:t>
      </w:r>
      <w:r>
        <w:rPr>
          <w:u w:val="single"/>
        </w:rPr>
        <w:t>i</w:t>
      </w:r>
      <w:r w:rsidRPr="00676C8C">
        <w:rPr>
          <w:u w:val="single"/>
        </w:rPr>
        <w:t>)</w:t>
      </w:r>
      <w:r>
        <w:rPr>
          <w:u w:val="single"/>
        </w:rPr>
        <w:tab/>
      </w:r>
      <w:r w:rsidRPr="006D0E36">
        <w:tab/>
      </w:r>
      <w:r w:rsidRPr="00676C8C">
        <w:rPr>
          <w:u w:val="single"/>
        </w:rPr>
        <w:t>for a first offense, is guilty of a misdemeanor</w:t>
      </w:r>
      <w:r>
        <w:rPr>
          <w:u w:val="single"/>
        </w:rPr>
        <w:t>,</w:t>
      </w:r>
      <w:r w:rsidRPr="00676C8C">
        <w:rPr>
          <w:u w:val="single"/>
        </w:rPr>
        <w:t xml:space="preserve"> and, upon conviction</w:t>
      </w:r>
      <w:r>
        <w:rPr>
          <w:u w:val="single"/>
        </w:rPr>
        <w:t>,</w:t>
      </w:r>
      <w:r w:rsidRPr="00676C8C">
        <w:rPr>
          <w:u w:val="single"/>
        </w:rPr>
        <w:t xml:space="preserve"> must be fined in the discretion of the court or imprisoned not more than one year, or both;</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tab/>
      </w:r>
      <w:r w:rsidRPr="00676C8C">
        <w:tab/>
      </w:r>
      <w:r w:rsidRPr="00676C8C">
        <w:tab/>
      </w:r>
      <w:r w:rsidRPr="00676C8C">
        <w:rPr>
          <w:u w:val="single"/>
        </w:rPr>
        <w:t>(</w:t>
      </w:r>
      <w:r>
        <w:rPr>
          <w:u w:val="single"/>
        </w:rPr>
        <w:t>ii</w:t>
      </w:r>
      <w:r w:rsidRPr="00676C8C">
        <w:rPr>
          <w:u w:val="single"/>
        </w:rPr>
        <w:t>)</w:t>
      </w:r>
      <w:r>
        <w:tab/>
      </w:r>
      <w:r w:rsidRPr="00676C8C">
        <w:rPr>
          <w:u w:val="single"/>
        </w:rPr>
        <w:t>for a second offense, is guilty of a misdemeanor</w:t>
      </w:r>
      <w:r>
        <w:rPr>
          <w:u w:val="single"/>
        </w:rPr>
        <w:t>,</w:t>
      </w:r>
      <w:r w:rsidRPr="00676C8C">
        <w:rPr>
          <w:u w:val="single"/>
        </w:rPr>
        <w:t xml:space="preserve"> and, upon conviction</w:t>
      </w:r>
      <w:r>
        <w:rPr>
          <w:u w:val="single"/>
        </w:rPr>
        <w:t>,</w:t>
      </w:r>
      <w:r w:rsidRPr="00676C8C">
        <w:rPr>
          <w:u w:val="single"/>
        </w:rPr>
        <w:t xml:space="preserve"> must be fined not less than five hundred dollars or imprisoned not more than three years, or both; and</w:t>
      </w:r>
      <w:r w:rsidRPr="00676C8C">
        <w:t xml:space="preserve"> </w:t>
      </w:r>
    </w:p>
    <w:p w:rsidR="00331BC2" w:rsidRPr="00092137"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tab/>
      </w:r>
      <w:r w:rsidRPr="00676C8C">
        <w:tab/>
      </w:r>
      <w:r w:rsidRPr="00676C8C">
        <w:tab/>
      </w:r>
      <w:r w:rsidRPr="00676C8C">
        <w:rPr>
          <w:u w:val="single"/>
        </w:rPr>
        <w:t>(</w:t>
      </w:r>
      <w:r>
        <w:rPr>
          <w:u w:val="single"/>
        </w:rPr>
        <w:t>iii</w:t>
      </w:r>
      <w:r w:rsidRPr="00676C8C">
        <w:rPr>
          <w:u w:val="single"/>
        </w:rPr>
        <w:t>)</w:t>
      </w:r>
      <w:r>
        <w:tab/>
      </w:r>
      <w:r w:rsidRPr="00676C8C">
        <w:rPr>
          <w:u w:val="single"/>
        </w:rPr>
        <w:t>for a third or subsequent offense, is guilty of a felony</w:t>
      </w:r>
      <w:r>
        <w:rPr>
          <w:u w:val="single"/>
        </w:rPr>
        <w:t>,</w:t>
      </w:r>
      <w:r w:rsidRPr="00676C8C">
        <w:rPr>
          <w:u w:val="single"/>
        </w:rPr>
        <w:t xml:space="preserve"> and, upon conviction</w:t>
      </w:r>
      <w:r>
        <w:rPr>
          <w:u w:val="single"/>
        </w:rPr>
        <w:t>,</w:t>
      </w:r>
      <w:r w:rsidRPr="00676C8C">
        <w:rPr>
          <w:u w:val="single"/>
        </w:rPr>
        <w:t xml:space="preserve"> must be fined not less than one thousand dollars or imprisoned not more than five years, or both.</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sidRPr="00676C8C">
        <w:tab/>
      </w:r>
      <w:r w:rsidRPr="00676C8C">
        <w:rPr>
          <w:u w:val="single"/>
        </w:rPr>
        <w:t>(2)</w:t>
      </w:r>
      <w:r>
        <w:rPr>
          <w:u w:val="single"/>
        </w:rPr>
        <w:t>(a)</w:t>
      </w:r>
      <w:r>
        <w:tab/>
      </w:r>
      <w:r w:rsidRPr="00676C8C">
        <w:rPr>
          <w:u w:val="single"/>
        </w:rPr>
        <w:t xml:space="preserve">It is unlawful to purchase </w:t>
      </w:r>
      <w:r>
        <w:rPr>
          <w:u w:val="single"/>
        </w:rPr>
        <w:t>nonferrous metals</w:t>
      </w:r>
      <w:r w:rsidRPr="00676C8C">
        <w:rPr>
          <w:u w:val="single"/>
        </w:rPr>
        <w:t xml:space="preserve"> in any amount from a </w:t>
      </w:r>
      <w:r>
        <w:rPr>
          <w:u w:val="single"/>
        </w:rPr>
        <w:t>seller</w:t>
      </w:r>
      <w:r w:rsidRPr="00676C8C">
        <w:rPr>
          <w:u w:val="single"/>
        </w:rPr>
        <w:t xml:space="preserve"> who does not have a </w:t>
      </w:r>
      <w:r>
        <w:rPr>
          <w:u w:val="single"/>
        </w:rPr>
        <w:t xml:space="preserve">valid </w:t>
      </w:r>
      <w:r w:rsidRPr="00676C8C">
        <w:rPr>
          <w:u w:val="single"/>
        </w:rPr>
        <w:t xml:space="preserve">permit to transport and sell nonferrous metals issued pursuant to </w:t>
      </w:r>
      <w:r>
        <w:rPr>
          <w:u w:val="single"/>
        </w:rPr>
        <w:t>sub</w:t>
      </w:r>
      <w:r w:rsidRPr="00676C8C">
        <w:rPr>
          <w:u w:val="single"/>
        </w:rPr>
        <w:t xml:space="preserve">section </w:t>
      </w:r>
      <w:r>
        <w:rPr>
          <w:u w:val="single"/>
        </w:rPr>
        <w:t xml:space="preserve">(C) with the intent </w:t>
      </w:r>
      <w:r w:rsidRPr="00676C8C">
        <w:rPr>
          <w:u w:val="single"/>
        </w:rPr>
        <w:t xml:space="preserve">to resell the </w:t>
      </w:r>
      <w:r>
        <w:rPr>
          <w:u w:val="single"/>
        </w:rPr>
        <w:t>nonferrous metals</w:t>
      </w:r>
      <w:r w:rsidRPr="00676C8C">
        <w:rPr>
          <w:u w:val="single"/>
        </w:rPr>
        <w:t xml:space="preserve"> </w:t>
      </w:r>
      <w:r>
        <w:rPr>
          <w:u w:val="single"/>
        </w:rPr>
        <w:t xml:space="preserve">in any amount to a secondary metals recycler using </w:t>
      </w:r>
      <w:r w:rsidRPr="00676C8C">
        <w:rPr>
          <w:u w:val="single"/>
        </w:rPr>
        <w:t xml:space="preserve">the purchaser’s </w:t>
      </w:r>
      <w:r>
        <w:rPr>
          <w:u w:val="single"/>
        </w:rPr>
        <w:t xml:space="preserve">valid </w:t>
      </w:r>
      <w:r w:rsidRPr="00676C8C">
        <w:rPr>
          <w:u w:val="single"/>
        </w:rPr>
        <w:t>permit to transport and sell nonferrous metals issued pursuant to</w:t>
      </w:r>
      <w:r>
        <w:rPr>
          <w:u w:val="single"/>
        </w:rPr>
        <w:t xml:space="preserve"> sub</w:t>
      </w:r>
      <w:r w:rsidRPr="00676C8C">
        <w:rPr>
          <w:u w:val="single"/>
        </w:rPr>
        <w:t>section</w:t>
      </w:r>
      <w:r>
        <w:rPr>
          <w:u w:val="single"/>
        </w:rPr>
        <w:t xml:space="preserve"> (C)</w:t>
      </w:r>
      <w:r w:rsidRPr="00676C8C">
        <w:rPr>
          <w:u w:val="single"/>
        </w:rPr>
        <w:t>.</w:t>
      </w:r>
      <w:r w:rsidRPr="00676C8C">
        <w:t xml:space="preserve">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022520">
        <w:rPr>
          <w:u w:val="single"/>
        </w:rPr>
        <w:t>(b)</w:t>
      </w:r>
      <w:r>
        <w:tab/>
      </w:r>
      <w:r w:rsidRPr="00676C8C">
        <w:rPr>
          <w:u w:val="single"/>
        </w:rPr>
        <w:t xml:space="preserve">A </w:t>
      </w:r>
      <w:r>
        <w:rPr>
          <w:u w:val="single"/>
        </w:rPr>
        <w:t>purchaser</w:t>
      </w:r>
      <w:r w:rsidRPr="00676C8C">
        <w:rPr>
          <w:u w:val="single"/>
        </w:rPr>
        <w:t xml:space="preserve"> who violates </w:t>
      </w:r>
      <w:r>
        <w:rPr>
          <w:u w:val="single"/>
        </w:rPr>
        <w:t>a</w:t>
      </w:r>
      <w:r w:rsidRPr="00676C8C">
        <w:rPr>
          <w:u w:val="single"/>
        </w:rPr>
        <w:t xml:space="preserve"> provision of </w:t>
      </w:r>
      <w:r>
        <w:rPr>
          <w:u w:val="single"/>
        </w:rPr>
        <w:t xml:space="preserve">this </w:t>
      </w:r>
      <w:r w:rsidRPr="00676C8C">
        <w:rPr>
          <w:u w:val="single"/>
        </w:rPr>
        <w:t>sub</w:t>
      </w:r>
      <w:r>
        <w:rPr>
          <w:u w:val="single"/>
        </w:rPr>
        <w:t>item</w:t>
      </w:r>
      <w:r w:rsidRPr="00676C8C">
        <w:rPr>
          <w:u w:val="single"/>
        </w:rPr>
        <w:t xml:space="preserve"> is guilty of a felony</w:t>
      </w:r>
      <w:r>
        <w:rPr>
          <w:u w:val="single"/>
        </w:rPr>
        <w:t>,</w:t>
      </w:r>
      <w:r w:rsidRPr="00676C8C">
        <w:rPr>
          <w:u w:val="single"/>
        </w:rPr>
        <w:t xml:space="preserve"> and, upon conviction</w:t>
      </w:r>
      <w:r>
        <w:rPr>
          <w:u w:val="single"/>
        </w:rPr>
        <w:t>,</w:t>
      </w:r>
      <w:r w:rsidRPr="00676C8C">
        <w:rPr>
          <w:u w:val="single"/>
        </w:rPr>
        <w:t xml:space="preserve"> must be fined in the discretion of the court or imprisoned not more than ten years, or both.</w:t>
      </w:r>
      <w:r w:rsidRPr="002C1B1D">
        <w:t xml:space="preserve"> </w:t>
      </w:r>
    </w:p>
    <w:p w:rsidR="00331BC2" w:rsidRPr="00676C8C" w:rsidRDefault="00331BC2" w:rsidP="00331BC2">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6C8C">
        <w:rPr>
          <w:strike/>
        </w:rPr>
        <w:t>(C)(1)</w:t>
      </w:r>
      <w:r w:rsidRPr="00676C8C">
        <w:rPr>
          <w:u w:val="single"/>
        </w:rPr>
        <w:t>(</w:t>
      </w:r>
      <w:r>
        <w:rPr>
          <w:u w:val="single"/>
        </w:rPr>
        <w:t>F</w:t>
      </w:r>
      <w:r w:rsidRPr="00676C8C">
        <w:rPr>
          <w:u w:val="single"/>
        </w:rPr>
        <w:t>)(1)</w:t>
      </w:r>
      <w:r>
        <w:tab/>
      </w:r>
      <w:r w:rsidRPr="00676C8C">
        <w:rPr>
          <w:strike/>
        </w:rPr>
        <w:t>Whenever</w:t>
      </w:r>
      <w:r w:rsidRPr="00E21FC0">
        <w:t xml:space="preserve"> </w:t>
      </w:r>
      <w:r w:rsidRPr="00676C8C">
        <w:rPr>
          <w:u w:val="single"/>
        </w:rPr>
        <w:t>When</w:t>
      </w:r>
      <w:r w:rsidRPr="00676C8C">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w:t>
      </w:r>
      <w:r w:rsidRPr="009D420F">
        <w:rPr>
          <w:strike/>
        </w:rPr>
        <w:t>place of business</w:t>
      </w:r>
      <w:r w:rsidRPr="00676C8C">
        <w:t xml:space="preserve"> </w:t>
      </w:r>
      <w:r w:rsidRPr="009D420F">
        <w:rPr>
          <w:u w:val="single"/>
        </w:rPr>
        <w:t>fixed site</w:t>
      </w:r>
      <w:r>
        <w:t xml:space="preserve"> </w:t>
      </w:r>
      <w:r w:rsidRPr="00676C8C">
        <w:t>for fifteen calendar days after receipt of the notice unless released prior to the fifteen</w:t>
      </w:r>
      <w:r w:rsidRPr="00676C8C">
        <w:noBreakHyphen/>
        <w:t xml:space="preserve">day period by the law enforcement officer.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76C8C">
        <w:t>No later than the expiration of the fifteen</w:t>
      </w:r>
      <w:r w:rsidRPr="00676C8C">
        <w:noBreakHyphen/>
        <w:t xml:space="preserve">day period, a law enforcement officer may issue a second hold notice to the secondary metals recycler, which shall be an extended hold notice.  </w:t>
      </w:r>
      <w:r w:rsidRPr="00676C8C">
        <w:lastRenderedPageBreak/>
        <w:t xml:space="preserve">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w:t>
      </w:r>
      <w:r w:rsidRPr="00E12DE4">
        <w:rPr>
          <w:strike/>
        </w:rPr>
        <w:t>place of business</w:t>
      </w:r>
      <w:r w:rsidRPr="00676C8C">
        <w:t xml:space="preserve"> </w:t>
      </w:r>
      <w:r w:rsidRPr="00E12DE4">
        <w:rPr>
          <w:u w:val="single"/>
        </w:rPr>
        <w:t>fixed site</w:t>
      </w:r>
      <w:r>
        <w:t xml:space="preserve"> </w:t>
      </w:r>
      <w:r w:rsidRPr="00676C8C">
        <w:t>for thirty calendar days after receipt of the extended hold notice unless released prior to the thirty</w:t>
      </w:r>
      <w:r w:rsidRPr="00676C8C">
        <w:noBreakHyphen/>
        <w:t xml:space="preserve">day period by the law enforcement officer.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t>(3)</w:t>
      </w:r>
      <w:r>
        <w:tab/>
      </w:r>
      <w:r w:rsidRPr="00676C8C">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6C8C">
        <w:rPr>
          <w:u w:val="single"/>
        </w:rPr>
        <w:t>(</w:t>
      </w:r>
      <w:r>
        <w:rPr>
          <w:u w:val="single"/>
        </w:rPr>
        <w:t>4</w:t>
      </w:r>
      <w:r w:rsidRPr="00676C8C">
        <w:rPr>
          <w:u w:val="single"/>
        </w:rPr>
        <w:t>)</w:t>
      </w:r>
      <w:r>
        <w:tab/>
      </w:r>
      <w:r w:rsidRPr="00676C8C">
        <w:rPr>
          <w:u w:val="single"/>
        </w:rPr>
        <w:t xml:space="preserve">A </w:t>
      </w:r>
      <w:r>
        <w:rPr>
          <w:u w:val="single"/>
        </w:rPr>
        <w:t>secondary metals recycler</w:t>
      </w:r>
      <w:r w:rsidRPr="00676C8C">
        <w:rPr>
          <w:u w:val="single"/>
        </w:rPr>
        <w:t xml:space="preserve"> who violates </w:t>
      </w:r>
      <w:r>
        <w:rPr>
          <w:u w:val="single"/>
        </w:rPr>
        <w:t>a</w:t>
      </w:r>
      <w:r w:rsidRPr="00676C8C">
        <w:rPr>
          <w:u w:val="single"/>
        </w:rPr>
        <w:t xml:space="preserve"> provision of this subsection:</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tab/>
      </w:r>
      <w:r w:rsidRPr="00676C8C">
        <w:rPr>
          <w:u w:val="single"/>
        </w:rPr>
        <w:t>(a)</w:t>
      </w:r>
      <w:r>
        <w:tab/>
      </w:r>
      <w:r w:rsidRPr="00676C8C">
        <w:rPr>
          <w:u w:val="single"/>
        </w:rPr>
        <w:t>for a first offense, is guilty of a misdemeanor</w:t>
      </w:r>
      <w:r>
        <w:rPr>
          <w:u w:val="single"/>
        </w:rPr>
        <w:t>,</w:t>
      </w:r>
      <w:r w:rsidRPr="00676C8C">
        <w:rPr>
          <w:u w:val="single"/>
        </w:rPr>
        <w:t xml:space="preserve"> and, upon conviction</w:t>
      </w:r>
      <w:r>
        <w:rPr>
          <w:u w:val="single"/>
        </w:rPr>
        <w:t>,</w:t>
      </w:r>
      <w:r w:rsidRPr="00676C8C">
        <w:rPr>
          <w:u w:val="single"/>
        </w:rPr>
        <w:t xml:space="preserve"> must be fined not less than two hundred dollars nor more than three hundred dollars or imprisoned not more than thirty days; and</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sidRPr="00676C8C">
        <w:tab/>
      </w:r>
      <w:r>
        <w:tab/>
      </w:r>
      <w:r w:rsidRPr="00676C8C">
        <w:rPr>
          <w:u w:val="single"/>
        </w:rPr>
        <w:t>(b)</w:t>
      </w:r>
      <w:r>
        <w:tab/>
      </w:r>
      <w:r>
        <w:rPr>
          <w:u w:val="single"/>
        </w:rPr>
        <w:t>f</w:t>
      </w:r>
      <w:r w:rsidRPr="00676C8C">
        <w:rPr>
          <w:u w:val="single"/>
        </w:rPr>
        <w:t>or a second offense, is guilty of a misdemeanor</w:t>
      </w:r>
      <w:r>
        <w:rPr>
          <w:u w:val="single"/>
        </w:rPr>
        <w:t>,</w:t>
      </w:r>
      <w:r w:rsidRPr="00676C8C">
        <w:rPr>
          <w:u w:val="single"/>
        </w:rPr>
        <w:t xml:space="preserve"> and, upon conviction</w:t>
      </w:r>
      <w:r>
        <w:rPr>
          <w:u w:val="single"/>
        </w:rPr>
        <w:t>,</w:t>
      </w:r>
      <w:r w:rsidRPr="00676C8C">
        <w:rPr>
          <w:u w:val="single"/>
        </w:rPr>
        <w:t xml:space="preserve"> must be fined not less than four hundred dollars nor more than five hundred dollars or imprisoned not more than </w:t>
      </w:r>
      <w:r>
        <w:rPr>
          <w:u w:val="single"/>
        </w:rPr>
        <w:t>one year</w:t>
      </w:r>
      <w:r w:rsidRPr="00676C8C">
        <w:rPr>
          <w:u w:val="single"/>
        </w:rPr>
        <w:t>, or both.</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FC0">
        <w:tab/>
      </w:r>
      <w:r w:rsidRPr="00E21FC0">
        <w:tab/>
      </w:r>
      <w:r w:rsidRPr="00E21FC0">
        <w:tab/>
      </w:r>
      <w:r w:rsidRPr="00E21FC0">
        <w:rPr>
          <w:u w:val="single"/>
        </w:rPr>
        <w:t>(</w:t>
      </w:r>
      <w:r>
        <w:rPr>
          <w:u w:val="single"/>
        </w:rPr>
        <w:t>c)</w:t>
      </w:r>
      <w:r w:rsidRPr="004360C0">
        <w:tab/>
      </w:r>
      <w:r w:rsidRPr="00676C8C">
        <w:t xml:space="preserve"> </w:t>
      </w:r>
      <w:r w:rsidRPr="004360C0">
        <w:rPr>
          <w:u w:val="single"/>
        </w:rPr>
        <w:t>for a third offense</w:t>
      </w:r>
      <w:r>
        <w:rPr>
          <w:u w:val="single"/>
        </w:rPr>
        <w:t xml:space="preserve"> or subsequent offense</w:t>
      </w:r>
      <w:r w:rsidRPr="004360C0">
        <w:rPr>
          <w:u w:val="single"/>
        </w:rPr>
        <w:t>, is guilty of a misdemeanor, and, upon conviction, must be fined not more than one thousand dollars or imprisoned not more than three years, or both.</w:t>
      </w:r>
      <w:r>
        <w:rPr>
          <w:u w:val="single"/>
        </w:rPr>
        <w:t xml:space="preserve">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rPr>
          <w:strike/>
        </w:rPr>
        <w:t>(D)</w:t>
      </w:r>
      <w:r>
        <w:tab/>
      </w:r>
      <w:r w:rsidRPr="00022520">
        <w:rPr>
          <w:strike/>
        </w:rPr>
        <w:t>A person who violates the provisions of this section is guilty of a:</w:t>
      </w:r>
      <w:r w:rsidRPr="00676C8C">
        <w:t xml:space="preserve">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strike/>
        </w:rPr>
        <w:t>(1)</w:t>
      </w:r>
      <w:r>
        <w:tab/>
      </w:r>
      <w:r w:rsidRPr="00022520">
        <w:rPr>
          <w:strike/>
        </w:rPr>
        <w:t>misdemeanor and, upon conviction, must be fined not more than two hundred dollars or imprisoned not more than thirty days for a first offense.  This offense is triable in magistrates court;</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tab/>
      </w:r>
      <w:r w:rsidRPr="00676C8C">
        <w:rPr>
          <w:strike/>
        </w:rPr>
        <w:t>(2)</w:t>
      </w:r>
      <w:r>
        <w:tab/>
      </w:r>
      <w:r w:rsidRPr="00676C8C">
        <w:rPr>
          <w:strike/>
        </w:rPr>
        <w:t>m</w:t>
      </w:r>
      <w:r w:rsidRPr="00022520">
        <w:rPr>
          <w:strike/>
        </w:rPr>
        <w:t>isdemeanor and, upon conviction, must be fined not more than five hundred dollars or imprisoned not more than one year, or both, for a second offense;</w:t>
      </w:r>
      <w:r w:rsidRPr="00676C8C">
        <w:t xml:space="preserve">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lastRenderedPageBreak/>
        <w:tab/>
      </w:r>
      <w:r w:rsidRPr="00676C8C">
        <w:tab/>
      </w:r>
      <w:r w:rsidRPr="00676C8C">
        <w:rPr>
          <w:strike/>
        </w:rPr>
        <w:t>(3)</w:t>
      </w:r>
      <w:r>
        <w:tab/>
      </w:r>
      <w:r w:rsidRPr="00676C8C">
        <w:rPr>
          <w:strike/>
        </w:rPr>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 last offense shall constitute a prior offense within the meaning of this section</w:t>
      </w:r>
      <w:r w:rsidRPr="00676C8C">
        <w:t>.</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Pr>
          <w:u w:val="single"/>
        </w:rPr>
        <w:t>(G</w:t>
      </w:r>
      <w:r w:rsidRPr="00676C8C">
        <w:rPr>
          <w:u w:val="single"/>
        </w:rPr>
        <w:t>)(1)</w:t>
      </w:r>
      <w:r>
        <w:tab/>
      </w:r>
      <w:r>
        <w:rPr>
          <w:u w:val="single"/>
        </w:rPr>
        <w:t>I</w:t>
      </w:r>
      <w:r w:rsidRPr="00676C8C">
        <w:rPr>
          <w:u w:val="single"/>
        </w:rPr>
        <w:t xml:space="preserve">t is unlawful to transport </w:t>
      </w:r>
      <w:r>
        <w:rPr>
          <w:u w:val="single"/>
        </w:rPr>
        <w:t xml:space="preserve">in a vehicle </w:t>
      </w:r>
      <w:r w:rsidRPr="00676C8C">
        <w:rPr>
          <w:u w:val="single"/>
        </w:rPr>
        <w:t xml:space="preserve">or have in a person’s possession </w:t>
      </w:r>
      <w:r>
        <w:rPr>
          <w:u w:val="single"/>
        </w:rPr>
        <w:t xml:space="preserve">in a vehicle </w:t>
      </w:r>
      <w:r w:rsidRPr="00676C8C">
        <w:rPr>
          <w:u w:val="single"/>
        </w:rPr>
        <w:t>on the highways of this State nonferrous metals of an aggregate weight of more than ten pounds</w:t>
      </w:r>
      <w:r>
        <w:rPr>
          <w:u w:val="single"/>
        </w:rPr>
        <w:t>.</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A7A6B">
        <w:rPr>
          <w:u w:val="single"/>
        </w:rPr>
        <w:t>(2)</w:t>
      </w:r>
      <w:r>
        <w:tab/>
      </w:r>
      <w:r w:rsidRPr="00BD5F33">
        <w:rPr>
          <w:u w:val="single"/>
        </w:rPr>
        <w:t>Subitem (G)(1) do</w:t>
      </w:r>
      <w:r w:rsidRPr="001A7A6B">
        <w:rPr>
          <w:u w:val="single"/>
        </w:rPr>
        <w:t>es not apply if:</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2C1B1D">
        <w:rPr>
          <w:u w:val="single"/>
        </w:rPr>
        <w:t>(a)</w:t>
      </w:r>
      <w:r>
        <w:tab/>
      </w:r>
      <w:r w:rsidRPr="001A7A6B">
        <w:rPr>
          <w:u w:val="single"/>
        </w:rPr>
        <w:t xml:space="preserve">the vehicle is </w:t>
      </w:r>
      <w:r>
        <w:rPr>
          <w:u w:val="single"/>
        </w:rPr>
        <w:t xml:space="preserve">a vehicle </w:t>
      </w:r>
      <w:r w:rsidRPr="00676C8C">
        <w:rPr>
          <w:u w:val="single"/>
        </w:rPr>
        <w:t>used in the ordinary course of business for the purpose of transporting nonferrous metals</w:t>
      </w:r>
      <w:r>
        <w:rPr>
          <w:u w:val="single"/>
        </w:rPr>
        <w:t>;</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1B1D">
        <w:tab/>
      </w:r>
      <w:r w:rsidRPr="002C1B1D">
        <w:tab/>
      </w:r>
      <w:r w:rsidRPr="002C1B1D">
        <w:tab/>
      </w:r>
      <w:r>
        <w:rPr>
          <w:u w:val="single"/>
        </w:rPr>
        <w:t>(b)</w:t>
      </w:r>
      <w:r>
        <w:tab/>
      </w:r>
      <w:r w:rsidRPr="00676C8C">
        <w:rPr>
          <w:u w:val="single"/>
        </w:rPr>
        <w:t xml:space="preserve">the person can present a valid permit to transport and sell nonferrous metals issued pursuant to </w:t>
      </w:r>
      <w:r>
        <w:rPr>
          <w:u w:val="single"/>
        </w:rPr>
        <w:t>sub</w:t>
      </w:r>
      <w:r w:rsidRPr="00676C8C">
        <w:rPr>
          <w:u w:val="single"/>
        </w:rPr>
        <w:t>section</w:t>
      </w:r>
      <w:r>
        <w:rPr>
          <w:u w:val="single"/>
        </w:rPr>
        <w:t xml:space="preserve"> (C);</w:t>
      </w:r>
      <w:r w:rsidRPr="00676C8C">
        <w:t xml:space="preserve"> </w:t>
      </w:r>
    </w:p>
    <w:p w:rsidR="00331BC2" w:rsidRPr="001F38D6"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1F38D6">
        <w:rPr>
          <w:u w:val="single"/>
        </w:rPr>
        <w:t>(c)</w:t>
      </w:r>
      <w:r w:rsidRPr="001F38D6">
        <w:tab/>
      </w:r>
      <w:r w:rsidRPr="001F38D6">
        <w:rPr>
          <w:u w:val="single"/>
        </w:rPr>
        <w:t xml:space="preserve">the person can present a </w:t>
      </w:r>
      <w:r>
        <w:rPr>
          <w:u w:val="single"/>
        </w:rPr>
        <w:t xml:space="preserve">valid </w:t>
      </w:r>
      <w:r w:rsidRPr="001F38D6">
        <w:rPr>
          <w:u w:val="single"/>
        </w:rPr>
        <w:t>bill of sale for the nonferrous metals.</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72BC8">
        <w:rPr>
          <w:u w:val="single"/>
        </w:rPr>
        <w:t>(3)</w:t>
      </w:r>
      <w:r>
        <w:tab/>
      </w:r>
      <w:r w:rsidRPr="00772BC8">
        <w:rPr>
          <w:u w:val="single"/>
        </w:rPr>
        <w:t xml:space="preserve">If a law enforcement officer determines that one or more of the exceptions listed in subitem (G)(2) applies, or </w:t>
      </w:r>
      <w:r>
        <w:rPr>
          <w:u w:val="single"/>
        </w:rPr>
        <w:t xml:space="preserve">the law enforcement officer determines that </w:t>
      </w:r>
      <w:r w:rsidRPr="00772BC8">
        <w:rPr>
          <w:u w:val="single"/>
        </w:rPr>
        <w:t xml:space="preserve">the nonferrous metals </w:t>
      </w:r>
      <w:r>
        <w:rPr>
          <w:u w:val="single"/>
        </w:rPr>
        <w:t>are</w:t>
      </w:r>
      <w:r w:rsidRPr="00772BC8">
        <w:rPr>
          <w:u w:val="single"/>
        </w:rPr>
        <w:t xml:space="preserve"> </w:t>
      </w:r>
      <w:r>
        <w:rPr>
          <w:u w:val="single"/>
        </w:rPr>
        <w:t xml:space="preserve">not </w:t>
      </w:r>
      <w:r w:rsidRPr="00772BC8">
        <w:rPr>
          <w:u w:val="single"/>
        </w:rPr>
        <w:t xml:space="preserve">stolen </w:t>
      </w:r>
      <w:r>
        <w:rPr>
          <w:u w:val="single"/>
        </w:rPr>
        <w:t xml:space="preserve">goods </w:t>
      </w:r>
      <w:r w:rsidRPr="00772BC8">
        <w:rPr>
          <w:u w:val="single"/>
        </w:rPr>
        <w:t xml:space="preserve">and are in the rightful possession of the person, the law enforcement officer shall not issue a citation for a violation of this </w:t>
      </w:r>
      <w:r>
        <w:rPr>
          <w:u w:val="single"/>
        </w:rPr>
        <w:t>sub</w:t>
      </w:r>
      <w:r w:rsidRPr="00772BC8">
        <w:rPr>
          <w:u w:val="single"/>
        </w:rPr>
        <w:t>section.</w:t>
      </w:r>
      <w:r>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6C8C">
        <w:rPr>
          <w:u w:val="single"/>
        </w:rPr>
        <w:t>(</w:t>
      </w:r>
      <w:r>
        <w:rPr>
          <w:u w:val="single"/>
        </w:rPr>
        <w:t>4</w:t>
      </w:r>
      <w:r w:rsidRPr="00676C8C">
        <w:rPr>
          <w:u w:val="single"/>
        </w:rPr>
        <w:t>)</w:t>
      </w:r>
      <w:r>
        <w:tab/>
      </w:r>
      <w:r w:rsidRPr="00676C8C">
        <w:rPr>
          <w:u w:val="single"/>
        </w:rPr>
        <w:t xml:space="preserve">A person who violates </w:t>
      </w:r>
      <w:r>
        <w:rPr>
          <w:u w:val="single"/>
        </w:rPr>
        <w:t>a</w:t>
      </w:r>
      <w:r w:rsidRPr="00676C8C">
        <w:rPr>
          <w:u w:val="single"/>
        </w:rPr>
        <w:t xml:space="preserve"> provision of </w:t>
      </w:r>
      <w:r>
        <w:rPr>
          <w:u w:val="single"/>
        </w:rPr>
        <w:t>subitem (G)(1)</w:t>
      </w:r>
      <w:r w:rsidRPr="00676C8C">
        <w:rPr>
          <w:u w:val="single"/>
        </w:rPr>
        <w:t>:</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tab/>
      </w:r>
      <w:r w:rsidRPr="00676C8C">
        <w:rPr>
          <w:u w:val="single"/>
        </w:rPr>
        <w:t>(a)</w:t>
      </w:r>
      <w:r>
        <w:tab/>
      </w:r>
      <w:r w:rsidRPr="002C1B1D">
        <w:rPr>
          <w:u w:val="single"/>
        </w:rPr>
        <w:t>for a first offense, is guilty of a misdemean</w:t>
      </w:r>
      <w:r w:rsidRPr="00676C8C">
        <w:rPr>
          <w:u w:val="single"/>
        </w:rPr>
        <w:t>or</w:t>
      </w:r>
      <w:r>
        <w:rPr>
          <w:u w:val="single"/>
        </w:rPr>
        <w:t>,</w:t>
      </w:r>
      <w:r w:rsidRPr="00676C8C">
        <w:rPr>
          <w:u w:val="single"/>
        </w:rPr>
        <w:t xml:space="preserve"> and, upon conviction, must be fined not more than two hundred dollars or imprisoned not more than thirty days;</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tab/>
      </w:r>
      <w:r w:rsidRPr="00676C8C">
        <w:rPr>
          <w:u w:val="single"/>
        </w:rPr>
        <w:t>(b)</w:t>
      </w:r>
      <w:r>
        <w:tab/>
      </w:r>
      <w:r>
        <w:rPr>
          <w:u w:val="single"/>
        </w:rPr>
        <w:t xml:space="preserve">for a second offense, is guilty of a </w:t>
      </w:r>
      <w:r w:rsidRPr="00676C8C">
        <w:rPr>
          <w:u w:val="single"/>
        </w:rPr>
        <w:t>misdemeanor</w:t>
      </w:r>
      <w:r>
        <w:rPr>
          <w:u w:val="single"/>
        </w:rPr>
        <w:t>,</w:t>
      </w:r>
      <w:r w:rsidRPr="00676C8C">
        <w:rPr>
          <w:u w:val="single"/>
        </w:rPr>
        <w:t xml:space="preserve"> and, upon conviction, must be fined not more than five hundred dollars or imprisoned not more than one year, or both;</w:t>
      </w:r>
      <w:r w:rsidRPr="00676C8C">
        <w:t xml:space="preserve">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sidRPr="00676C8C">
        <w:tab/>
      </w:r>
      <w:r w:rsidRPr="00676C8C">
        <w:tab/>
      </w:r>
      <w:r w:rsidRPr="00676C8C">
        <w:rPr>
          <w:u w:val="single"/>
        </w:rPr>
        <w:t>(c)</w:t>
      </w:r>
      <w:r>
        <w:tab/>
      </w:r>
      <w:r>
        <w:rPr>
          <w:u w:val="single"/>
        </w:rPr>
        <w:t xml:space="preserve">for a third or subsequent offense, is guilty of a </w:t>
      </w:r>
      <w:r w:rsidRPr="00676C8C">
        <w:rPr>
          <w:u w:val="single"/>
        </w:rPr>
        <w:t>misdemeanor</w:t>
      </w:r>
      <w:r>
        <w:rPr>
          <w:u w:val="single"/>
        </w:rPr>
        <w:t>,</w:t>
      </w:r>
      <w:r w:rsidRPr="00676C8C">
        <w:rPr>
          <w:u w:val="single"/>
        </w:rPr>
        <w:t xml:space="preserve"> and, upon conviction, must be fined not more than one thousand dollars or imprisoned not more than three years, or both.  For an offense to be considered a third or subsequent of</w:t>
      </w:r>
      <w:r>
        <w:rPr>
          <w:u w:val="single"/>
        </w:rPr>
        <w:t>fense, only those offenses that</w:t>
      </w:r>
      <w:r w:rsidRPr="00676C8C">
        <w:rPr>
          <w:u w:val="single"/>
        </w:rPr>
        <w:t xml:space="preserve"> occurred within a period of ten years, including and immediately preceding the date of the last offense</w:t>
      </w:r>
      <w:r>
        <w:rPr>
          <w:u w:val="single"/>
        </w:rPr>
        <w:t>,</w:t>
      </w:r>
      <w:r w:rsidRPr="00676C8C">
        <w:rPr>
          <w:u w:val="single"/>
        </w:rPr>
        <w:t xml:space="preserve"> shall constitute a prior offense within the meaning of this </w:t>
      </w:r>
      <w:r>
        <w:rPr>
          <w:u w:val="single"/>
        </w:rPr>
        <w:t>sub</w:t>
      </w:r>
      <w:r w:rsidRPr="00676C8C">
        <w:rPr>
          <w:u w:val="single"/>
        </w:rPr>
        <w:t>section.</w:t>
      </w:r>
    </w:p>
    <w:p w:rsidR="00331BC2" w:rsidRPr="00423949"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23949">
        <w:rPr>
          <w:u w:val="single"/>
        </w:rPr>
        <w:t>(5)</w:t>
      </w:r>
      <w:r>
        <w:tab/>
      </w:r>
      <w:r w:rsidRPr="00423949">
        <w:rPr>
          <w:u w:val="single"/>
        </w:rPr>
        <w:t xml:space="preserve">If a person </w:t>
      </w:r>
      <w:r>
        <w:rPr>
          <w:u w:val="single"/>
        </w:rPr>
        <w:t xml:space="preserve">transports nonferrous metals that the person knows are stolen in a vehicle </w:t>
      </w:r>
      <w:r w:rsidRPr="00676C8C">
        <w:rPr>
          <w:u w:val="single"/>
        </w:rPr>
        <w:t>or ha</w:t>
      </w:r>
      <w:r>
        <w:rPr>
          <w:u w:val="single"/>
        </w:rPr>
        <w:t>s</w:t>
      </w:r>
      <w:r w:rsidRPr="00676C8C">
        <w:rPr>
          <w:u w:val="single"/>
        </w:rPr>
        <w:t xml:space="preserve"> in </w:t>
      </w:r>
      <w:r>
        <w:rPr>
          <w:u w:val="single"/>
        </w:rPr>
        <w:t>the</w:t>
      </w:r>
      <w:r w:rsidRPr="00676C8C">
        <w:rPr>
          <w:u w:val="single"/>
        </w:rPr>
        <w:t xml:space="preserve"> person’s possession </w:t>
      </w:r>
      <w:r>
        <w:rPr>
          <w:u w:val="single"/>
        </w:rPr>
        <w:t xml:space="preserve">in a vehicle </w:t>
      </w:r>
      <w:r w:rsidRPr="00676C8C">
        <w:rPr>
          <w:u w:val="single"/>
        </w:rPr>
        <w:t xml:space="preserve">on the highways of this State nonferrous metals </w:t>
      </w:r>
      <w:r>
        <w:rPr>
          <w:u w:val="single"/>
        </w:rPr>
        <w:t xml:space="preserve">that the person knows are stolen, is operating a </w:t>
      </w:r>
      <w:r w:rsidRPr="001A7A6B">
        <w:rPr>
          <w:u w:val="single"/>
        </w:rPr>
        <w:t xml:space="preserve">vehicle </w:t>
      </w:r>
      <w:r w:rsidRPr="00676C8C">
        <w:rPr>
          <w:u w:val="single"/>
        </w:rPr>
        <w:t>used in the ordinary course of business</w:t>
      </w:r>
      <w:r>
        <w:rPr>
          <w:u w:val="single"/>
        </w:rPr>
        <w:t xml:space="preserve"> to transport nonferrous metals that the person </w:t>
      </w:r>
      <w:r>
        <w:rPr>
          <w:u w:val="single"/>
        </w:rPr>
        <w:lastRenderedPageBreak/>
        <w:t xml:space="preserve">knows are stolen, </w:t>
      </w:r>
      <w:r w:rsidRPr="00423949">
        <w:rPr>
          <w:u w:val="single"/>
        </w:rPr>
        <w:t xml:space="preserve">presents a </w:t>
      </w:r>
      <w:r>
        <w:rPr>
          <w:u w:val="single"/>
        </w:rPr>
        <w:t xml:space="preserve">valid or falsified </w:t>
      </w:r>
      <w:r w:rsidRPr="00423949">
        <w:rPr>
          <w:u w:val="single"/>
        </w:rPr>
        <w:t>permit to transport and sell nonferrous metals</w:t>
      </w:r>
      <w:r>
        <w:rPr>
          <w:u w:val="single"/>
        </w:rPr>
        <w:t xml:space="preserve"> that the person knows are stolen, or presents a valid or falsified bill of sale for nonferrous metals that the person knows to be stolen, </w:t>
      </w:r>
      <w:r w:rsidRPr="00423949">
        <w:rPr>
          <w:u w:val="single"/>
        </w:rPr>
        <w:t>the person is guilty of a felony, and, upon conviction, must be must be fined in the discretion of the court or imprisoned not more than ten years, or both.</w:t>
      </w:r>
      <w:r>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6C8C">
        <w:rPr>
          <w:strike/>
        </w:rPr>
        <w:t>(E)</w:t>
      </w:r>
      <w:r w:rsidRPr="00676C8C">
        <w:rPr>
          <w:u w:val="single"/>
        </w:rPr>
        <w:t>(</w:t>
      </w:r>
      <w:r>
        <w:rPr>
          <w:u w:val="single"/>
        </w:rPr>
        <w:t>H</w:t>
      </w:r>
      <w:r w:rsidRPr="00676C8C">
        <w:rPr>
          <w:u w:val="single"/>
        </w:rPr>
        <w:t>)</w:t>
      </w:r>
      <w:r>
        <w:tab/>
      </w:r>
      <w:r w:rsidRPr="00676C8C">
        <w:t xml:space="preserve">For purposes of this section, the only identification acceptable is a: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t>(1)</w:t>
      </w:r>
      <w:r>
        <w:tab/>
      </w:r>
      <w:r w:rsidRPr="00676C8C">
        <w:t>valid South Carolina driver’s license</w:t>
      </w:r>
      <w:r>
        <w:t xml:space="preserve"> </w:t>
      </w:r>
      <w:r w:rsidRPr="00C30865">
        <w:rPr>
          <w:u w:val="single"/>
        </w:rPr>
        <w:t>issued by the Department of Motor Vehicles</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t>(2)</w:t>
      </w:r>
      <w:r>
        <w:tab/>
      </w:r>
      <w:r w:rsidRPr="00C30865">
        <w:rPr>
          <w:u w:val="single"/>
        </w:rPr>
        <w:t>valid</w:t>
      </w:r>
      <w:r>
        <w:t xml:space="preserve"> </w:t>
      </w:r>
      <w:r w:rsidRPr="00676C8C">
        <w:t xml:space="preserve">South Carolina identification card issued by the Department of Motor Vehicles;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t>(3)</w:t>
      </w:r>
      <w:r>
        <w:tab/>
      </w:r>
      <w:r w:rsidRPr="00676C8C">
        <w:t xml:space="preserve">valid driver’s license from another state that contains the licensee’s picture on the face of the license; or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t>(4)</w:t>
      </w:r>
      <w:r>
        <w:tab/>
      </w:r>
      <w:r w:rsidRPr="00676C8C">
        <w:t xml:space="preserve">valid military identification card.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rPr>
          <w:strike/>
        </w:rPr>
        <w:t>(F)</w:t>
      </w:r>
      <w:r>
        <w:tab/>
      </w:r>
      <w:r w:rsidRPr="00676C8C">
        <w:rPr>
          <w:strike/>
        </w:rPr>
        <w:t>For purposes of this section:</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strike/>
        </w:rPr>
        <w:t>(1)</w:t>
      </w:r>
      <w:r>
        <w:tab/>
      </w:r>
      <w:r w:rsidRPr="00676C8C">
        <w:rPr>
          <w:strike/>
        </w:rPr>
        <w:t>‘Nonferrous metals’ means metals not containing significant quantities of iron or steel, including copper wire, cooper clad steel wire, copper pipe, copper bars, copper sheeting, aluminum, a product that is a mixture of aluminum and copper, catalytic converters, and stainless steel beer kegs or containers.</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strike/>
        </w:rPr>
        <w:t>(2)</w:t>
      </w:r>
      <w:r>
        <w:tab/>
      </w:r>
      <w:r w:rsidRPr="00676C8C">
        <w:rPr>
          <w:strike/>
        </w:rPr>
        <w:t>‘Secondary metals recycler’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strike/>
        </w:rPr>
        <w:t>(3)</w:t>
      </w:r>
      <w:r>
        <w:tab/>
      </w:r>
      <w:r w:rsidRPr="00676C8C">
        <w:rPr>
          <w:strike/>
        </w:rPr>
        <w:t>‘Fixed location’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Pr="00676C8C">
        <w:rPr>
          <w:strike/>
        </w:rPr>
        <w:noBreakHyphen/>
        <w:t>four days.</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E810D2">
        <w:rPr>
          <w:strike/>
        </w:rPr>
        <w:t>(G)</w:t>
      </w:r>
      <w:r w:rsidRPr="00E810D2">
        <w:rPr>
          <w:u w:val="single"/>
        </w:rPr>
        <w:t>(I)</w:t>
      </w:r>
      <w:r>
        <w:tab/>
      </w:r>
      <w:r w:rsidRPr="00676C8C">
        <w:t xml:space="preserve">The provisions of this section do not apply to the purchase or sale of aluminum cans.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E810D2">
        <w:rPr>
          <w:strike/>
        </w:rPr>
        <w:t>(H)</w:t>
      </w:r>
      <w:r w:rsidRPr="00E810D2">
        <w:rPr>
          <w:u w:val="single"/>
        </w:rPr>
        <w:t>(J)</w:t>
      </w:r>
      <w:r>
        <w:tab/>
      </w:r>
      <w:r w:rsidRPr="00676C8C">
        <w:t>This section preempts local ordinances and regulations governing the purchase</w:t>
      </w:r>
      <w:r w:rsidRPr="00C30865">
        <w:rPr>
          <w:u w:val="single"/>
        </w:rPr>
        <w:t>,</w:t>
      </w:r>
      <w:r w:rsidRPr="00676C8C">
        <w:t xml:space="preserve"> </w:t>
      </w:r>
      <w:r w:rsidRPr="00C30865">
        <w:rPr>
          <w:strike/>
        </w:rPr>
        <w:t>or</w:t>
      </w:r>
      <w:r w:rsidRPr="00676C8C">
        <w:t xml:space="preserve"> sale</w:t>
      </w:r>
      <w:r w:rsidRPr="00C30865">
        <w:rPr>
          <w:u w:val="single"/>
        </w:rPr>
        <w:t>, or transportation</w:t>
      </w:r>
      <w:r>
        <w:t xml:space="preserve"> </w:t>
      </w:r>
      <w:r w:rsidRPr="00676C8C">
        <w:t xml:space="preserve">of nonferrous metals in any amount, except to the extent that such ordinances pertain to zoning or business license fees.  </w:t>
      </w:r>
      <w:r w:rsidRPr="00C30865">
        <w:rPr>
          <w:strike/>
        </w:rPr>
        <w:t>This section shall not preempt the ability of a political subdivision of the State to enact ordinances or regulations pertaining to zoning or business license fees.</w:t>
      </w:r>
      <w:r w:rsidRPr="00676C8C">
        <w:t xml:space="preserve">  Political subdivisions of the State may not enact ordinances </w:t>
      </w:r>
      <w:r w:rsidRPr="00676C8C">
        <w:lastRenderedPageBreak/>
        <w:t>or regulations more restrictive than those contained in this section.”</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6C8C">
        <w:t>SECTION</w:t>
      </w:r>
      <w:r w:rsidRPr="00676C8C">
        <w:tab/>
        <w:t>3.</w:t>
      </w:r>
      <w:r w:rsidRPr="00676C8C">
        <w:tab/>
        <w:t>Section 16</w:t>
      </w:r>
      <w:r w:rsidRPr="00676C8C">
        <w:noBreakHyphen/>
        <w:t>17</w:t>
      </w:r>
      <w:r w:rsidRPr="00676C8C">
        <w:noBreakHyphen/>
        <w:t xml:space="preserve">685 of the 1976 Code is repealed.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6C8C">
        <w:t>SECTION</w:t>
      </w:r>
      <w:r w:rsidRPr="00676C8C">
        <w:tab/>
        <w:t>4.</w:t>
      </w:r>
      <w:r w:rsidRPr="00676C8C">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EA1" w:rsidRDefault="00331BC2" w:rsidP="00331B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6C8C">
        <w:t>SECTION</w:t>
      </w:r>
      <w:r w:rsidRPr="00676C8C">
        <w:tab/>
        <w:t>5.</w:t>
      </w:r>
      <w:r w:rsidRPr="00676C8C">
        <w:tab/>
        <w:t xml:space="preserve">This act takes effect </w:t>
      </w:r>
      <w:r>
        <w:t>sixty</w:t>
      </w:r>
      <w:r w:rsidRPr="00676C8C">
        <w:t xml:space="preserve"> days after approval by the Governor.</w:t>
      </w:r>
    </w:p>
    <w:p w:rsidR="0015200F" w:rsidRDefault="00CE68F3" w:rsidP="00DE06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00F" w:rsidRDefault="0015200F" w:rsidP="00F73C1F">
      <w:pPr>
        <w:keepNext/>
        <w:suppressAutoHyphens/>
      </w:pPr>
    </w:p>
    <w:sectPr w:rsidR="0015200F" w:rsidSect="00AF1B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7B9" w:rsidRDefault="00D727B9" w:rsidP="009F0C77">
      <w:r>
        <w:separator/>
      </w:r>
    </w:p>
  </w:endnote>
  <w:endnote w:type="continuationSeparator" w:id="0">
    <w:p w:rsidR="00D727B9" w:rsidRDefault="00D727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DF5E77-DEEE-4719-9E9C-E66684BB0A0E}"/>
    <w:embedBold r:id="rId2" w:fontKey="{3A9741DE-C2B3-4555-88DC-3A30482FA54B}"/>
  </w:font>
  <w:font w:name="Calibri">
    <w:panose1 w:val="020F0502020204030204"/>
    <w:charset w:val="00"/>
    <w:family w:val="swiss"/>
    <w:pitch w:val="variable"/>
    <w:sig w:usb0="A00002EF" w:usb1="4000207B" w:usb2="00000000" w:usb3="00000000" w:csb0="0000009F" w:csb1="00000000"/>
    <w:embedRegular r:id="rId3" w:fontKey="{FCEE05AE-0C71-4173-ADED-3F1D317D98D2}"/>
  </w:font>
  <w:font w:name="Tahoma">
    <w:panose1 w:val="020B0604030504040204"/>
    <w:charset w:val="00"/>
    <w:family w:val="swiss"/>
    <w:pitch w:val="variable"/>
    <w:sig w:usb0="61002A87" w:usb1="80000000" w:usb2="00000008" w:usb3="00000000" w:csb0="000101FF" w:csb1="00000000"/>
    <w:embedRegular r:id="rId4" w:fontKey="{FC50B97B-98B5-497B-B3C9-2F33DC127C34}"/>
  </w:font>
  <w:font w:name="Cambria">
    <w:panose1 w:val="02040503050406030204"/>
    <w:charset w:val="00"/>
    <w:family w:val="roman"/>
    <w:pitch w:val="variable"/>
    <w:sig w:usb0="A00002EF" w:usb1="4000004B" w:usb2="00000000" w:usb3="00000000" w:csb0="0000009F" w:csb1="00000000"/>
    <w:embedRegular r:id="rId5" w:fontKey="{D33E53EB-8289-419D-8409-7F7FCA245B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6C3" w:rsidRPr="0015200F" w:rsidRDefault="0015200F" w:rsidP="0015200F">
    <w:pPr>
      <w:pStyle w:val="Footer"/>
      <w:tabs>
        <w:tab w:val="clear" w:pos="4680"/>
        <w:tab w:val="clear" w:pos="9360"/>
        <w:tab w:val="center" w:pos="2995"/>
      </w:tabs>
      <w:spacing w:before="120"/>
    </w:pPr>
    <w:r>
      <w:t>[3660</w:t>
    </w:r>
    <w:r w:rsidR="00AF1B63">
      <w:t>-</w:t>
    </w:r>
    <w:fldSimple w:instr=" PAGE  \* MERGEFORMAT ">
      <w:r w:rsidR="00F73C1F">
        <w:rPr>
          <w:noProof/>
        </w:rPr>
        <w:t>1</w:t>
      </w:r>
    </w:fldSimple>
    <w:r w:rsidR="00AF1B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B63" w:rsidRPr="0015200F" w:rsidRDefault="00AF1B63" w:rsidP="0015200F">
    <w:pPr>
      <w:pStyle w:val="Footer"/>
      <w:tabs>
        <w:tab w:val="clear" w:pos="4680"/>
        <w:tab w:val="clear" w:pos="9360"/>
        <w:tab w:val="center" w:pos="2995"/>
      </w:tabs>
      <w:spacing w:before="120"/>
    </w:pPr>
    <w:r>
      <w:t>[3660]</w:t>
    </w:r>
    <w:r>
      <w:tab/>
    </w:r>
    <w:fldSimple w:instr=" PAGE  \* MERGEFORMAT ">
      <w:r w:rsidR="00F73C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7B9" w:rsidRDefault="00D727B9" w:rsidP="009F0C77">
      <w:r>
        <w:separator/>
      </w:r>
    </w:p>
  </w:footnote>
  <w:footnote w:type="continuationSeparator" w:id="0">
    <w:p w:rsidR="00D727B9" w:rsidRDefault="00D727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0CM11"/>
    <w:docVar w:name="CoverBillType" w:val="b"/>
    <w:docVar w:name="docpath" w:val="L:\Council\bills\SWB\5100CM11.DOCX"/>
    <w:docVar w:name="dvBillNumber" w:val="3660"/>
    <w:docVar w:name="dvBillNumberPrefix" w:val="H. "/>
    <w:docVar w:name="dvOriginalBody" w:val="House"/>
    <w:docVar w:name="dvSteno" w:val="SWB"/>
    <w:docVar w:name="NameofBody" w:val="h"/>
    <w:docVar w:name="vgroup2" w:val="Council"/>
  </w:docVars>
  <w:rsids>
    <w:rsidRoot w:val="00A82CAB"/>
    <w:rsid w:val="00011869"/>
    <w:rsid w:val="00072945"/>
    <w:rsid w:val="000E1785"/>
    <w:rsid w:val="000F208E"/>
    <w:rsid w:val="000F40FA"/>
    <w:rsid w:val="0010776B"/>
    <w:rsid w:val="0011377E"/>
    <w:rsid w:val="0013147C"/>
    <w:rsid w:val="00133E66"/>
    <w:rsid w:val="001435A3"/>
    <w:rsid w:val="0015200F"/>
    <w:rsid w:val="00165CD6"/>
    <w:rsid w:val="001D08F2"/>
    <w:rsid w:val="001D525B"/>
    <w:rsid w:val="001D7F4F"/>
    <w:rsid w:val="00215C75"/>
    <w:rsid w:val="002321B6"/>
    <w:rsid w:val="00250967"/>
    <w:rsid w:val="002543C8"/>
    <w:rsid w:val="00284AAE"/>
    <w:rsid w:val="002E5912"/>
    <w:rsid w:val="00325348"/>
    <w:rsid w:val="0032732C"/>
    <w:rsid w:val="00331BC2"/>
    <w:rsid w:val="00336AD0"/>
    <w:rsid w:val="0037079A"/>
    <w:rsid w:val="003D01E8"/>
    <w:rsid w:val="003E5288"/>
    <w:rsid w:val="003F6D79"/>
    <w:rsid w:val="0041760A"/>
    <w:rsid w:val="00417C01"/>
    <w:rsid w:val="00477B26"/>
    <w:rsid w:val="004809EE"/>
    <w:rsid w:val="004E7D54"/>
    <w:rsid w:val="005273C6"/>
    <w:rsid w:val="00530A69"/>
    <w:rsid w:val="00541762"/>
    <w:rsid w:val="00545593"/>
    <w:rsid w:val="0057264F"/>
    <w:rsid w:val="00577C6C"/>
    <w:rsid w:val="005C2FE2"/>
    <w:rsid w:val="005E2BC9"/>
    <w:rsid w:val="00605102"/>
    <w:rsid w:val="006215AA"/>
    <w:rsid w:val="00621EAA"/>
    <w:rsid w:val="00652090"/>
    <w:rsid w:val="006913C9"/>
    <w:rsid w:val="0069470D"/>
    <w:rsid w:val="006F3238"/>
    <w:rsid w:val="00711CFD"/>
    <w:rsid w:val="00734F00"/>
    <w:rsid w:val="007927AF"/>
    <w:rsid w:val="007A70AE"/>
    <w:rsid w:val="007B040D"/>
    <w:rsid w:val="008362E8"/>
    <w:rsid w:val="00866FF1"/>
    <w:rsid w:val="00871C12"/>
    <w:rsid w:val="00886070"/>
    <w:rsid w:val="008A1768"/>
    <w:rsid w:val="008D25C4"/>
    <w:rsid w:val="008D3352"/>
    <w:rsid w:val="008F4429"/>
    <w:rsid w:val="00905189"/>
    <w:rsid w:val="00927740"/>
    <w:rsid w:val="0094021A"/>
    <w:rsid w:val="00963821"/>
    <w:rsid w:val="009C6A0B"/>
    <w:rsid w:val="009F0C77"/>
    <w:rsid w:val="009F4DD1"/>
    <w:rsid w:val="00A41684"/>
    <w:rsid w:val="00A64E80"/>
    <w:rsid w:val="00A72BCD"/>
    <w:rsid w:val="00A741D9"/>
    <w:rsid w:val="00A82CAB"/>
    <w:rsid w:val="00A833AB"/>
    <w:rsid w:val="00A9741D"/>
    <w:rsid w:val="00AD4B17"/>
    <w:rsid w:val="00AF0CB8"/>
    <w:rsid w:val="00AF1B63"/>
    <w:rsid w:val="00B24E99"/>
    <w:rsid w:val="00B411A8"/>
    <w:rsid w:val="00B412D4"/>
    <w:rsid w:val="00BE3C22"/>
    <w:rsid w:val="00C0345E"/>
    <w:rsid w:val="00C11EA1"/>
    <w:rsid w:val="00C16DB1"/>
    <w:rsid w:val="00C21F6E"/>
    <w:rsid w:val="00C23E21"/>
    <w:rsid w:val="00C3483A"/>
    <w:rsid w:val="00C62460"/>
    <w:rsid w:val="00C74E9D"/>
    <w:rsid w:val="00C82FD3"/>
    <w:rsid w:val="00C92819"/>
    <w:rsid w:val="00CB33AC"/>
    <w:rsid w:val="00CC6B7B"/>
    <w:rsid w:val="00CD2089"/>
    <w:rsid w:val="00CE68F3"/>
    <w:rsid w:val="00D22D55"/>
    <w:rsid w:val="00D50054"/>
    <w:rsid w:val="00D60A49"/>
    <w:rsid w:val="00D727B9"/>
    <w:rsid w:val="00D73A67"/>
    <w:rsid w:val="00D955C3"/>
    <w:rsid w:val="00D970A9"/>
    <w:rsid w:val="00DA04AC"/>
    <w:rsid w:val="00DD0530"/>
    <w:rsid w:val="00DE0600"/>
    <w:rsid w:val="00DF3845"/>
    <w:rsid w:val="00E41911"/>
    <w:rsid w:val="00E47680"/>
    <w:rsid w:val="00E92EEF"/>
    <w:rsid w:val="00EC36C3"/>
    <w:rsid w:val="00EF2961"/>
    <w:rsid w:val="00F130F5"/>
    <w:rsid w:val="00F24442"/>
    <w:rsid w:val="00F43C17"/>
    <w:rsid w:val="00F47FB6"/>
    <w:rsid w:val="00F50AE3"/>
    <w:rsid w:val="00F621B4"/>
    <w:rsid w:val="00F67CF1"/>
    <w:rsid w:val="00F73C1F"/>
    <w:rsid w:val="00F74457"/>
    <w:rsid w:val="00F834DD"/>
    <w:rsid w:val="00F840F0"/>
    <w:rsid w:val="00FB0D0D"/>
    <w:rsid w:val="00FB43B4"/>
    <w:rsid w:val="00FF2B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070"/>
    <w:rPr>
      <w:rFonts w:ascii="Tahoma" w:hAnsi="Tahoma" w:cs="Tahoma"/>
      <w:sz w:val="16"/>
      <w:szCs w:val="16"/>
    </w:rPr>
  </w:style>
  <w:style w:type="character" w:customStyle="1" w:styleId="BalloonTextChar">
    <w:name w:val="Balloon Text Char"/>
    <w:basedOn w:val="DefaultParagraphFont"/>
    <w:link w:val="BalloonText"/>
    <w:uiPriority w:val="99"/>
    <w:semiHidden/>
    <w:rsid w:val="008860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5DFA6-3E94-4CEF-B899-A646E8C5B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3732</Words>
  <Characters>21275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2011-02-09T17:01:00Z</cp:lastPrinted>
  <dcterms:created xsi:type="dcterms:W3CDTF">2011-06-02T02:12:00Z</dcterms:created>
  <dcterms:modified xsi:type="dcterms:W3CDTF">2011-06-02T02:12:00Z</dcterms:modified>
</cp:coreProperties>
</file>