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9B" w:rsidRDefault="00C07C9B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COMMITTEE AMENDMENT AMENDED AND ADOPTED</w:t>
      </w:r>
    </w:p>
    <w:p w:rsidR="00C07C9B" w:rsidRDefault="00C07C9B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May 26, 2011</w:t>
      </w:r>
    </w:p>
    <w:p w:rsidR="00C07C9B" w:rsidRDefault="00C07C9B" w:rsidP="007362E4">
      <w:pPr>
        <w:pStyle w:val="Header"/>
        <w:tabs>
          <w:tab w:val="clear" w:pos="4320"/>
          <w:tab w:val="clear" w:pos="8640"/>
          <w:tab w:val="right" w:pos="5933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3444E1">
      <w:pPr>
        <w:pStyle w:val="Header"/>
        <w:tabs>
          <w:tab w:val="clear" w:pos="4320"/>
          <w:tab w:val="clear" w:pos="8640"/>
          <w:tab w:val="right" w:pos="5933"/>
        </w:tabs>
      </w:pPr>
      <w:r>
        <w:t xml:space="preserve">S. Printed </w:t>
      </w:r>
      <w:r w:rsidR="00C07C9B">
        <w:t>5/26</w:t>
      </w:r>
      <w:r>
        <w:t>/11--</w:t>
      </w:r>
      <w:r w:rsidR="00EE3A60">
        <w:t>S</w:t>
      </w:r>
      <w:r w:rsidR="000145BC">
        <w:t>.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EE3A60">
        <w:t>16</w:t>
      </w:r>
      <w:r>
        <w:t>, 2011.</w:t>
      </w:r>
    </w:p>
    <w:p w:rsidR="007362E4" w:rsidRDefault="007362E4" w:rsidP="00C07C9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snapToGrid w:val="0"/>
        </w:rPr>
        <w:t>SECTION</w:t>
      </w:r>
      <w:r w:rsidRPr="00D26FB8">
        <w:rPr>
          <w:snapToGrid w:val="0"/>
        </w:rPr>
        <w:tab/>
        <w:t>1.</w:t>
      </w:r>
      <w:r w:rsidRPr="00D26FB8">
        <w:rPr>
          <w:snapToGrid w:val="0"/>
        </w:rPr>
        <w:tab/>
      </w:r>
      <w:r w:rsidRPr="00D26FB8">
        <w:rPr>
          <w:color w:val="000000" w:themeColor="text1"/>
          <w:u w:color="000000" w:themeColor="text1"/>
        </w:rPr>
        <w:t>In accordance with the provisions of Article III, Section 36(B)(2) and (3), Constitution of South Carolina, 1895, and Section 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320(C) and (D) of the 1976 Code, there is appropriated from the monies available in the Capital Reserve Fund for Fiscal Year 2010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2011 the following amounts: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(1)</w:t>
      </w:r>
      <w:r w:rsidRPr="00D26FB8">
        <w:rPr>
          <w:color w:val="000000" w:themeColor="text1"/>
          <w:u w:color="000000" w:themeColor="text1"/>
        </w:rPr>
        <w:tab/>
        <w:t>P32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Commerce</w:t>
      </w:r>
    </w:p>
    <w:p w:rsidR="00830FD0" w:rsidRPr="00D26FB8" w:rsidRDefault="00830FD0" w:rsidP="00B563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left"/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Deal Closing Fund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(2)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and Comprehensive Education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CATT Program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13,000,000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(3)</w:t>
      </w:r>
      <w:r w:rsidRPr="00D26FB8">
        <w:rPr>
          <w:color w:val="000000" w:themeColor="text1"/>
          <w:u w:color="000000" w:themeColor="text1"/>
        </w:rPr>
        <w:tab/>
        <w:t>J02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Department of Health </w:t>
      </w:r>
    </w:p>
    <w:p w:rsidR="00830FD0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and </w:t>
      </w:r>
      <w:r w:rsidR="00830FD0" w:rsidRPr="00D26FB8">
        <w:rPr>
          <w:color w:val="000000" w:themeColor="text1"/>
          <w:u w:color="000000" w:themeColor="text1"/>
        </w:rPr>
        <w:tab/>
        <w:t>Human Services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571E69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Medicaid Technology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F</w:t>
      </w:r>
      <w:r w:rsidR="00830FD0" w:rsidRPr="00D26FB8">
        <w:rPr>
          <w:color w:val="000000" w:themeColor="text1"/>
          <w:u w:color="000000" w:themeColor="text1"/>
        </w:rPr>
        <w:t xml:space="preserve">ederal </w:t>
      </w:r>
      <w:r w:rsidR="00B563D5">
        <w:rPr>
          <w:color w:val="000000" w:themeColor="text1"/>
          <w:u w:color="000000" w:themeColor="text1"/>
        </w:rPr>
        <w:t>M</w:t>
      </w:r>
      <w:r w:rsidR="00830FD0" w:rsidRPr="00D26FB8">
        <w:rPr>
          <w:color w:val="000000" w:themeColor="text1"/>
          <w:u w:color="000000" w:themeColor="text1"/>
        </w:rPr>
        <w:t>andates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  <w:t>$</w:t>
      </w:r>
      <w:r w:rsidR="00B563D5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1,771,692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(4)</w:t>
      </w:r>
      <w:r w:rsidRPr="00D26FB8">
        <w:rPr>
          <w:color w:val="000000" w:themeColor="text1"/>
          <w:u w:color="000000" w:themeColor="text1"/>
        </w:rPr>
        <w:tab/>
        <w:t>P28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Parks,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Recreation and Tourism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571E69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Destination Specific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>$</w:t>
      </w:r>
      <w:r w:rsidR="00B563D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5,400,000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(5)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571E69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Bryan Psychiatric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49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Roof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>Replacement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6,572,388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(6)</w:t>
      </w:r>
      <w:r w:rsidRPr="00D26FB8">
        <w:rPr>
          <w:color w:val="000000" w:themeColor="text1"/>
          <w:u w:color="000000" w:themeColor="text1"/>
        </w:rPr>
        <w:tab/>
        <w:t>P12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Forestry Commission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Forestry Equipment Replacement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3,000,000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Election Commission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2012 Statewide Primary Election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3,800,000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Vocational Rehabilitation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lastRenderedPageBreak/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Durable Medical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2,500,000</w:t>
      </w:r>
    </w:p>
    <w:p w:rsidR="00571E69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B04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Judicial Department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Statewide Implementation of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Electronic Filing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5,000,000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 xml:space="preserve"> 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Vocational Education Center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Renovation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4,401,240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Wil Lou Gray Opportunity School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Bus Replacement and Computer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Replacement</w:t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195,000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Commission on Indigent Defense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for Docket Management,</w:t>
      </w:r>
    </w:p>
    <w:p w:rsidR="009B3534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Electronic Filing </w:t>
      </w:r>
      <w:r w:rsidR="00830FD0" w:rsidRPr="00D26FB8">
        <w:rPr>
          <w:color w:val="000000" w:themeColor="text1"/>
          <w:u w:color="000000" w:themeColor="text1"/>
        </w:rPr>
        <w:t>and</w:t>
      </w:r>
      <w:r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Case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>Management</w:t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  <w:t>$</w:t>
      </w:r>
      <w:r w:rsidR="00830FD0" w:rsidRPr="00D26FB8">
        <w:rPr>
          <w:color w:val="000000" w:themeColor="text1"/>
          <w:u w:color="000000" w:themeColor="text1"/>
        </w:rPr>
        <w:tab/>
        <w:t>450,000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D17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Governor’s Office of Executive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Policy and Programs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>Veterans’ Cemetery</w:t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H63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Education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571E69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the Humanities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>Desktop</w:t>
      </w:r>
      <w:r>
        <w:rPr>
          <w:color w:val="000000" w:themeColor="text1"/>
          <w:u w:color="000000" w:themeColor="text1"/>
        </w:rPr>
        <w:t xml:space="preserve"> Computer Replacement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75,000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H63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Education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</w:t>
      </w:r>
      <w:r w:rsidR="00830FD0" w:rsidRPr="00D26FB8">
        <w:rPr>
          <w:color w:val="000000" w:themeColor="text1"/>
          <w:u w:color="000000" w:themeColor="text1"/>
        </w:rPr>
        <w:t>the Humanities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Replacement of Classroom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Equipment and Furnishings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85,000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A17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 xml:space="preserve">Legislative Printing and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Information Technology Systems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I</w:t>
      </w:r>
      <w:r w:rsidR="00830FD0" w:rsidRPr="00D26FB8">
        <w:rPr>
          <w:color w:val="000000" w:themeColor="text1"/>
          <w:u w:color="000000" w:themeColor="text1"/>
        </w:rPr>
        <w:t>nformation Technology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900,000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Infrastructure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1,600,000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U30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Division of Aeronautics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Aeronautics Parts and Fuel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P28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Parks,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  <w:t>Recreation and Tourism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Regional Tourism Promotion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J12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Campbell Veterans Nursing Home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J12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Stone Veterans Nursing Home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1,330,000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D10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Law Enforcement Division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lastRenderedPageBreak/>
        <w:tab/>
        <w:t>(23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K05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Public Safety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Office of Attorney General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Information Technology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571E69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Board for Technical and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Comprehensive Education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Training Equipment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Trident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Technical College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N08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Probation,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Parole and Pardon Services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Agent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P24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Natural Resources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R44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Revenue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Increased Enforcement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2,200,000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P32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Commerce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Economic Development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Organizations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Board for Technical</w:t>
      </w:r>
      <w:r w:rsidR="00830FD0">
        <w:rPr>
          <w:color w:val="000000" w:themeColor="text1"/>
          <w:u w:color="000000" w:themeColor="text1"/>
        </w:rPr>
        <w:t xml:space="preserve"> </w:t>
      </w:r>
      <w:r w:rsidR="009B3534">
        <w:rPr>
          <w:color w:val="000000" w:themeColor="text1"/>
          <w:u w:color="000000" w:themeColor="text1"/>
        </w:rPr>
        <w:tab/>
        <w:t xml:space="preserve">and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Comprehensive Education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9,593,651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49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1,550,000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H09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The Citadel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811,439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Clemson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6,195,597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Charleston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1,712,207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Coastal Carolina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831,612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Francis Marion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965,801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Lander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547,427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South Carolina State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1,073,693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Columbia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9,115,505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Aiken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560,133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lastRenderedPageBreak/>
        <w:tab/>
        <w:t>(41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Upstate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730,319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H36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Beaufort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131,893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>L</w:t>
      </w:r>
      <w:r w:rsidR="00830FD0" w:rsidRPr="00D26FB8">
        <w:rPr>
          <w:color w:val="000000" w:themeColor="text1"/>
          <w:u w:color="000000" w:themeColor="text1"/>
        </w:rPr>
        <w:t>ancaster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139,228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Salkehatchie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118,639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Sumter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220,518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H40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Union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53,817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H47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Winthrop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1,174,145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 xml:space="preserve">Medical University of </w:t>
      </w:r>
      <w:r w:rsidR="00830FD0">
        <w:rPr>
          <w:color w:val="000000" w:themeColor="text1"/>
          <w:u w:color="000000" w:themeColor="text1"/>
        </w:rPr>
        <w:t>S</w:t>
      </w:r>
      <w:r w:rsidR="00830FD0" w:rsidRPr="00D26FB8">
        <w:rPr>
          <w:color w:val="000000" w:themeColor="text1"/>
          <w:u w:color="000000" w:themeColor="text1"/>
        </w:rPr>
        <w:t>outh Carolina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val="single" w:color="000000" w:themeColor="text1"/>
        </w:rPr>
        <w:t>4,877,511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Total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1E23F6">
        <w:rPr>
          <w:color w:val="000000" w:themeColor="text1"/>
          <w:u w:color="000000" w:themeColor="text1"/>
        </w:rPr>
        <w:t>$</w:t>
      </w:r>
      <w:r w:rsidR="001E23F6">
        <w:rPr>
          <w:color w:val="000000" w:themeColor="text1"/>
          <w:u w:color="000000" w:themeColor="text1"/>
        </w:rPr>
        <w:tab/>
        <w:t>109</w:t>
      </w:r>
      <w:r w:rsidRPr="00D26FB8">
        <w:rPr>
          <w:color w:val="000000" w:themeColor="text1"/>
          <w:u w:color="000000" w:themeColor="text1"/>
        </w:rPr>
        <w:t>,883,455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>
        <w:rPr>
          <w:snapToGrid w:val="0"/>
        </w:rPr>
        <w:t>SECTION</w:t>
      </w:r>
      <w:r>
        <w:rPr>
          <w:snapToGrid w:val="0"/>
        </w:rPr>
        <w:tab/>
        <w:t>2.</w:t>
      </w:r>
      <w:r>
        <w:rPr>
          <w:snapToGrid w:val="0"/>
        </w:rPr>
        <w:tab/>
        <w:t xml:space="preserve">From the funds appropriated to the Budget and Control Board in H. 3700, R. ___, Act ___, for capital improvement, the board is directed to implement and complete the </w:t>
      </w:r>
      <w:r w:rsidRPr="00085C38">
        <w:rPr>
          <w:color w:val="000000" w:themeColor="text1"/>
        </w:rPr>
        <w:t>SCEIS Budget Module</w:t>
      </w:r>
      <w:r>
        <w:rPr>
          <w:snapToGrid w:val="0"/>
        </w:rPr>
        <w:t>.</w:t>
      </w:r>
    </w:p>
    <w:p w:rsidR="00830FD0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915512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</w:t>
      </w:r>
      <w:r w:rsidR="00915512">
        <w:rPr>
          <w:color w:val="000000" w:themeColor="text1"/>
        </w:rPr>
        <w:t>.</w:t>
      </w:r>
      <w:r w:rsidR="00915512">
        <w:rPr>
          <w:color w:val="000000" w:themeColor="text1"/>
        </w:rPr>
        <w:tab/>
        <w:t>The Comptroller General shall post the appropriations contained in this joint resolution as provided in Section 11</w:t>
      </w:r>
      <w:r w:rsidR="00915512">
        <w:rPr>
          <w:color w:val="000000" w:themeColor="text1"/>
        </w:rPr>
        <w:noBreakHyphen/>
        <w:t>11</w:t>
      </w:r>
      <w:r w:rsidR="00915512"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4</w:t>
      </w:r>
      <w:r w:rsidR="00915512">
        <w:rPr>
          <w:color w:val="000000" w:themeColor="text1"/>
        </w:rPr>
        <w:t>.</w:t>
      </w:r>
      <w:r w:rsidR="00915512">
        <w:rPr>
          <w:color w:val="000000" w:themeColor="text1"/>
        </w:rPr>
        <w:tab/>
        <w:t>This joint resolution takes effect thirty days after the completion of the 2010</w:t>
      </w:r>
      <w:r w:rsidR="00915512"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 w:rsidR="00915512">
        <w:rPr>
          <w:color w:val="000000" w:themeColor="text1"/>
        </w:rPr>
        <w:noBreakHyphen/>
        <w:t>11</w:t>
      </w:r>
      <w:r w:rsidR="00915512">
        <w:rPr>
          <w:color w:val="000000" w:themeColor="text1"/>
        </w:rPr>
        <w:noBreakHyphen/>
        <w:t>320(D)(1) of the 1976 Code.</w:t>
      </w:r>
    </w:p>
    <w:p w:rsidR="00C14D5B" w:rsidRDefault="00915512" w:rsidP="006C64C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69" w:rsidRDefault="00571E69">
      <w:r>
        <w:separator/>
      </w:r>
    </w:p>
  </w:endnote>
  <w:endnote w:type="continuationSeparator" w:id="0">
    <w:p w:rsidR="00571E69" w:rsidRDefault="0057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0D7A9092-306C-4825-9F0B-B33B97BE2996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C2571A33-7449-4744-B5A0-9739CD9C8F3C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127351FA-4C3D-4AE2-81AA-F2B068588617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6C64C2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6C64C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69" w:rsidRDefault="00571E69">
      <w:r>
        <w:separator/>
      </w:r>
    </w:p>
  </w:footnote>
  <w:footnote w:type="continuationSeparator" w:id="0">
    <w:p w:rsidR="00571E69" w:rsidRDefault="00571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0145BC"/>
    <w:rsid w:val="00085C38"/>
    <w:rsid w:val="001479B1"/>
    <w:rsid w:val="00173F82"/>
    <w:rsid w:val="001E23F6"/>
    <w:rsid w:val="0021763D"/>
    <w:rsid w:val="002D5EDC"/>
    <w:rsid w:val="002E3FB5"/>
    <w:rsid w:val="00321765"/>
    <w:rsid w:val="003444E1"/>
    <w:rsid w:val="003A38C3"/>
    <w:rsid w:val="003B4E51"/>
    <w:rsid w:val="00472783"/>
    <w:rsid w:val="004B0E13"/>
    <w:rsid w:val="004C53B0"/>
    <w:rsid w:val="00500AA6"/>
    <w:rsid w:val="00571E69"/>
    <w:rsid w:val="006306BD"/>
    <w:rsid w:val="00675E41"/>
    <w:rsid w:val="006766F7"/>
    <w:rsid w:val="006A1E6C"/>
    <w:rsid w:val="006C64C2"/>
    <w:rsid w:val="007362E4"/>
    <w:rsid w:val="00811736"/>
    <w:rsid w:val="00830FD0"/>
    <w:rsid w:val="00915512"/>
    <w:rsid w:val="00934F45"/>
    <w:rsid w:val="00951CA4"/>
    <w:rsid w:val="009B3534"/>
    <w:rsid w:val="00B03137"/>
    <w:rsid w:val="00B40D6C"/>
    <w:rsid w:val="00B563D5"/>
    <w:rsid w:val="00BA1CD1"/>
    <w:rsid w:val="00C01F39"/>
    <w:rsid w:val="00C07C9B"/>
    <w:rsid w:val="00C14D5B"/>
    <w:rsid w:val="00C1627D"/>
    <w:rsid w:val="00C776C5"/>
    <w:rsid w:val="00D91743"/>
    <w:rsid w:val="00E53574"/>
    <w:rsid w:val="00EE3A60"/>
    <w:rsid w:val="00F3558D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9A72-07D8-4E0E-9936-4EBFF8F2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DavidBrunson</cp:lastModifiedBy>
  <cp:revision>2</cp:revision>
  <cp:lastPrinted>2011-02-28T14:31:00Z</cp:lastPrinted>
  <dcterms:created xsi:type="dcterms:W3CDTF">2011-05-27T05:01:00Z</dcterms:created>
  <dcterms:modified xsi:type="dcterms:W3CDTF">2011-05-27T05:01:00Z</dcterms:modified>
</cp:coreProperties>
</file>