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6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48-1-105 SO AS TO PROVIDE THAT IF A PERSON HAS APPLIED FOR RENEWAL OF A PERMIT ISSUED PURSUANT TO THE POLLUTION CONTROL ACT AND THE DEPARTMENT OF HEALTH AND ENVIRONMENTAL CONTROL DOES NOT RENEW OR DENY THE PERMIT RENEWAL OR REVOKE THE ORIGINAL PERMIT WITHIN SIX MONTHS OF THE APPLICATION BEING TIMELY FILED AND COMPLETED, THE PERMIT IS DEEMED TO BE DENIED.</w:t>
      </w:r>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48-1-105.</w:t>
      </w:r>
      <w:r>
        <w:tab/>
        <w:t>Notwithstanding any other provision of law, if a person has made a complete and timely application for the renewal of a permit, issued pursuant to this chapter, that references an activity of a continuing nature, and the department has not renewed or denied the permit renewal or revoked the permit within six months of the renewal application being timely filed and completed, the permit is deemed to be denied.”</w:t>
      </w: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5A30" w:rsidRDefault="00C40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A30" w:rsidRDefault="00DD5A30" w:rsidP="00DD5A30">
      <w:pPr>
        <w:suppressAutoHyphens/>
      </w:pPr>
    </w:p>
    <w:sectPr w:rsidR="00DD5A30" w:rsidSect="00DD5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841" w:rsidRDefault="001C6841" w:rsidP="009F0C77">
      <w:r>
        <w:separator/>
      </w:r>
    </w:p>
  </w:endnote>
  <w:endnote w:type="continuationSeparator" w:id="0">
    <w:p w:rsidR="001C6841" w:rsidRDefault="001C68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DABBF6-211C-4885-BC41-1BD7068199DF}"/>
    <w:embedBold r:id="rId2" w:fontKey="{FE8FB91C-7298-415B-9771-3AABF83F439A}"/>
  </w:font>
  <w:font w:name="Calibri">
    <w:panose1 w:val="020F0502020204030204"/>
    <w:charset w:val="00"/>
    <w:family w:val="swiss"/>
    <w:pitch w:val="variable"/>
    <w:sig w:usb0="A00002EF" w:usb1="4000207B" w:usb2="00000000" w:usb3="00000000" w:csb0="0000009F" w:csb1="00000000"/>
    <w:embedRegular r:id="rId3" w:fontKey="{94561D0D-7B9F-4B67-9C57-23E891A4FA06}"/>
  </w:font>
  <w:font w:name="Tahoma">
    <w:panose1 w:val="020B0604030504040204"/>
    <w:charset w:val="00"/>
    <w:family w:val="swiss"/>
    <w:pitch w:val="variable"/>
    <w:sig w:usb0="61002A87" w:usb1="80000000" w:usb2="00000008" w:usb3="00000000" w:csb0="000101FF" w:csb1="00000000"/>
    <w:embedRegular r:id="rId4" w:fontKey="{3C32431E-367C-4CA4-A011-63059757C832}"/>
  </w:font>
  <w:font w:name="Cambria">
    <w:panose1 w:val="02040503050406030204"/>
    <w:charset w:val="00"/>
    <w:family w:val="roman"/>
    <w:pitch w:val="variable"/>
    <w:sig w:usb0="A00002EF" w:usb1="4000004B" w:usb2="00000000" w:usb3="00000000" w:csb0="0000009F" w:csb1="00000000"/>
    <w:embedRegular r:id="rId5" w:fontKey="{69731905-01F4-4803-8E2D-07751E99AD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136" w:rsidRPr="00DD5A30" w:rsidRDefault="00DD5A30" w:rsidP="00DD5A30">
    <w:pPr>
      <w:pStyle w:val="Footer"/>
      <w:tabs>
        <w:tab w:val="clear" w:pos="4680"/>
        <w:tab w:val="clear" w:pos="9360"/>
        <w:tab w:val="center" w:pos="2995"/>
      </w:tabs>
      <w:spacing w:before="120"/>
    </w:pPr>
    <w:r>
      <w:t>[3740]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841" w:rsidRDefault="001C6841" w:rsidP="009F0C77">
      <w:r>
        <w:separator/>
      </w:r>
    </w:p>
  </w:footnote>
  <w:footnote w:type="continuationSeparator" w:id="0">
    <w:p w:rsidR="001C6841" w:rsidRDefault="001C68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0AC11"/>
    <w:docVar w:name="CoverBillType" w:val="b"/>
    <w:docVar w:name="docpath" w:val="L:\Council\bills\NBD\11390AC11.DOCX"/>
    <w:docVar w:name="dvBillNumber" w:val="3740"/>
    <w:docVar w:name="dvBillNumberPrefix" w:val="H. "/>
    <w:docVar w:name="dvOriginalBody" w:val="House"/>
    <w:docVar w:name="dvSteno" w:val="NBD"/>
    <w:docVar w:name="NameofBody" w:val="h"/>
    <w:docVar w:name="vgroup2" w:val="Council"/>
  </w:docVars>
  <w:rsids>
    <w:rsidRoot w:val="00C878CB"/>
    <w:rsid w:val="00011869"/>
    <w:rsid w:val="000E1785"/>
    <w:rsid w:val="000F40FA"/>
    <w:rsid w:val="0010776B"/>
    <w:rsid w:val="00133E66"/>
    <w:rsid w:val="001435A3"/>
    <w:rsid w:val="001C684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38E"/>
    <w:rsid w:val="0047155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2136"/>
    <w:rsid w:val="00AD4B17"/>
    <w:rsid w:val="00B412D4"/>
    <w:rsid w:val="00BE3C22"/>
    <w:rsid w:val="00C0345E"/>
    <w:rsid w:val="00C3483A"/>
    <w:rsid w:val="00C40C15"/>
    <w:rsid w:val="00C74E9D"/>
    <w:rsid w:val="00C82FD3"/>
    <w:rsid w:val="00C878CB"/>
    <w:rsid w:val="00C92819"/>
    <w:rsid w:val="00CC6B7B"/>
    <w:rsid w:val="00CD2089"/>
    <w:rsid w:val="00D73A67"/>
    <w:rsid w:val="00D970A9"/>
    <w:rsid w:val="00DD5A30"/>
    <w:rsid w:val="00DF3845"/>
    <w:rsid w:val="00E41911"/>
    <w:rsid w:val="00E92EEF"/>
    <w:rsid w:val="00F24442"/>
    <w:rsid w:val="00F50AE3"/>
    <w:rsid w:val="00F67CF1"/>
    <w:rsid w:val="00F840F0"/>
    <w:rsid w:val="00FB0D0D"/>
    <w:rsid w:val="00FB19F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15"/>
    <w:rPr>
      <w:rFonts w:ascii="Tahoma" w:hAnsi="Tahoma" w:cs="Tahoma"/>
      <w:sz w:val="16"/>
      <w:szCs w:val="16"/>
    </w:rPr>
  </w:style>
  <w:style w:type="character" w:customStyle="1" w:styleId="BalloonTextChar">
    <w:name w:val="Balloon Text Char"/>
    <w:basedOn w:val="DefaultParagraphFont"/>
    <w:link w:val="BalloonText"/>
    <w:uiPriority w:val="99"/>
    <w:semiHidden/>
    <w:rsid w:val="00C40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BD544-17B6-48A2-895C-E3C1AF50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933</Characters>
  <Application>Microsoft Office Word</Application>
  <DocSecurity>0</DocSecurity>
  <Lines>7</Lines>
  <Paragraphs>2</Paragraphs>
  <ScaleCrop>false</ScaleCrop>
  <Company> </Company>
  <LinksUpToDate>false</LinksUpToDate>
  <CharactersWithSpaces>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2011-02-23T15:31:00Z</cp:lastPrinted>
  <dcterms:created xsi:type="dcterms:W3CDTF">2011-02-24T15:25:00Z</dcterms:created>
  <dcterms:modified xsi:type="dcterms:W3CDTF">2011-02-24T15:25:00Z</dcterms:modified>
</cp:coreProperties>
</file>