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6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D49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HANNAH CAROLE KELLY OF SPARTANBURG COUNTY, ON THE OCCASION OF HER TWENTY</w:t>
      </w:r>
      <w:r w:rsidR="00B8635A">
        <w:noBreakHyphen/>
      </w:r>
      <w:r>
        <w:t>FIRST BIRTHDAY, AND TO WISH HER A JOYOUS BIRTHDAY CELEBRATION AND MANY MORE YEARS OF HAPPINESS</w:t>
      </w:r>
      <w:r w:rsidR="002D6DEF">
        <w:t xml:space="preserve"> AND JOY AS SHE REACHES THIS WONDERFUL </w:t>
      </w:r>
      <w:r w:rsidR="002E695A">
        <w:t>MILESTONE</w:t>
      </w:r>
      <w:r>
        <w:t>.</w:t>
      </w:r>
    </w:p>
    <w:p w:rsidR="00ED499B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3502F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3502F">
        <w:t>the members of the South Carolina House of Representatives are delighted to learn that Hannah Carole Kelly of Spartanburg County is celebrating the twenty</w:t>
      </w:r>
      <w:r w:rsidR="00B8635A">
        <w:noBreakHyphen/>
      </w:r>
      <w:r w:rsidR="0033502F">
        <w:t>first year of her birth on the day of April 10, 2011; and</w:t>
      </w:r>
    </w:p>
    <w:p w:rsidR="0033502F" w:rsidRDefault="0033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02F" w:rsidRDefault="0033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one of a fine family of three girls, Hannah Carole Kelly, daughter of former South Carolina Representative Keith Kelly and his wife, Cindy K</w:t>
      </w:r>
      <w:r w:rsidR="00B8635A">
        <w:t>elly, was born on April 10,</w:t>
      </w:r>
      <w:r>
        <w:t xml:space="preserve"> 1990, and presently studies at the University of South Carolina as a business major, with plans to graduate in May 2012; and</w:t>
      </w:r>
    </w:p>
    <w:p w:rsidR="0033502F" w:rsidRDefault="0033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02F" w:rsidRDefault="0033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rejoicing in the pleasure of having two siblings, Hannah Carole Kelly counts among her best friends sisters Whitney Jo Kelly Williams and Lillie Sarah Kelly, who also celebrate </w:t>
      </w:r>
      <w:r w:rsidR="002D6DEF">
        <w:t>her birthday</w:t>
      </w:r>
      <w:r>
        <w:t>; and</w:t>
      </w:r>
    </w:p>
    <w:p w:rsidR="0033502F" w:rsidRDefault="0033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99B" w:rsidRDefault="0033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is pleased to honor Hannah Carole Kelly on the fortuitous occasion of her twenty</w:t>
      </w:r>
      <w:r w:rsidR="00B8635A">
        <w:noBreakHyphen/>
      </w:r>
      <w:r>
        <w:t>first birthday and joins with her family and friends in wishing her many happy returns of the day as she celebrates this special milestone</w:t>
      </w:r>
      <w:r w:rsidR="00ED499B">
        <w:t>.  Now, therefore,</w:t>
      </w:r>
    </w:p>
    <w:p w:rsidR="00ED499B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99B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499B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99B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33502F">
        <w:t xml:space="preserve"> the members of the South Carolina House of Representatives, by this resolution, congratulate Hannah Carole Kelly of Spartanburg County, on the occasion of her twenty</w:t>
      </w:r>
      <w:r w:rsidR="00B8635A">
        <w:noBreakHyphen/>
      </w:r>
      <w:r w:rsidR="0033502F">
        <w:t>first birthday, and wish her a joyous birthday celebration and many more years of happiness</w:t>
      </w:r>
      <w:r w:rsidR="002D6DEF">
        <w:t xml:space="preserve"> and joy as she reaches this wonderful milestone</w:t>
      </w:r>
      <w:r w:rsidR="0033502F">
        <w:t>.</w:t>
      </w:r>
    </w:p>
    <w:p w:rsidR="00ED499B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49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3502F">
        <w:t>provid</w:t>
      </w:r>
      <w:r>
        <w:t>ed to</w:t>
      </w:r>
      <w:r w:rsidR="0033502F">
        <w:t xml:space="preserve"> Hannah Carole Kelly.</w:t>
      </w:r>
    </w:p>
    <w:p w:rsidR="0062675B" w:rsidRDefault="00B863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675B" w:rsidRDefault="0062675B" w:rsidP="0062675B">
      <w:pPr>
        <w:suppressAutoHyphens/>
      </w:pPr>
    </w:p>
    <w:sectPr w:rsidR="0062675B" w:rsidSect="006267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02F" w:rsidRDefault="0033502F" w:rsidP="009F0C77">
      <w:r>
        <w:separator/>
      </w:r>
    </w:p>
  </w:endnote>
  <w:endnote w:type="continuationSeparator" w:id="0">
    <w:p w:rsidR="0033502F" w:rsidRDefault="003350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E2B3C1-142C-4210-9BA8-8B50EC00C28D}"/>
    <w:embedBold r:id="rId2" w:fontKey="{068D1341-D723-45FA-BAE1-4042415742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8B6250E-F7D4-464F-80AB-BF3A286AD7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5CFBCC6-589A-4F4F-8F31-112AE564BF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E6C86F-501D-4A16-8F11-FA5A289DBDF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ADF" w:rsidRPr="0062675B" w:rsidRDefault="0062675B" w:rsidP="006267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02F" w:rsidRDefault="0033502F" w:rsidP="009F0C77">
      <w:r>
        <w:separator/>
      </w:r>
    </w:p>
  </w:footnote>
  <w:footnote w:type="continuationSeparator" w:id="0">
    <w:p w:rsidR="0033502F" w:rsidRDefault="003350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678SD11"/>
    <w:docVar w:name="CoverBillType" w:val="r"/>
    <w:docVar w:name="docpath" w:val="L:\Council\bills\GM\24678SD11.DOCX"/>
    <w:docVar w:name="dvBillNumber" w:val="37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1553"/>
    <w:rsid w:val="00011869"/>
    <w:rsid w:val="000946D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6DEF"/>
    <w:rsid w:val="002E5912"/>
    <w:rsid w:val="002E695A"/>
    <w:rsid w:val="00325348"/>
    <w:rsid w:val="0032732C"/>
    <w:rsid w:val="0033502F"/>
    <w:rsid w:val="00336AD0"/>
    <w:rsid w:val="0037079A"/>
    <w:rsid w:val="00373A93"/>
    <w:rsid w:val="003D01E8"/>
    <w:rsid w:val="003E5288"/>
    <w:rsid w:val="003F4CE6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675B"/>
    <w:rsid w:val="006913C9"/>
    <w:rsid w:val="0069470D"/>
    <w:rsid w:val="00734F00"/>
    <w:rsid w:val="007A70AE"/>
    <w:rsid w:val="007C614B"/>
    <w:rsid w:val="008362E8"/>
    <w:rsid w:val="008A1768"/>
    <w:rsid w:val="008F4429"/>
    <w:rsid w:val="0094021A"/>
    <w:rsid w:val="009C155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635A"/>
    <w:rsid w:val="00BE3C22"/>
    <w:rsid w:val="00C0345E"/>
    <w:rsid w:val="00C3483A"/>
    <w:rsid w:val="00C365B6"/>
    <w:rsid w:val="00C74E9D"/>
    <w:rsid w:val="00C82FD3"/>
    <w:rsid w:val="00C92819"/>
    <w:rsid w:val="00CC6B7B"/>
    <w:rsid w:val="00CD2089"/>
    <w:rsid w:val="00D73A67"/>
    <w:rsid w:val="00D970A9"/>
    <w:rsid w:val="00DC0ADF"/>
    <w:rsid w:val="00DF3845"/>
    <w:rsid w:val="00E41911"/>
    <w:rsid w:val="00E92EEF"/>
    <w:rsid w:val="00ED499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3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35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B7C07-7036-4BCC-A6F8-8124BCDA3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2011-02-23T16:14:00Z</cp:lastPrinted>
  <dcterms:created xsi:type="dcterms:W3CDTF">2011-03-02T15:21:00Z</dcterms:created>
  <dcterms:modified xsi:type="dcterms:W3CDTF">2011-03-02T15:21:00Z</dcterms:modified>
</cp:coreProperties>
</file>