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D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CAESAR ROLAND RICHBURG FOR THIRTY YEARS OF DEDICATED MINISTRY TO HIS COMMUNITY AND CONGREGATIONS AND TO HIS CALLING AS A MINISTER OF THE GOSPEL.</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08DD" w:rsidRDefault="00522D98"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08DD">
        <w:t>the members of the South Carolina House of Representatives are pleased to learn that Dr. Caesar Roland Richburg will be honored for  thirty years of faithful pastoral ministry;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Sumter, Caesar Richburg earned a bachelor of science in chemistry and biology from Claflin University, a master</w:t>
      </w:r>
      <w:r w:rsidRPr="007208DD">
        <w:t>’</w:t>
      </w:r>
      <w:r>
        <w:t xml:space="preserve">s </w:t>
      </w:r>
      <w:r w:rsidR="0070685C">
        <w:t xml:space="preserve">degree </w:t>
      </w:r>
      <w:r>
        <w:t xml:space="preserve">in </w:t>
      </w:r>
      <w:r w:rsidR="0070685C">
        <w:t xml:space="preserve">business </w:t>
      </w:r>
      <w:r>
        <w:t xml:space="preserve">administration from the University of Missouri as well as a </w:t>
      </w:r>
      <w:r w:rsidR="0070685C">
        <w:t>master’s degree in Theology</w:t>
      </w:r>
      <w:r>
        <w:t xml:space="preserve"> from St. Paul School of Theology both in Kansas City, and a doctor of ministry from Hood Theological Seminary in Salisbury, North Carolina;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2006, Dr. Richburg has served as senior pastor of Williams Chapel African Methodist Episcopal (AME) Church in Orangeburg, and prior to that he served eighteen years as pastor of Allen Temple AME Church in Greenville.  He has also pastored churches in Summerton and Due West and in Springfield, Missouri;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led the congregation of Allen Temple in the construction of a fifty</w:t>
      </w:r>
      <w:r>
        <w:noBreakHyphen/>
        <w:t>thousand square</w:t>
      </w:r>
      <w:r>
        <w:noBreakHyphen/>
        <w:t>foot, state</w:t>
      </w:r>
      <w:r>
        <w:noBreakHyphen/>
        <w:t>of</w:t>
      </w:r>
      <w:r>
        <w:noBreakHyphen/>
        <w:t>the</w:t>
      </w:r>
      <w:r>
        <w:noBreakHyphen/>
        <w:t>art, center for community development in Greenville, offering supplemental tutorial programs to elementary and middle school students and housing Greenville</w:t>
      </w:r>
      <w:r w:rsidRPr="007208DD">
        <w:t>’</w:t>
      </w:r>
      <w:r>
        <w:t>s first inner</w:t>
      </w:r>
      <w:r>
        <w:noBreakHyphen/>
        <w:t>city charter school;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always concerned for the potential in the youth of the Palmetto State, he has served as a member of the board of the Friends of Juvenile Justice and as the chairman of the board of the Orangeburg County Youth Council; and </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trustees for the Piedmont South Carolina Annual Conference of the AME Church, as a delegate to the General Conference of the AME Church since 1992, and on the board of directors of the Fellowship of Christian Athletes, and he currently serves as the chaplain of the Orangeburg County Sheriff Department;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NAACP, he served as president of the Greenville chapter of the Rainbow Push Coalition, as chairman of the Greenville Technical College Multi</w:t>
      </w:r>
      <w:r>
        <w:noBreakHyphen/>
        <w:t>Cultural Advisory Board, and as an adjunct professor of Claflin University;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founder of the Southern Midlands African American Family Reunion, a member of the board of trustees of Allen University, and a member of the Omega Psi Phi Fraternity, Inc.;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he and his beloved wife, Ella Gadsden Richburg, have reared three fine children: Felicia, who is an elementary school teacher and a doctoral candidate at the University of South Carolina; Kendra, a dentist and recent graduate of Meharry Medical College; and Tiffany, a medical student at Meharry Medical College; and </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98"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devoted ministry that Dr. Caesar Roland Richburg has given to his congregations and his community, and his fellow man</w:t>
      </w:r>
      <w:r w:rsidR="00522D98">
        <w:t>.  Now, therefore,</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522D98"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08DD">
        <w:t xml:space="preserve"> the members of the South Carolina House of Representatives, by this resolution, recognize and honor Dr. Caesar Roland Richburg for thirty years of dedicated ministry to his community and congregations and to his calling as a minister of the Gospel.</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8DD" w:rsidP="007068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Dr. Caesar Roland Richburg.</w:t>
      </w:r>
    </w:p>
    <w:p w:rsidR="00346D19" w:rsidRDefault="007208DD" w:rsidP="007068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D19" w:rsidRDefault="00346D19" w:rsidP="00346D19">
      <w:pPr>
        <w:keepNext/>
        <w:suppressAutoHyphens/>
      </w:pPr>
    </w:p>
    <w:sectPr w:rsidR="00346D19" w:rsidSect="00346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8DD" w:rsidRDefault="007208DD" w:rsidP="009F0C77">
      <w:r>
        <w:separator/>
      </w:r>
    </w:p>
  </w:endnote>
  <w:endnote w:type="continuationSeparator" w:id="0">
    <w:p w:rsidR="007208DD" w:rsidRDefault="007208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73A165-985B-4E87-98BF-28A7ED30D9AC}"/>
    <w:embedBold r:id="rId2" w:fontKey="{F272A4FA-1EB7-4B04-8F4E-BEB0AA10F34C}"/>
  </w:font>
  <w:font w:name="Calibri">
    <w:panose1 w:val="020F0502020204030204"/>
    <w:charset w:val="00"/>
    <w:family w:val="swiss"/>
    <w:pitch w:val="variable"/>
    <w:sig w:usb0="A00002EF" w:usb1="4000207B" w:usb2="00000000" w:usb3="00000000" w:csb0="0000009F" w:csb1="00000000"/>
    <w:embedRegular r:id="rId3" w:fontKey="{C53B6D50-98ED-404C-B707-27488F9AC18D}"/>
  </w:font>
  <w:font w:name="Tahoma">
    <w:panose1 w:val="020B0604030504040204"/>
    <w:charset w:val="00"/>
    <w:family w:val="swiss"/>
    <w:pitch w:val="variable"/>
    <w:sig w:usb0="61002A87" w:usb1="80000000" w:usb2="00000008" w:usb3="00000000" w:csb0="000101FF" w:csb1="00000000"/>
    <w:embedRegular r:id="rId4" w:fontKey="{48E1B4FD-0120-496E-A37E-40BF26C624B8}"/>
  </w:font>
  <w:font w:name="Cambria">
    <w:panose1 w:val="02040503050406030204"/>
    <w:charset w:val="00"/>
    <w:family w:val="roman"/>
    <w:pitch w:val="variable"/>
    <w:sig w:usb0="A00002EF" w:usb1="4000004B" w:usb2="00000000" w:usb3="00000000" w:csb0="0000009F" w:csb1="00000000"/>
    <w:embedRegular r:id="rId5" w:fontKey="{1EEA0F71-AD89-4A88-97A6-0EC794423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B1" w:rsidRPr="00346D19" w:rsidRDefault="00346D19" w:rsidP="00346D19">
    <w:pPr>
      <w:pStyle w:val="Footer"/>
      <w:tabs>
        <w:tab w:val="clear" w:pos="4680"/>
        <w:tab w:val="clear" w:pos="9360"/>
        <w:tab w:val="center" w:pos="2995"/>
      </w:tabs>
      <w:spacing w:before="120"/>
    </w:pPr>
    <w:r>
      <w:t>[3903]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8DD" w:rsidRDefault="007208DD" w:rsidP="009F0C77">
      <w:r>
        <w:separator/>
      </w:r>
    </w:p>
  </w:footnote>
  <w:footnote w:type="continuationSeparator" w:id="0">
    <w:p w:rsidR="007208DD" w:rsidRDefault="007208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82BH11"/>
    <w:docVar w:name="CoverBillType" w:val="r"/>
    <w:docVar w:name="docpath" w:val="L:\Council\bills\GM\24682BH11.DOCX"/>
    <w:docVar w:name="dvBillNumber" w:val="3903"/>
    <w:docVar w:name="dvBillNumberPrefix" w:val="H. "/>
    <w:docVar w:name="dvOriginalBody" w:val="House"/>
    <w:docVar w:name="dvSteno" w:val="GM"/>
    <w:docVar w:name="NameofBody" w:val="h"/>
    <w:docVar w:name="vgroup2" w:val="Council"/>
  </w:docVars>
  <w:rsids>
    <w:rsidRoot w:val="00E649F9"/>
    <w:rsid w:val="00011869"/>
    <w:rsid w:val="000E1785"/>
    <w:rsid w:val="000F40FA"/>
    <w:rsid w:val="0010776B"/>
    <w:rsid w:val="00133E66"/>
    <w:rsid w:val="001435A3"/>
    <w:rsid w:val="001473FD"/>
    <w:rsid w:val="001D08F2"/>
    <w:rsid w:val="001D525B"/>
    <w:rsid w:val="001D7F4F"/>
    <w:rsid w:val="002321B6"/>
    <w:rsid w:val="00250967"/>
    <w:rsid w:val="002543C8"/>
    <w:rsid w:val="00284AAE"/>
    <w:rsid w:val="002E5912"/>
    <w:rsid w:val="00325348"/>
    <w:rsid w:val="0032732C"/>
    <w:rsid w:val="00336AD0"/>
    <w:rsid w:val="00346D19"/>
    <w:rsid w:val="0037079A"/>
    <w:rsid w:val="003D01E8"/>
    <w:rsid w:val="003E5288"/>
    <w:rsid w:val="003F6D79"/>
    <w:rsid w:val="0041760A"/>
    <w:rsid w:val="00417C01"/>
    <w:rsid w:val="004809EE"/>
    <w:rsid w:val="004E7D54"/>
    <w:rsid w:val="005171B1"/>
    <w:rsid w:val="00522D98"/>
    <w:rsid w:val="005273C6"/>
    <w:rsid w:val="00530A69"/>
    <w:rsid w:val="00545593"/>
    <w:rsid w:val="00577C6C"/>
    <w:rsid w:val="005C2FE2"/>
    <w:rsid w:val="005E2BC9"/>
    <w:rsid w:val="005F0032"/>
    <w:rsid w:val="00605102"/>
    <w:rsid w:val="006215AA"/>
    <w:rsid w:val="006913C9"/>
    <w:rsid w:val="0069470D"/>
    <w:rsid w:val="0070685C"/>
    <w:rsid w:val="007208D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5720"/>
    <w:rsid w:val="00B412D4"/>
    <w:rsid w:val="00B5231E"/>
    <w:rsid w:val="00BE3C22"/>
    <w:rsid w:val="00C0345E"/>
    <w:rsid w:val="00C3483A"/>
    <w:rsid w:val="00C74E9D"/>
    <w:rsid w:val="00C82FD3"/>
    <w:rsid w:val="00C92819"/>
    <w:rsid w:val="00CC6B7B"/>
    <w:rsid w:val="00CD2089"/>
    <w:rsid w:val="00D73A67"/>
    <w:rsid w:val="00D970A9"/>
    <w:rsid w:val="00DF3845"/>
    <w:rsid w:val="00E07C93"/>
    <w:rsid w:val="00E41911"/>
    <w:rsid w:val="00E649F9"/>
    <w:rsid w:val="00E92EEF"/>
    <w:rsid w:val="00F22CA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8DD"/>
    <w:rPr>
      <w:rFonts w:ascii="Tahoma" w:hAnsi="Tahoma" w:cs="Tahoma"/>
      <w:sz w:val="16"/>
      <w:szCs w:val="16"/>
    </w:rPr>
  </w:style>
  <w:style w:type="character" w:customStyle="1" w:styleId="BalloonTextChar">
    <w:name w:val="Balloon Text Char"/>
    <w:basedOn w:val="DefaultParagraphFont"/>
    <w:link w:val="BalloonText"/>
    <w:uiPriority w:val="99"/>
    <w:semiHidden/>
    <w:rsid w:val="007208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1F69-296A-4909-8D90-0F919383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2011-02-24T14:50:00Z</cp:lastPrinted>
  <dcterms:created xsi:type="dcterms:W3CDTF">2011-03-09T16:45:00Z</dcterms:created>
  <dcterms:modified xsi:type="dcterms:W3CDTF">2011-03-09T16:45:00Z</dcterms:modified>
</cp:coreProperties>
</file>