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0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3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793F00">
        <w:t>’</w:t>
      </w:r>
      <w:r>
        <w:t>S STREETS AND HIGHWAYS, SO AS TO PROVIDE FOR THE OPERATION OF A GOLF CART UNTIL 9:00 P.M. ON OCTOBER THIRTY</w:t>
      </w:r>
      <w:r>
        <w:noBreakHyphen/>
        <w:t>FIRST OF EACH YEAR.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3F00">
        <w:t>Section 56</w:t>
      </w:r>
      <w:r w:rsidR="00793F00">
        <w:noBreakHyphen/>
        <w:t>3</w:t>
      </w:r>
      <w:r w:rsidR="00793F00">
        <w:noBreakHyphen/>
        <w:t>115 of the 1976 Code is amended to read:</w:t>
      </w:r>
    </w:p>
    <w:p w:rsidR="00793F00" w:rsidRDefault="00793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F00" w:rsidRPr="005464C2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5464C2">
        <w:t>The owner of a vehicle commonly known as a golf cart, if he has a valid driver</w:t>
      </w:r>
      <w:r w:rsidRPr="00793F00">
        <w:t>’</w:t>
      </w:r>
      <w:r w:rsidRPr="005464C2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793F00" w:rsidRPr="005464C2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64C2">
        <w:t>(1)</w:t>
      </w:r>
      <w:r>
        <w:tab/>
      </w:r>
      <w:r w:rsidRPr="005464C2">
        <w:t>operate the golf cart on a secondary highway or street within two miles of his residence or place of business during daylight hours only</w:t>
      </w:r>
      <w:r w:rsidRPr="00793F00">
        <w:rPr>
          <w:u w:val="single"/>
        </w:rPr>
        <w:t>.  However, if the golf cart is equipped with operating headlights and br</w:t>
      </w:r>
      <w:r>
        <w:rPr>
          <w:u w:val="single"/>
        </w:rPr>
        <w:t>ake</w:t>
      </w:r>
      <w:r w:rsidRPr="00793F00">
        <w:rPr>
          <w:u w:val="single"/>
        </w:rPr>
        <w:t>lights, it may be operated until 9:00 p.m. on October thirty</w:t>
      </w:r>
      <w:r>
        <w:rPr>
          <w:u w:val="single"/>
        </w:rPr>
        <w:noBreakHyphen/>
      </w:r>
      <w:r w:rsidRPr="00793F00">
        <w:rPr>
          <w:u w:val="single"/>
        </w:rPr>
        <w:t>first of each year</w:t>
      </w:r>
      <w:r w:rsidRPr="008633A7">
        <w:t>;</w:t>
      </w:r>
      <w:r w:rsidRPr="00793F00">
        <w:t xml:space="preserve"> </w:t>
      </w:r>
      <w:r w:rsidRPr="005464C2">
        <w:t xml:space="preserve">and </w:t>
      </w:r>
    </w:p>
    <w:p w:rsidR="00793F00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464C2">
        <w:t>(2)</w:t>
      </w:r>
      <w:r>
        <w:tab/>
      </w:r>
      <w:r w:rsidRPr="005464C2">
        <w:t>cross a primary highway or street while traveling along a secondary highway or street within two miles of his residence or place of busin</w:t>
      </w:r>
      <w:r>
        <w:t>ess during daylight hours only.</w:t>
      </w:r>
      <w:r w:rsidR="00A5669F">
        <w:t xml:space="preserve">  </w:t>
      </w:r>
      <w:r w:rsidR="00A5669F" w:rsidRPr="00793F00">
        <w:rPr>
          <w:u w:val="single"/>
        </w:rPr>
        <w:t>However, if the golf cart is equipped with operating headlights and br</w:t>
      </w:r>
      <w:r w:rsidR="00A5669F">
        <w:rPr>
          <w:u w:val="single"/>
        </w:rPr>
        <w:t>ake</w:t>
      </w:r>
      <w:r w:rsidR="00A5669F" w:rsidRPr="00793F00">
        <w:rPr>
          <w:u w:val="single"/>
        </w:rPr>
        <w:t>lights, it may be operated until 9:00 p.m. on October thirty</w:t>
      </w:r>
      <w:r w:rsidR="00A5669F">
        <w:rPr>
          <w:u w:val="single"/>
        </w:rPr>
        <w:noBreakHyphen/>
      </w:r>
      <w:r w:rsidR="00A5669F" w:rsidRPr="00793F00">
        <w:rPr>
          <w:u w:val="single"/>
        </w:rPr>
        <w:t>first of each year</w:t>
      </w:r>
      <w:r w:rsidR="006F7032">
        <w:rPr>
          <w:u w:val="single"/>
        </w:rPr>
        <w:t>.</w:t>
      </w:r>
      <w:r>
        <w:t>”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3F00">
        <w:t>2</w:t>
      </w:r>
      <w:r>
        <w:t>.</w:t>
      </w:r>
      <w:r>
        <w:tab/>
        <w:t>This act takes effect upon approval by the Governor.</w:t>
      </w:r>
    </w:p>
    <w:p w:rsidR="00E143CB" w:rsidRDefault="00793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3CB" w:rsidRDefault="00E143CB" w:rsidP="00E143CB">
      <w:pPr>
        <w:suppressAutoHyphens/>
      </w:pPr>
    </w:p>
    <w:sectPr w:rsidR="00E143CB" w:rsidSect="00E143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05F" w:rsidRDefault="00BE605F" w:rsidP="009F0C77">
      <w:r>
        <w:separator/>
      </w:r>
    </w:p>
  </w:endnote>
  <w:endnote w:type="continuationSeparator" w:id="0">
    <w:p w:rsidR="00BE605F" w:rsidRDefault="00BE6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FF2DCC-D9E1-4C22-907B-8CFC676807C8}"/>
    <w:embedBold r:id="rId2" w:fontKey="{C2D98F76-105B-4785-B88E-49C0924C1C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8B65E9-68FC-4CB3-AFEB-629104C80B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A51A07-49C8-4F29-89EB-CFE3996570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40B070-3A20-4DEF-9956-FA0E810663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1A0" w:rsidRPr="00E143CB" w:rsidRDefault="00E143CB" w:rsidP="00E143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05F" w:rsidRDefault="00BE605F" w:rsidP="009F0C77">
      <w:r>
        <w:separator/>
      </w:r>
    </w:p>
  </w:footnote>
  <w:footnote w:type="continuationSeparator" w:id="0">
    <w:p w:rsidR="00BE605F" w:rsidRDefault="00BE6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99CM11"/>
    <w:docVar w:name="CoverBillType" w:val="b"/>
    <w:docVar w:name="docpath" w:val="L:\Council\bills\SWB\5199CM11.DOCX"/>
    <w:docVar w:name="dvBillNumber" w:val="394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80121"/>
    <w:rsid w:val="00011869"/>
    <w:rsid w:val="000E1785"/>
    <w:rsid w:val="000F40FA"/>
    <w:rsid w:val="0010776B"/>
    <w:rsid w:val="00133E66"/>
    <w:rsid w:val="001435A3"/>
    <w:rsid w:val="0017128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10D"/>
    <w:rsid w:val="00336AD0"/>
    <w:rsid w:val="0037079A"/>
    <w:rsid w:val="003D01E8"/>
    <w:rsid w:val="003E5288"/>
    <w:rsid w:val="003F6D79"/>
    <w:rsid w:val="0041760A"/>
    <w:rsid w:val="00417C01"/>
    <w:rsid w:val="00480121"/>
    <w:rsid w:val="004809EE"/>
    <w:rsid w:val="00483EA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629"/>
    <w:rsid w:val="006913C9"/>
    <w:rsid w:val="0069470D"/>
    <w:rsid w:val="006B31A0"/>
    <w:rsid w:val="006F7032"/>
    <w:rsid w:val="00734F00"/>
    <w:rsid w:val="00793F00"/>
    <w:rsid w:val="007A70AE"/>
    <w:rsid w:val="008362E8"/>
    <w:rsid w:val="008633A7"/>
    <w:rsid w:val="008A1768"/>
    <w:rsid w:val="008F4429"/>
    <w:rsid w:val="0094021A"/>
    <w:rsid w:val="009C6A0B"/>
    <w:rsid w:val="009F0C77"/>
    <w:rsid w:val="009F4DD1"/>
    <w:rsid w:val="00A41684"/>
    <w:rsid w:val="00A5669F"/>
    <w:rsid w:val="00A64E80"/>
    <w:rsid w:val="00A72BCD"/>
    <w:rsid w:val="00A741D9"/>
    <w:rsid w:val="00A833AB"/>
    <w:rsid w:val="00A9741D"/>
    <w:rsid w:val="00AD4B17"/>
    <w:rsid w:val="00B412D4"/>
    <w:rsid w:val="00BE3C22"/>
    <w:rsid w:val="00BE605F"/>
    <w:rsid w:val="00C0345E"/>
    <w:rsid w:val="00C311D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3C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F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949F-AB93-43FF-93AE-333152DE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1200</Characters>
  <Application>Microsoft Office Word</Application>
  <DocSecurity>0</DocSecurity>
  <Lines>10</Lines>
  <Paragraphs>2</Paragraphs>
  <ScaleCrop>false</ScaleCrop>
  <Company> 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2011-03-15T13:14:00Z</cp:lastPrinted>
  <dcterms:created xsi:type="dcterms:W3CDTF">2011-03-16T14:14:00Z</dcterms:created>
  <dcterms:modified xsi:type="dcterms:W3CDTF">2011-03-16T14:14:00Z</dcterms:modified>
</cp:coreProperties>
</file>