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FD6" w:rsidRDefault="00736FD6" w:rsidP="00DE5074">
      <w:pPr>
        <w:pStyle w:val="BillDots"/>
      </w:pPr>
      <w:r>
        <w:t>RECALLED</w:t>
      </w:r>
    </w:p>
    <w:p w:rsidR="00736FD6" w:rsidRDefault="00736FD6" w:rsidP="00DE5074">
      <w:pPr>
        <w:pStyle w:val="BillDots"/>
      </w:pPr>
      <w:r>
        <w:t>March 30, 2011</w:t>
      </w:r>
    </w:p>
    <w:p w:rsidR="00736FD6" w:rsidRDefault="00736FD6" w:rsidP="00DE5074">
      <w:pPr>
        <w:pStyle w:val="BillDots"/>
      </w:pPr>
    </w:p>
    <w:p w:rsidR="00736FD6" w:rsidRPr="00736FD6" w:rsidRDefault="00736FD6" w:rsidP="00736FD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3994</w:t>
      </w:r>
    </w:p>
    <w:p w:rsidR="00736FD6" w:rsidRDefault="00736FD6" w:rsidP="00DE5074">
      <w:pPr>
        <w:pStyle w:val="BillDots"/>
      </w:pPr>
    </w:p>
    <w:p w:rsidR="00736FD6" w:rsidRDefault="00736FD6" w:rsidP="00736FD6">
      <w:pPr>
        <w:pStyle w:val="BillDots"/>
        <w:jc w:val="center"/>
      </w:pPr>
      <w:r>
        <w:t xml:space="preserve">Introduced by </w:t>
      </w:r>
      <w:r w:rsidRPr="00440B4B">
        <w:t>Reps. Stavrinakis and McCoy</w:t>
      </w:r>
    </w:p>
    <w:p w:rsidR="00736FD6" w:rsidRDefault="00736FD6" w:rsidP="00DE5074">
      <w:pPr>
        <w:pStyle w:val="BillDots"/>
      </w:pPr>
    </w:p>
    <w:p w:rsidR="00736FD6" w:rsidRDefault="00736FD6" w:rsidP="00DE5074">
      <w:pPr>
        <w:pStyle w:val="BillDots"/>
      </w:pPr>
      <w:r>
        <w:t>S. Printed 3/30/11--H.</w:t>
      </w:r>
    </w:p>
    <w:p w:rsidR="00736FD6" w:rsidRDefault="00736FD6" w:rsidP="00DE5074">
      <w:pPr>
        <w:pStyle w:val="BillDots"/>
      </w:pPr>
      <w:r>
        <w:t>Read the first time March 30, 2011.</w:t>
      </w:r>
    </w:p>
    <w:p w:rsidR="00736FD6" w:rsidRPr="00736FD6" w:rsidRDefault="00736FD6" w:rsidP="00736FD6">
      <w:pPr>
        <w:pStyle w:val="BillDots"/>
        <w:jc w:val="center"/>
      </w:pPr>
      <w:r>
        <w:rPr>
          <w:u w:val="single"/>
        </w:rPr>
        <w:t>            </w:t>
      </w:r>
    </w:p>
    <w:p w:rsidR="00736FD6" w:rsidRDefault="00736FD6" w:rsidP="00DE5074">
      <w:pPr>
        <w:pStyle w:val="BillDots"/>
      </w:pPr>
    </w:p>
    <w:p w:rsidR="00736FD6" w:rsidRDefault="00736FD6" w:rsidP="00DE5074">
      <w:pPr>
        <w:pStyle w:val="BillDots"/>
        <w:sectPr w:rsidR="00736FD6" w:rsidSect="00736FD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E5074" w:rsidRDefault="00DE5074" w:rsidP="00DE5074">
      <w:pPr>
        <w:pStyle w:val="BillDots"/>
      </w:pPr>
    </w:p>
    <w:p w:rsidR="00DE5074" w:rsidRDefault="00DE5074" w:rsidP="00DE5074">
      <w:pPr>
        <w:pStyle w:val="Numbersforbills"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5074" w:rsidRDefault="00DE5074" w:rsidP="00DE5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3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86E3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48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44-1-245 SO AS TO PROVIDE THAT PUBLIC SWIMMING POOLS OPERATED BY THE STATE, OR</w:t>
      </w:r>
      <w:r w:rsidR="00E876B0">
        <w:t xml:space="preserve"> A</w:t>
      </w:r>
      <w:r>
        <w:t xml:space="preserve"> POLITICAL SUBDIVISION OF THE STATE, MUST HAVE ONE LIFEGUARD FOR EVER</w:t>
      </w:r>
      <w:r w:rsidR="00E876B0">
        <w:t>Y FORTY SWIMMERS</w:t>
      </w:r>
      <w:r>
        <w:t xml:space="preserve"> AND IF</w:t>
      </w:r>
      <w:r w:rsidR="00E876B0">
        <w:t xml:space="preserve"> THERE ARE</w:t>
      </w:r>
      <w:r>
        <w:t xml:space="preserve"> MORE THAN FORTY SWIMMERS</w:t>
      </w:r>
      <w:r w:rsidR="00E876B0">
        <w:t>, THERE MUST BE</w:t>
      </w:r>
      <w:r>
        <w:t xml:space="preserve"> ONE LIFEGUARD FOR EVERY TWENTY SWIMMERS</w:t>
      </w:r>
      <w:r w:rsidR="00E876B0">
        <w:t>,</w:t>
      </w:r>
      <w:r>
        <w:t xml:space="preserve"> WITH MORE TO BE ADDED IF NEEDED.</w:t>
      </w: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F4828">
        <w:t>Chapter 1, Title 44 of the 1976 Code is amended by adding:</w:t>
      </w:r>
    </w:p>
    <w:p w:rsidR="004F4828" w:rsidRDefault="004F48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828" w:rsidRDefault="004F48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44-1-245.</w:t>
      </w:r>
      <w:r>
        <w:tab/>
        <w:t>All public swimming pools operated by the State</w:t>
      </w:r>
      <w:r w:rsidR="00210EA2">
        <w:t>,</w:t>
      </w:r>
      <w:r>
        <w:t xml:space="preserve"> or a political subdivision of the State, as a condition of obtaining and maintaining an operating permit shall have a minimum of two lifeguards for every forty swimmers.  However, if the number of swimmers exceeds forty, there must be one lifeguard </w:t>
      </w:r>
      <w:r w:rsidR="006729E5">
        <w:t>for</w:t>
      </w:r>
      <w:r>
        <w:t xml:space="preserve"> every twenty swimmers</w:t>
      </w:r>
      <w:r w:rsidR="006C05DA">
        <w:t>,</w:t>
      </w:r>
      <w:r>
        <w:t xml:space="preserve"> and if the pool management determines it necessary</w:t>
      </w:r>
      <w:r w:rsidR="006C05DA">
        <w:t>,</w:t>
      </w:r>
      <w:r>
        <w:t xml:space="preserve"> more lifeguards must be added.”</w:t>
      </w:r>
    </w:p>
    <w:p w:rsidR="00A86E39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6E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F4828">
        <w:t>2</w:t>
      </w:r>
      <w:r>
        <w:t>.</w:t>
      </w:r>
      <w:r>
        <w:tab/>
        <w:t>This act takes effect upon approval by the Governor.</w:t>
      </w:r>
    </w:p>
    <w:p w:rsidR="005B38AB" w:rsidRDefault="004F48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B38AB" w:rsidRDefault="005B38AB" w:rsidP="00205994">
      <w:pPr>
        <w:suppressAutoHyphens/>
      </w:pPr>
    </w:p>
    <w:sectPr w:rsidR="005B38AB" w:rsidSect="00736FD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E39" w:rsidRDefault="00A86E39" w:rsidP="009F0C77">
      <w:r>
        <w:separator/>
      </w:r>
    </w:p>
  </w:endnote>
  <w:endnote w:type="continuationSeparator" w:id="0">
    <w:p w:rsidR="00A86E39" w:rsidRDefault="00A86E3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CD33E4-545C-47CF-9D1C-E555FF0AD3E9}"/>
    <w:embedBold r:id="rId2" w:fontKey="{4EC9F5E8-876F-4953-99B2-46EE0D9CF9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8046A7D-3BCD-4798-AC0B-C845C1239C2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5632B3E-964D-4527-ABC2-4DC437FC452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0BD379A-0385-425F-B11B-56D986EA0D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494" w:rsidRPr="005B38AB" w:rsidRDefault="005B38AB" w:rsidP="005B38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</w:t>
    </w:r>
    <w:r w:rsidR="00736FD6">
      <w:t>-</w:t>
    </w:r>
    <w:fldSimple w:instr=" PAGE  \* MERGEFORMAT ">
      <w:r w:rsidR="00205994">
        <w:rPr>
          <w:noProof/>
        </w:rPr>
        <w:t>1</w:t>
      </w:r>
    </w:fldSimple>
    <w:r w:rsidR="00736FD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FD6" w:rsidRPr="005B38AB" w:rsidRDefault="00736FD6" w:rsidP="005B38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[3994]</w:t>
    </w:r>
    <w:r>
      <w:tab/>
    </w:r>
    <w:fldSimple w:instr=" PAGE  \* MERGEFORMAT ">
      <w:r w:rsidR="002059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E39" w:rsidRDefault="00A86E39" w:rsidP="009F0C77">
      <w:r>
        <w:separator/>
      </w:r>
    </w:p>
  </w:footnote>
  <w:footnote w:type="continuationSeparator" w:id="0">
    <w:p w:rsidR="00A86E39" w:rsidRDefault="00A86E3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516AC11"/>
    <w:docVar w:name="CoverBillType" w:val="b"/>
    <w:docVar w:name="docpath" w:val="L:\Council\bills\NBD\11516AC11.DOCX"/>
    <w:docVar w:name="dvBillNumber" w:val="399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96BC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5994"/>
    <w:rsid w:val="00210EA2"/>
    <w:rsid w:val="00225778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161A"/>
    <w:rsid w:val="004809EE"/>
    <w:rsid w:val="004E7D54"/>
    <w:rsid w:val="004F4828"/>
    <w:rsid w:val="005273C6"/>
    <w:rsid w:val="00530A69"/>
    <w:rsid w:val="0053152E"/>
    <w:rsid w:val="00545593"/>
    <w:rsid w:val="00577C6C"/>
    <w:rsid w:val="005A36A9"/>
    <w:rsid w:val="005B38AB"/>
    <w:rsid w:val="005C2FE2"/>
    <w:rsid w:val="005E2BC9"/>
    <w:rsid w:val="00605102"/>
    <w:rsid w:val="006215AA"/>
    <w:rsid w:val="006729E5"/>
    <w:rsid w:val="006913C9"/>
    <w:rsid w:val="0069470D"/>
    <w:rsid w:val="006C05DA"/>
    <w:rsid w:val="00734F00"/>
    <w:rsid w:val="00736FD6"/>
    <w:rsid w:val="007A70AE"/>
    <w:rsid w:val="00813EA9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6E39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691E"/>
    <w:rsid w:val="00DE5074"/>
    <w:rsid w:val="00DE57EF"/>
    <w:rsid w:val="00DF3845"/>
    <w:rsid w:val="00E41911"/>
    <w:rsid w:val="00E876B0"/>
    <w:rsid w:val="00E92EEF"/>
    <w:rsid w:val="00E96BCD"/>
    <w:rsid w:val="00F01494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F48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828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2577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86F07-4573-4537-9418-4F06D5A8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980</Characters>
  <Application>Microsoft Office Word</Application>
  <DocSecurity>0</DocSecurity>
  <Lines>51</Lines>
  <Paragraphs>15</Paragraphs>
  <ScaleCrop>false</ScaleCrop>
  <Company> </Company>
  <LinksUpToDate>false</LinksUpToDate>
  <CharactersWithSpaces>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lisacourtney</cp:lastModifiedBy>
  <cp:revision>2</cp:revision>
  <cp:lastPrinted>2011-03-30T13:13:00Z</cp:lastPrinted>
  <dcterms:created xsi:type="dcterms:W3CDTF">2011-03-30T23:11:00Z</dcterms:created>
  <dcterms:modified xsi:type="dcterms:W3CDTF">2011-03-30T23:11:00Z</dcterms:modified>
</cp:coreProperties>
</file>