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5B7" w:rsidRDefault="007565B7" w:rsidP="007565B7">
      <w:pPr>
        <w:pStyle w:val="BillDots"/>
      </w:pPr>
    </w:p>
    <w:p w:rsidR="007565B7" w:rsidRDefault="007565B7" w:rsidP="007565B7">
      <w:pPr>
        <w:pStyle w:val="Numbersforbill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B7" w:rsidRDefault="007565B7" w:rsidP="0075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4E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cs="Arial"/>
        </w:rPr>
        <w:t>TO AMEND THE CODE OF LAWS OF SOUTH CAROLINA, 1976, BY ADDING SECTION 59</w:t>
      </w:r>
      <w:r w:rsidR="00796C2A">
        <w:rPr>
          <w:rFonts w:cs="Arial"/>
        </w:rPr>
        <w:noBreakHyphen/>
      </w:r>
      <w:r>
        <w:rPr>
          <w:rFonts w:cs="Arial"/>
        </w:rPr>
        <w:t>1</w:t>
      </w:r>
      <w:r w:rsidR="00796C2A">
        <w:rPr>
          <w:rFonts w:cs="Arial"/>
        </w:rPr>
        <w:noBreakHyphen/>
      </w:r>
      <w:r>
        <w:rPr>
          <w:rFonts w:cs="Arial"/>
        </w:rPr>
        <w:t>505 SO AS TO REQUIRE THE STATE DEPARTMENT OF EDUCATION TO RELEASE HIGH SCHOOL GRADUATION RATE DATA BASED ON RACE OR ETHNICITY BY SEPTEMBER FIRST OF EACH YEAR; TO AMEND SECTIONS 59</w:t>
      </w:r>
      <w:r w:rsidR="00796C2A">
        <w:rPr>
          <w:rFonts w:cs="Arial"/>
        </w:rPr>
        <w:noBreakHyphen/>
      </w:r>
      <w:r>
        <w:rPr>
          <w:rFonts w:cs="Arial"/>
        </w:rPr>
        <w:t>1</w:t>
      </w:r>
      <w:r w:rsidR="00796C2A">
        <w:rPr>
          <w:rFonts w:cs="Arial"/>
        </w:rPr>
        <w:noBreakHyphen/>
      </w:r>
      <w:r>
        <w:rPr>
          <w:rFonts w:cs="Arial"/>
        </w:rPr>
        <w:t>450, 59</w:t>
      </w:r>
      <w:r w:rsidR="00796C2A">
        <w:rPr>
          <w:rFonts w:cs="Arial"/>
        </w:rPr>
        <w:noBreakHyphen/>
      </w:r>
      <w:r>
        <w:rPr>
          <w:rFonts w:cs="Arial"/>
        </w:rPr>
        <w:t>1</w:t>
      </w:r>
      <w:r w:rsidR="00796C2A">
        <w:rPr>
          <w:rFonts w:cs="Arial"/>
        </w:rPr>
        <w:noBreakHyphen/>
      </w:r>
      <w:r>
        <w:rPr>
          <w:rFonts w:cs="Arial"/>
        </w:rPr>
        <w:t>452, AS AMENDED, 59</w:t>
      </w:r>
      <w:r w:rsidR="00796C2A">
        <w:rPr>
          <w:rFonts w:cs="Arial"/>
        </w:rPr>
        <w:noBreakHyphen/>
      </w:r>
      <w:r>
        <w:rPr>
          <w:rFonts w:cs="Arial"/>
        </w:rPr>
        <w:t>1</w:t>
      </w:r>
      <w:r w:rsidR="00796C2A">
        <w:rPr>
          <w:rFonts w:cs="Arial"/>
        </w:rPr>
        <w:noBreakHyphen/>
      </w:r>
      <w:r>
        <w:rPr>
          <w:rFonts w:cs="Arial"/>
        </w:rPr>
        <w:t>453, 59</w:t>
      </w:r>
      <w:r w:rsidR="00796C2A">
        <w:rPr>
          <w:rFonts w:cs="Arial"/>
        </w:rPr>
        <w:noBreakHyphen/>
      </w:r>
      <w:r>
        <w:rPr>
          <w:rFonts w:cs="Arial"/>
        </w:rPr>
        <w:t>6</w:t>
      </w:r>
      <w:r w:rsidR="00796C2A">
        <w:rPr>
          <w:rFonts w:cs="Arial"/>
        </w:rPr>
        <w:noBreakHyphen/>
      </w:r>
      <w:r>
        <w:rPr>
          <w:rFonts w:cs="Arial"/>
        </w:rPr>
        <w:t>10, 59</w:t>
      </w:r>
      <w:r w:rsidR="00796C2A">
        <w:rPr>
          <w:rFonts w:cs="Arial"/>
        </w:rPr>
        <w:noBreakHyphen/>
      </w:r>
      <w:r>
        <w:rPr>
          <w:rFonts w:cs="Arial"/>
        </w:rPr>
        <w:t>16</w:t>
      </w:r>
      <w:r w:rsidR="00796C2A">
        <w:rPr>
          <w:rFonts w:cs="Arial"/>
        </w:rPr>
        <w:noBreakHyphen/>
      </w:r>
      <w:r>
        <w:rPr>
          <w:rFonts w:cs="Arial"/>
        </w:rPr>
        <w:t>70, 59</w:t>
      </w:r>
      <w:r w:rsidR="00796C2A">
        <w:rPr>
          <w:rFonts w:cs="Arial"/>
        </w:rPr>
        <w:noBreakHyphen/>
      </w:r>
      <w:r>
        <w:rPr>
          <w:rFonts w:cs="Arial"/>
        </w:rPr>
        <w:t>18</w:t>
      </w:r>
      <w:r w:rsidR="00796C2A">
        <w:rPr>
          <w:rFonts w:cs="Arial"/>
        </w:rPr>
        <w:noBreakHyphen/>
      </w:r>
      <w:r>
        <w:rPr>
          <w:rFonts w:cs="Arial"/>
        </w:rPr>
        <w:t>120, AS AMENDED, 59</w:t>
      </w:r>
      <w:r w:rsidR="00796C2A">
        <w:rPr>
          <w:rFonts w:cs="Arial"/>
        </w:rPr>
        <w:noBreakHyphen/>
      </w:r>
      <w:r>
        <w:rPr>
          <w:rFonts w:cs="Arial"/>
        </w:rPr>
        <w:t>18</w:t>
      </w:r>
      <w:r w:rsidR="00796C2A">
        <w:rPr>
          <w:rFonts w:cs="Arial"/>
        </w:rPr>
        <w:noBreakHyphen/>
      </w:r>
      <w:r>
        <w:rPr>
          <w:rFonts w:cs="Arial"/>
        </w:rPr>
        <w:t>310, AS AMENDED, 59</w:t>
      </w:r>
      <w:r w:rsidR="00796C2A">
        <w:rPr>
          <w:rFonts w:cs="Arial"/>
        </w:rPr>
        <w:noBreakHyphen/>
      </w:r>
      <w:r>
        <w:rPr>
          <w:rFonts w:cs="Arial"/>
        </w:rPr>
        <w:t>18</w:t>
      </w:r>
      <w:r w:rsidR="00796C2A">
        <w:rPr>
          <w:rFonts w:cs="Arial"/>
        </w:rPr>
        <w:noBreakHyphen/>
      </w:r>
      <w:r>
        <w:rPr>
          <w:rFonts w:cs="Arial"/>
        </w:rPr>
        <w:t>320, AS AMENDED, 59</w:t>
      </w:r>
      <w:r w:rsidR="00796C2A">
        <w:rPr>
          <w:rFonts w:cs="Arial"/>
        </w:rPr>
        <w:noBreakHyphen/>
      </w:r>
      <w:r>
        <w:rPr>
          <w:rFonts w:cs="Arial"/>
        </w:rPr>
        <w:t>18</w:t>
      </w:r>
      <w:r w:rsidR="00796C2A">
        <w:rPr>
          <w:rFonts w:cs="Arial"/>
        </w:rPr>
        <w:noBreakHyphen/>
      </w:r>
      <w:r>
        <w:rPr>
          <w:rFonts w:cs="Arial"/>
        </w:rPr>
        <w:t>350, AS AMENDED, 59</w:t>
      </w:r>
      <w:r w:rsidR="00796C2A">
        <w:rPr>
          <w:rFonts w:cs="Arial"/>
        </w:rPr>
        <w:noBreakHyphen/>
      </w:r>
      <w:r>
        <w:rPr>
          <w:rFonts w:cs="Arial"/>
        </w:rPr>
        <w:t>18</w:t>
      </w:r>
      <w:r w:rsidR="00796C2A">
        <w:rPr>
          <w:rFonts w:cs="Arial"/>
        </w:rPr>
        <w:noBreakHyphen/>
      </w:r>
      <w:r>
        <w:rPr>
          <w:rFonts w:cs="Arial"/>
        </w:rPr>
        <w:t>900, AS AMENDED, 5</w:t>
      </w:r>
      <w:r w:rsidR="00257EA7">
        <w:rPr>
          <w:rFonts w:cs="Arial"/>
        </w:rPr>
        <w:t>9</w:t>
      </w:r>
      <w:r w:rsidR="00796C2A">
        <w:rPr>
          <w:rFonts w:cs="Arial"/>
        </w:rPr>
        <w:noBreakHyphen/>
      </w:r>
      <w:r>
        <w:rPr>
          <w:rFonts w:cs="Arial"/>
        </w:rPr>
        <w:t>18</w:t>
      </w:r>
      <w:r w:rsidR="00796C2A">
        <w:rPr>
          <w:rFonts w:cs="Arial"/>
        </w:rPr>
        <w:noBreakHyphen/>
      </w:r>
      <w:r>
        <w:rPr>
          <w:rFonts w:cs="Arial"/>
        </w:rPr>
        <w:t>920, AS AMENDED, 59</w:t>
      </w:r>
      <w:r w:rsidR="00796C2A">
        <w:rPr>
          <w:rFonts w:cs="Arial"/>
        </w:rPr>
        <w:noBreakHyphen/>
      </w:r>
      <w:r>
        <w:rPr>
          <w:rFonts w:cs="Arial"/>
        </w:rPr>
        <w:t>18</w:t>
      </w:r>
      <w:r w:rsidR="00796C2A">
        <w:rPr>
          <w:rFonts w:cs="Arial"/>
        </w:rPr>
        <w:noBreakHyphen/>
      </w:r>
      <w:r>
        <w:rPr>
          <w:rFonts w:cs="Arial"/>
        </w:rPr>
        <w:t>950, 59</w:t>
      </w:r>
      <w:r w:rsidR="00796C2A">
        <w:rPr>
          <w:rFonts w:cs="Arial"/>
        </w:rPr>
        <w:noBreakHyphen/>
      </w:r>
      <w:r>
        <w:rPr>
          <w:rFonts w:cs="Arial"/>
        </w:rPr>
        <w:t>18</w:t>
      </w:r>
      <w:r w:rsidR="00796C2A">
        <w:rPr>
          <w:rFonts w:cs="Arial"/>
        </w:rPr>
        <w:noBreakHyphen/>
      </w:r>
      <w:r>
        <w:rPr>
          <w:rFonts w:cs="Arial"/>
        </w:rPr>
        <w:t>1500, AS AMENDED, 59</w:t>
      </w:r>
      <w:r w:rsidR="00796C2A">
        <w:rPr>
          <w:rFonts w:cs="Arial"/>
        </w:rPr>
        <w:noBreakHyphen/>
      </w:r>
      <w:r>
        <w:rPr>
          <w:rFonts w:cs="Arial"/>
        </w:rPr>
        <w:t>18</w:t>
      </w:r>
      <w:r w:rsidR="00796C2A">
        <w:rPr>
          <w:rFonts w:cs="Arial"/>
        </w:rPr>
        <w:noBreakHyphen/>
      </w:r>
      <w:r>
        <w:rPr>
          <w:rFonts w:cs="Arial"/>
        </w:rPr>
        <w:t>1510, AS AMENDED, 59</w:t>
      </w:r>
      <w:r w:rsidR="00796C2A">
        <w:rPr>
          <w:rFonts w:cs="Arial"/>
        </w:rPr>
        <w:noBreakHyphen/>
      </w:r>
      <w:r>
        <w:rPr>
          <w:rFonts w:cs="Arial"/>
        </w:rPr>
        <w:t>18</w:t>
      </w:r>
      <w:r w:rsidR="00796C2A">
        <w:rPr>
          <w:rFonts w:cs="Arial"/>
        </w:rPr>
        <w:noBreakHyphen/>
      </w:r>
      <w:r>
        <w:rPr>
          <w:rFonts w:cs="Arial"/>
        </w:rPr>
        <w:t>1530, AS AMENDED, 59</w:t>
      </w:r>
      <w:r w:rsidR="00796C2A">
        <w:rPr>
          <w:rFonts w:cs="Arial"/>
        </w:rPr>
        <w:noBreakHyphen/>
      </w:r>
      <w:r>
        <w:rPr>
          <w:rFonts w:cs="Arial"/>
        </w:rPr>
        <w:t>18</w:t>
      </w:r>
      <w:r w:rsidR="00796C2A">
        <w:rPr>
          <w:rFonts w:cs="Arial"/>
        </w:rPr>
        <w:noBreakHyphen/>
      </w:r>
      <w:r>
        <w:rPr>
          <w:rFonts w:cs="Arial"/>
        </w:rPr>
        <w:t>154</w:t>
      </w:r>
      <w:r>
        <w:t>0, AS AMENDED, 59</w:t>
      </w:r>
      <w:r w:rsidR="00796C2A">
        <w:noBreakHyphen/>
      </w:r>
      <w:r>
        <w:t>18</w:t>
      </w:r>
      <w:r w:rsidR="00796C2A">
        <w:noBreakHyphen/>
      </w:r>
      <w:r>
        <w:t>1570, AS AMENDED, 59</w:t>
      </w:r>
      <w:r w:rsidR="00796C2A">
        <w:noBreakHyphen/>
      </w:r>
      <w:r>
        <w:t>18</w:t>
      </w:r>
      <w:r w:rsidR="00796C2A">
        <w:noBreakHyphen/>
      </w:r>
      <w:r>
        <w:t>1590, AS AMENDED, 59</w:t>
      </w:r>
      <w:r w:rsidR="00796C2A">
        <w:noBreakHyphen/>
      </w:r>
      <w:r>
        <w:t>18</w:t>
      </w:r>
      <w:r w:rsidR="00796C2A">
        <w:noBreakHyphen/>
      </w:r>
      <w:r>
        <w:t>1700, AS AMENDED, 59</w:t>
      </w:r>
      <w:r w:rsidR="00796C2A">
        <w:noBreakHyphen/>
      </w:r>
      <w:r>
        <w:t>18</w:t>
      </w:r>
      <w:r w:rsidR="00796C2A">
        <w:noBreakHyphen/>
      </w:r>
      <w:r>
        <w:t>1930, AS AMENDED, 59</w:t>
      </w:r>
      <w:r w:rsidR="00796C2A">
        <w:noBreakHyphen/>
      </w:r>
      <w:r>
        <w:t>21</w:t>
      </w:r>
      <w:r w:rsidR="00796C2A">
        <w:noBreakHyphen/>
      </w:r>
      <w:r>
        <w:t>440, 59</w:t>
      </w:r>
      <w:r w:rsidR="00796C2A">
        <w:noBreakHyphen/>
      </w:r>
      <w:r>
        <w:t>21</w:t>
      </w:r>
      <w:r w:rsidR="00796C2A">
        <w:noBreakHyphen/>
      </w:r>
      <w:r>
        <w:t>600, 59</w:t>
      </w:r>
      <w:r w:rsidR="00796C2A">
        <w:noBreakHyphen/>
      </w:r>
      <w:r>
        <w:t>21</w:t>
      </w:r>
      <w:r w:rsidR="00796C2A">
        <w:noBreakHyphen/>
      </w:r>
      <w:r>
        <w:t>1210, 59</w:t>
      </w:r>
      <w:r w:rsidR="00796C2A">
        <w:noBreakHyphen/>
      </w:r>
      <w:r>
        <w:t>24</w:t>
      </w:r>
      <w:r w:rsidR="00796C2A">
        <w:noBreakHyphen/>
      </w:r>
      <w:r>
        <w:t>65, 59</w:t>
      </w:r>
      <w:r w:rsidR="00796C2A">
        <w:noBreakHyphen/>
      </w:r>
      <w:r>
        <w:t>26</w:t>
      </w:r>
      <w:r w:rsidR="00796C2A">
        <w:noBreakHyphen/>
      </w:r>
      <w:r>
        <w:t>20, AS AMENDED, 59</w:t>
      </w:r>
      <w:r w:rsidR="00796C2A">
        <w:noBreakHyphen/>
      </w:r>
      <w:r>
        <w:t>28</w:t>
      </w:r>
      <w:r w:rsidR="00796C2A">
        <w:noBreakHyphen/>
      </w:r>
      <w:r>
        <w:t>150, 59</w:t>
      </w:r>
      <w:r w:rsidR="00796C2A">
        <w:noBreakHyphen/>
      </w:r>
      <w:r>
        <w:t>28</w:t>
      </w:r>
      <w:r w:rsidR="00796C2A">
        <w:noBreakHyphen/>
      </w:r>
      <w:r>
        <w:t>190, 59</w:t>
      </w:r>
      <w:r w:rsidR="00796C2A">
        <w:noBreakHyphen/>
      </w:r>
      <w:r>
        <w:t>28</w:t>
      </w:r>
      <w:r w:rsidR="00796C2A">
        <w:noBreakHyphen/>
      </w:r>
      <w:r>
        <w:t>200, AS AMENDED, 59</w:t>
      </w:r>
      <w:r w:rsidR="00796C2A">
        <w:noBreakHyphen/>
      </w:r>
      <w:r>
        <w:t>28</w:t>
      </w:r>
      <w:r w:rsidR="00796C2A">
        <w:noBreakHyphen/>
      </w:r>
      <w:r>
        <w:t>210, 59</w:t>
      </w:r>
      <w:r w:rsidR="00796C2A">
        <w:noBreakHyphen/>
      </w:r>
      <w:r>
        <w:t>29</w:t>
      </w:r>
      <w:r w:rsidR="00796C2A">
        <w:noBreakHyphen/>
      </w:r>
      <w:r>
        <w:t>170, 59</w:t>
      </w:r>
      <w:r w:rsidR="00796C2A">
        <w:noBreakHyphen/>
      </w:r>
      <w:r>
        <w:t>29</w:t>
      </w:r>
      <w:r w:rsidR="00796C2A">
        <w:noBreakHyphen/>
      </w:r>
      <w:r>
        <w:t>220, 59</w:t>
      </w:r>
      <w:r w:rsidR="00796C2A">
        <w:noBreakHyphen/>
      </w:r>
      <w:r>
        <w:t>40</w:t>
      </w:r>
      <w:r w:rsidR="00796C2A">
        <w:noBreakHyphen/>
      </w:r>
      <w:r>
        <w:t>70, AS AMENDED, 59</w:t>
      </w:r>
      <w:r w:rsidR="00796C2A">
        <w:noBreakHyphen/>
      </w:r>
      <w:r>
        <w:t>40</w:t>
      </w:r>
      <w:r w:rsidR="00796C2A">
        <w:noBreakHyphen/>
      </w:r>
      <w:r>
        <w:t>230, 59</w:t>
      </w:r>
      <w:r w:rsidR="00796C2A">
        <w:noBreakHyphen/>
      </w:r>
      <w:r>
        <w:t>50</w:t>
      </w:r>
      <w:r w:rsidR="00796C2A">
        <w:noBreakHyphen/>
      </w:r>
      <w:r>
        <w:t>20, AS AMENDED, 59</w:t>
      </w:r>
      <w:r w:rsidR="00796C2A">
        <w:noBreakHyphen/>
      </w:r>
      <w:r>
        <w:t>59</w:t>
      </w:r>
      <w:r w:rsidR="00796C2A">
        <w:noBreakHyphen/>
      </w:r>
      <w:r>
        <w:t>170, 59</w:t>
      </w:r>
      <w:r w:rsidR="00796C2A">
        <w:noBreakHyphen/>
      </w:r>
      <w:r>
        <w:t>63</w:t>
      </w:r>
      <w:r w:rsidR="00796C2A">
        <w:noBreakHyphen/>
      </w:r>
      <w:r>
        <w:t>65, 59</w:t>
      </w:r>
      <w:r w:rsidR="00796C2A">
        <w:noBreakHyphen/>
      </w:r>
      <w:r>
        <w:t>139</w:t>
      </w:r>
      <w:r w:rsidR="00796C2A">
        <w:noBreakHyphen/>
      </w:r>
      <w:r>
        <w:t>10, 59</w:t>
      </w:r>
      <w:r w:rsidR="00796C2A">
        <w:noBreakHyphen/>
      </w:r>
      <w:r>
        <w:t>139</w:t>
      </w:r>
      <w:r w:rsidR="00796C2A">
        <w:noBreakHyphen/>
      </w:r>
      <w:r>
        <w:t>40, 59</w:t>
      </w:r>
      <w:r w:rsidR="00796C2A">
        <w:noBreakHyphen/>
      </w:r>
      <w:r>
        <w:t>139</w:t>
      </w:r>
      <w:r w:rsidR="00796C2A">
        <w:noBreakHyphen/>
      </w:r>
      <w:r>
        <w:t>60, AND 59</w:t>
      </w:r>
      <w:r w:rsidR="00796C2A">
        <w:noBreakHyphen/>
      </w:r>
      <w:r>
        <w:t>150</w:t>
      </w:r>
      <w:r w:rsidR="00796C2A">
        <w:noBreakHyphen/>
      </w:r>
      <w:r>
        <w:t>325, ALL RELATING TO THE EDUCATION OVERSIGHT COMMITTEE, TO CHANGE CERTAIN REFERENCES FROM THE EDUCATION OVERSIGHT COMMITTEE TO THE DEPARTMENT OF EDUCATION, THE STATE BOARD OF EDUCATION, OR THE SUPERINTENDENT OF EDUCATION, AND TO DELETE CERTAIN REFERENCES TO THE EDUCATION OVERSIGHT COMMITTEE; TO REPEAL SECTIONS 59</w:t>
      </w:r>
      <w:r w:rsidR="00796C2A">
        <w:noBreakHyphen/>
      </w:r>
      <w:r>
        <w:t>6</w:t>
      </w:r>
      <w:r w:rsidR="00796C2A">
        <w:noBreakHyphen/>
      </w:r>
      <w:r>
        <w:t>15, 59</w:t>
      </w:r>
      <w:r w:rsidR="00796C2A">
        <w:noBreakHyphen/>
      </w:r>
      <w:r>
        <w:t>6</w:t>
      </w:r>
      <w:r w:rsidR="00796C2A">
        <w:noBreakHyphen/>
      </w:r>
      <w:r>
        <w:t>16, 59</w:t>
      </w:r>
      <w:r w:rsidR="00796C2A">
        <w:noBreakHyphen/>
      </w:r>
      <w:r>
        <w:t>6</w:t>
      </w:r>
      <w:r w:rsidR="00796C2A">
        <w:noBreakHyphen/>
      </w:r>
      <w:r>
        <w:t>17, 59</w:t>
      </w:r>
      <w:r w:rsidR="00796C2A">
        <w:noBreakHyphen/>
      </w:r>
      <w:r>
        <w:t>6</w:t>
      </w:r>
      <w:r w:rsidR="00796C2A">
        <w:noBreakHyphen/>
      </w:r>
      <w:r>
        <w:t>20, 59</w:t>
      </w:r>
      <w:r w:rsidR="00796C2A">
        <w:noBreakHyphen/>
      </w:r>
      <w:r>
        <w:t>6</w:t>
      </w:r>
      <w:r w:rsidR="00796C2A">
        <w:noBreakHyphen/>
      </w:r>
      <w:r>
        <w:t>30, 59</w:t>
      </w:r>
      <w:r w:rsidR="00796C2A">
        <w:noBreakHyphen/>
      </w:r>
      <w:r>
        <w:t>6</w:t>
      </w:r>
      <w:r w:rsidR="00796C2A">
        <w:noBreakHyphen/>
      </w:r>
      <w:r>
        <w:t>100, AND 59</w:t>
      </w:r>
      <w:r w:rsidR="00796C2A">
        <w:noBreakHyphen/>
      </w:r>
      <w:r>
        <w:t>6</w:t>
      </w:r>
      <w:r w:rsidR="00796C2A">
        <w:noBreakHyphen/>
      </w:r>
      <w:r>
        <w:t>110 ALL RELATING TO THE BUSINESS EDUCATION PARTNERSHIP AND EDUCATION IMPROVEMENT PROGRAM MONITORING; TO REPEAL SECTION 59</w:t>
      </w:r>
      <w:r w:rsidR="00796C2A">
        <w:noBreakHyphen/>
      </w:r>
      <w:r>
        <w:t>21</w:t>
      </w:r>
      <w:r w:rsidR="00796C2A">
        <w:noBreakHyphen/>
      </w:r>
      <w:r>
        <w:t>1220 RELATING TO THE CAMPUS INCENTIVE PROGRAM; TO REPEAL SECTIONS 59</w:t>
      </w:r>
      <w:r w:rsidR="00796C2A">
        <w:noBreakHyphen/>
      </w:r>
      <w:r>
        <w:t>24</w:t>
      </w:r>
      <w:r w:rsidR="00796C2A">
        <w:noBreakHyphen/>
      </w:r>
      <w:r>
        <w:t>100 AND 59</w:t>
      </w:r>
      <w:r w:rsidR="00796C2A">
        <w:noBreakHyphen/>
      </w:r>
      <w:r>
        <w:t>24</w:t>
      </w:r>
      <w:r w:rsidR="00796C2A">
        <w:noBreakHyphen/>
      </w:r>
      <w:r>
        <w:t xml:space="preserve">110 BOTH </w:t>
      </w:r>
      <w:r>
        <w:lastRenderedPageBreak/>
        <w:t>RELATING TO THE SCHOOL PRINCIPAL INCENTIVE PROGRAM; TO REPEAL SECTION 59</w:t>
      </w:r>
      <w:r w:rsidR="00796C2A">
        <w:noBreakHyphen/>
      </w:r>
      <w:r>
        <w:t>28</w:t>
      </w:r>
      <w:r w:rsidR="00796C2A">
        <w:noBreakHyphen/>
      </w:r>
      <w:r>
        <w:t>220 RELATING TO RECOMMENDATIONS FOR EMPLOYER TAX CREDIT INCENTIVES; TO REPEAL SECTION 59</w:t>
      </w:r>
      <w:r w:rsidR="00796C2A">
        <w:noBreakHyphen/>
      </w:r>
      <w:r>
        <w:t>139</w:t>
      </w:r>
      <w:r w:rsidR="00796C2A">
        <w:noBreakHyphen/>
      </w:r>
      <w:r>
        <w:t>50 RELATING TO A PLAN FOR TECHNICAL ASSISTANCE; AND TO REPEAL SECTION 59</w:t>
      </w:r>
      <w:r w:rsidR="00796C2A">
        <w:noBreakHyphen/>
      </w:r>
      <w:r>
        <w:t>141</w:t>
      </w:r>
      <w:r w:rsidR="00796C2A">
        <w:noBreakHyphen/>
      </w:r>
      <w:r>
        <w:t>10 RELATING TO NATIONAL EDUCATION GOALS.</w:t>
      </w:r>
    </w:p>
    <w:p w:rsidR="00774EFE" w:rsidRDefault="0077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4EFE" w:rsidRDefault="0077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4EFE" w:rsidRDefault="0077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774EFE"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79FA">
        <w:t xml:space="preserve">Article </w:t>
      </w:r>
      <w:r w:rsidR="00D82887">
        <w:t>7</w:t>
      </w:r>
      <w:r w:rsidR="003579FA">
        <w:t>, Chapter 1, Title 59 of the 1976 Code is amended by adding:</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w:t>
      </w:r>
      <w:r w:rsidR="00796C2A">
        <w:noBreakHyphen/>
      </w:r>
      <w:r>
        <w:t>505.</w:t>
      </w:r>
      <w:r>
        <w:tab/>
        <w:t xml:space="preserve"> By September first of each year, the State Department of Education shall release high school graduation rate data for all the schools of the State based on race or ethnicity.”</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96C2A">
        <w:noBreakHyphen/>
      </w:r>
      <w:r>
        <w:t>1</w:t>
      </w:r>
      <w:r w:rsidR="00796C2A">
        <w:noBreakHyphen/>
      </w:r>
      <w:r>
        <w:t>450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w:t>
      </w:r>
      <w:r w:rsidR="00796C2A">
        <w:noBreakHyphen/>
      </w:r>
      <w:r>
        <w:t>450.</w:t>
      </w:r>
      <w:r>
        <w:tab/>
      </w:r>
      <w:r w:rsidRPr="00600C38">
        <w:t xml:space="preserve">The State Board of Education, through the Department of Education </w:t>
      </w:r>
      <w:r w:rsidRPr="00324E03">
        <w:rPr>
          <w:strike/>
        </w:rPr>
        <w:t>and in consultation with the Education Oversight Committee</w:t>
      </w:r>
      <w:r w:rsidRPr="00600C38">
        <w:t xml:space="preserve">, shall promulgate regulations for establishing parenting/family literacy programs to support parents in their role 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w:t>
      </w:r>
      <w:r w:rsidRPr="00324E03">
        <w:rPr>
          <w:strike/>
        </w:rPr>
        <w:t>and after consultation with the Education Oversight Committee</w:t>
      </w:r>
      <w:r w:rsidRPr="00600C38">
        <w:t xml:space="preserve">,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w:t>
      </w:r>
      <w:r w:rsidRPr="00600C38">
        <w:lastRenderedPageBreak/>
        <w:t xml:space="preserve">number of those parenting programs funded under the Target 2000 Act shall receive priority in funding for fiscal years </w:t>
      </w:r>
      <w:r w:rsidRPr="00F0760A">
        <w:rPr>
          <w:strike/>
        </w:rPr>
        <w:t>1993</w:t>
      </w:r>
      <w:r w:rsidR="00796C2A">
        <w:rPr>
          <w:strike/>
        </w:rPr>
        <w:noBreakHyphen/>
      </w:r>
      <w:r w:rsidRPr="00F0760A">
        <w:rPr>
          <w:strike/>
        </w:rPr>
        <w:t>94</w:t>
      </w:r>
      <w:r w:rsidRPr="00600C38">
        <w:t xml:space="preserve"> </w:t>
      </w:r>
      <w:r>
        <w:rPr>
          <w:u w:val="single"/>
        </w:rPr>
        <w:t>1993</w:t>
      </w:r>
      <w:r w:rsidR="00796C2A">
        <w:rPr>
          <w:u w:val="single"/>
        </w:rPr>
        <w:noBreakHyphen/>
      </w:r>
      <w:r>
        <w:rPr>
          <w:u w:val="single"/>
        </w:rPr>
        <w:t>1994</w:t>
      </w:r>
      <w:r>
        <w:t xml:space="preserve"> </w:t>
      </w:r>
      <w:r w:rsidRPr="00600C38">
        <w:t xml:space="preserve">and </w:t>
      </w:r>
      <w:r w:rsidRPr="00F0760A">
        <w:rPr>
          <w:strike/>
        </w:rPr>
        <w:t>1994</w:t>
      </w:r>
      <w:r w:rsidR="00796C2A">
        <w:rPr>
          <w:strike/>
        </w:rPr>
        <w:noBreakHyphen/>
      </w:r>
      <w:r w:rsidRPr="00F0760A">
        <w:rPr>
          <w:strike/>
        </w:rPr>
        <w:t>95</w:t>
      </w:r>
      <w:r w:rsidRPr="00600C38">
        <w:t xml:space="preserve"> </w:t>
      </w:r>
      <w:r>
        <w:rPr>
          <w:u w:val="single"/>
        </w:rPr>
        <w:t>1994</w:t>
      </w:r>
      <w:r w:rsidR="00796C2A">
        <w:rPr>
          <w:u w:val="single"/>
        </w:rPr>
        <w:noBreakHyphen/>
      </w:r>
      <w:r>
        <w:rPr>
          <w:u w:val="single"/>
        </w:rPr>
        <w:t>1995</w:t>
      </w:r>
      <w:r>
        <w:t xml:space="preserve"> </w:t>
      </w:r>
      <w:r w:rsidRPr="00600C38">
        <w:t xml:space="preserve">and must be funded at no less than the level received in fiscal year </w:t>
      </w:r>
      <w:r w:rsidRPr="00F0760A">
        <w:rPr>
          <w:strike/>
        </w:rPr>
        <w:t>1992</w:t>
      </w:r>
      <w:r w:rsidR="00796C2A">
        <w:rPr>
          <w:strike/>
        </w:rPr>
        <w:noBreakHyphen/>
      </w:r>
      <w:r w:rsidRPr="00F0760A">
        <w:rPr>
          <w:strike/>
        </w:rPr>
        <w:t>93</w:t>
      </w:r>
      <w:r w:rsidRPr="00600C38">
        <w:t xml:space="preserve"> </w:t>
      </w:r>
      <w:r>
        <w:rPr>
          <w:u w:val="single"/>
        </w:rPr>
        <w:t>1992</w:t>
      </w:r>
      <w:r w:rsidR="00796C2A">
        <w:rPr>
          <w:u w:val="single"/>
        </w:rPr>
        <w:noBreakHyphen/>
      </w:r>
      <w:r>
        <w:rPr>
          <w:u w:val="single"/>
        </w:rPr>
        <w:t>1993</w:t>
      </w:r>
      <w:r>
        <w:t xml:space="preserve"> </w:t>
      </w:r>
      <w:r w:rsidRPr="00600C38">
        <w:t>contingent upon their agreeing to provide technical assistance to other districts and schools planning and implementing parenting/family literacy programs in concert with the Department of Education</w:t>
      </w:r>
      <w:r w:rsidR="00796C2A" w:rsidRPr="00796C2A">
        <w:t>’</w:t>
      </w:r>
      <w:r w:rsidRPr="00600C38">
        <w:t xml:space="preserve">s technical assistance process required in this chapter.  Only those projects whose evaluations show them to be most effective may be selected based on criteria developed by the State Department of Education </w:t>
      </w:r>
      <w:r w:rsidRPr="00324E03">
        <w:rPr>
          <w:strike/>
        </w:rPr>
        <w:t>in consultation with the Education Oversight Committee</w:t>
      </w:r>
      <w:r w:rsidRPr="00600C38">
        <w:t xml:space="preserve">. </w:t>
      </w: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Beginning in fiscal year </w:t>
      </w:r>
      <w:r w:rsidRPr="00F0760A">
        <w:rPr>
          <w:strike/>
        </w:rPr>
        <w:t>1995</w:t>
      </w:r>
      <w:r w:rsidR="00796C2A">
        <w:rPr>
          <w:strike/>
        </w:rPr>
        <w:noBreakHyphen/>
      </w:r>
      <w:r w:rsidRPr="00F0760A">
        <w:rPr>
          <w:strike/>
        </w:rPr>
        <w:t>96</w:t>
      </w:r>
      <w:r w:rsidRPr="00600C38">
        <w:t xml:space="preserve"> </w:t>
      </w:r>
      <w:r>
        <w:rPr>
          <w:u w:val="single"/>
        </w:rPr>
        <w:t>1995</w:t>
      </w:r>
      <w:r w:rsidR="00796C2A">
        <w:rPr>
          <w:u w:val="single"/>
        </w:rPr>
        <w:noBreakHyphen/>
      </w:r>
      <w:r>
        <w:rPr>
          <w:u w:val="single"/>
        </w:rPr>
        <w:t>1996</w:t>
      </w:r>
      <w:r>
        <w:t xml:space="preserve"> </w:t>
      </w:r>
      <w:r w:rsidRPr="00600C38">
        <w:t xml:space="preserve">for districts with Target 2000 Act parenting programs and in fiscal year </w:t>
      </w:r>
      <w:r w:rsidRPr="00F0760A">
        <w:rPr>
          <w:strike/>
        </w:rPr>
        <w:t>1993</w:t>
      </w:r>
      <w:r w:rsidR="00796C2A">
        <w:rPr>
          <w:strike/>
        </w:rPr>
        <w:noBreakHyphen/>
      </w:r>
      <w:r w:rsidRPr="00F0760A">
        <w:rPr>
          <w:strike/>
        </w:rPr>
        <w:t>94</w:t>
      </w:r>
      <w:r w:rsidRPr="00600C38">
        <w:t xml:space="preserve"> </w:t>
      </w:r>
      <w:r>
        <w:rPr>
          <w:u w:val="single"/>
        </w:rPr>
        <w:t>1993</w:t>
      </w:r>
      <w:r w:rsidR="00796C2A">
        <w:rPr>
          <w:u w:val="single"/>
        </w:rPr>
        <w:noBreakHyphen/>
      </w:r>
      <w:r>
        <w:rPr>
          <w:u w:val="single"/>
        </w:rPr>
        <w:t>1994</w:t>
      </w:r>
      <w:r>
        <w:t xml:space="preserve"> </w:t>
      </w:r>
      <w:r w:rsidRPr="00600C38">
        <w:t>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sidR="00796C2A">
        <w:noBreakHyphen/>
      </w:r>
      <w:r w:rsidRPr="00600C38">
        <w:t>price lunch</w:t>
      </w:r>
      <w:r w:rsidR="00796C2A">
        <w:noBreakHyphen/>
      </w:r>
      <w:r w:rsidRPr="00600C38">
        <w:t>eligible students in grades one through three in a district or consortium relative to the total free and reduced</w:t>
      </w:r>
      <w:r w:rsidR="00796C2A">
        <w:noBreakHyphen/>
      </w:r>
      <w:r w:rsidRPr="00600C38">
        <w:t>price lunch</w:t>
      </w:r>
      <w:r w:rsidR="00796C2A">
        <w:noBreakHyphen/>
      </w:r>
      <w:r w:rsidRPr="00600C38">
        <w:t xml:space="preserve">eligible students in grades one through three in the State.  The programs developed in each district and consortium may draw upon lessons learned from parenting programs funded under this section. </w:t>
      </w:r>
    </w:p>
    <w:p w:rsidR="003579FA" w:rsidRPr="00600C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4E03">
        <w:rPr>
          <w:strike/>
        </w:rPr>
        <w:t xml:space="preserve">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w:t>
      </w:r>
      <w:r w:rsidRPr="00324E03">
        <w:rPr>
          <w:strike/>
        </w:rPr>
        <w:lastRenderedPageBreak/>
        <w:t>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w:t>
      </w:r>
      <w:r w:rsidR="00796C2A" w:rsidRPr="00796C2A">
        <w:rPr>
          <w:strike/>
        </w:rPr>
        <w:t>’</w:t>
      </w:r>
      <w:r w:rsidRPr="00324E03">
        <w:rPr>
          <w:strike/>
        </w:rPr>
        <w:t>s state regulations or provisions of law which would better promote coordination of programs.</w:t>
      </w:r>
      <w:r w:rsidRPr="00600C38">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w:t>
      </w:r>
      <w:r>
        <w:t>nting/family literacy programs.”</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96C2A">
        <w:noBreakHyphen/>
      </w:r>
      <w:r>
        <w:t>1</w:t>
      </w:r>
      <w:r w:rsidR="00796C2A">
        <w:noBreakHyphen/>
      </w:r>
      <w:r>
        <w:t>452(B) of the 1976 Code, as last amended by Act 49 of 2005,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0C38">
        <w:t>Committee members shall serve three</w:t>
      </w:r>
      <w:r w:rsidR="00796C2A">
        <w:noBreakHyphen/>
      </w:r>
      <w:r w:rsidRPr="00600C38">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sidRPr="00956686">
        <w:rPr>
          <w:strike/>
        </w:rPr>
        <w:t>the Education Improvement Act Education Oversight Committee,</w:t>
      </w:r>
      <w:r w:rsidRPr="00600C38">
        <w:t xml:space="preserve"> the Business</w:t>
      </w:r>
      <w:r w:rsidR="00796C2A">
        <w:noBreakHyphen/>
      </w:r>
      <w:r w:rsidRPr="00600C38">
        <w:t>Education Partnership for Excellence in Education, or the Business</w:t>
      </w:r>
      <w:r w:rsidR="00796C2A">
        <w:noBreakHyphen/>
      </w:r>
      <w:r w:rsidRPr="00600C38">
        <w:t xml:space="preserve">Education Subcommittee while serving on the committee created </w:t>
      </w:r>
      <w:r w:rsidRPr="00956686">
        <w:rPr>
          <w:strike/>
        </w:rPr>
        <w:t>under</w:t>
      </w:r>
      <w:r w:rsidRPr="00600C38">
        <w:t xml:space="preserve"> </w:t>
      </w:r>
      <w:r>
        <w:rPr>
          <w:u w:val="single"/>
        </w:rPr>
        <w:t>pursuant to</w:t>
      </w:r>
      <w:r>
        <w:t xml:space="preserve"> </w:t>
      </w:r>
      <w:r w:rsidRPr="00600C38">
        <w:t>this section.  A committee member shall attend at least eighty percent of the meetings of the committee in each fiscal year or be replaced.  A vacancy must be filled in the manner of original appointment.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796C2A">
        <w:noBreakHyphen/>
      </w:r>
      <w:r>
        <w:t>1</w:t>
      </w:r>
      <w:r w:rsidR="00796C2A">
        <w:noBreakHyphen/>
      </w:r>
      <w:r>
        <w:t>453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w:t>
      </w:r>
      <w:r w:rsidR="00796C2A">
        <w:noBreakHyphen/>
      </w:r>
      <w:r>
        <w:t>453.</w:t>
      </w:r>
      <w:r>
        <w:tab/>
        <w:t xml:space="preserve"> </w:t>
      </w:r>
      <w:r w:rsidRPr="00956686">
        <w:rPr>
          <w:strike/>
        </w:rPr>
        <w:t>For the purposes of the Target 2000</w:t>
      </w:r>
      <w:r w:rsidR="00796C2A">
        <w:rPr>
          <w:strike/>
        </w:rPr>
        <w:noBreakHyphen/>
      </w:r>
      <w:r w:rsidRPr="00956686">
        <w:rPr>
          <w:strike/>
        </w:rPr>
        <w:t>School Reform for the Next Decade Act (1989 Act No. 194), the</w:t>
      </w:r>
      <w:r w:rsidRPr="00600C38">
        <w:t xml:space="preserve"> </w:t>
      </w:r>
      <w:r>
        <w:rPr>
          <w:u w:val="single"/>
        </w:rPr>
        <w:t>The Department of</w:t>
      </w:r>
      <w:r>
        <w:t xml:space="preserve"> </w:t>
      </w:r>
      <w:r w:rsidRPr="00600C38">
        <w:t xml:space="preserve">Education </w:t>
      </w:r>
      <w:r w:rsidRPr="00956686">
        <w:rPr>
          <w:strike/>
        </w:rPr>
        <w:t>Oversight Committee, as provided for in Section 59</w:t>
      </w:r>
      <w:r w:rsidR="00796C2A">
        <w:rPr>
          <w:strike/>
        </w:rPr>
        <w:noBreakHyphen/>
      </w:r>
      <w:r w:rsidRPr="00956686">
        <w:rPr>
          <w:strike/>
        </w:rPr>
        <w:t>6</w:t>
      </w:r>
      <w:r w:rsidR="00796C2A">
        <w:rPr>
          <w:strike/>
        </w:rPr>
        <w:noBreakHyphen/>
      </w:r>
      <w:r w:rsidRPr="00956686">
        <w:rPr>
          <w:strike/>
        </w:rPr>
        <w:t>10,</w:t>
      </w:r>
      <w:r w:rsidRPr="00956686">
        <w:t xml:space="preserve"> </w:t>
      </w:r>
      <w:r w:rsidRPr="00600C38">
        <w:t>shall serve as the oversight committee for the provisions of the Target 2000</w:t>
      </w:r>
      <w:r w:rsidR="00796C2A">
        <w:noBreakHyphen/>
      </w:r>
      <w:r w:rsidRPr="00600C38">
        <w:t xml:space="preserve">School Reform for the Next Decade Act </w:t>
      </w:r>
      <w:r w:rsidRPr="00956686">
        <w:rPr>
          <w:strike/>
        </w:rPr>
        <w:t>(1989 Act No. 194)</w:t>
      </w:r>
      <w:r w:rsidRPr="00600C38">
        <w:t xml:space="preserve">.  The </w:t>
      </w:r>
      <w:r>
        <w:rPr>
          <w:u w:val="single"/>
        </w:rPr>
        <w:t>Department of</w:t>
      </w:r>
      <w:r>
        <w:t xml:space="preserve"> </w:t>
      </w:r>
      <w:r w:rsidRPr="00600C38">
        <w:t xml:space="preserve">Education </w:t>
      </w:r>
      <w:r w:rsidRPr="00956686">
        <w:rPr>
          <w:strike/>
        </w:rPr>
        <w:t>Oversight Committee</w:t>
      </w:r>
      <w:r w:rsidRPr="00600C38">
        <w:t xml:space="preserve"> shall oversee the planning, development, and implementation of the provisions as contained in Target 2000 and shall monitor the expenditures of the funds appropriated.  </w:t>
      </w:r>
      <w:r w:rsidRPr="00956686">
        <w:rPr>
          <w:strike/>
        </w:rPr>
        <w:t>Each</w:t>
      </w:r>
      <w:r w:rsidRPr="00600C38">
        <w:t xml:space="preserve"> </w:t>
      </w:r>
      <w:r>
        <w:rPr>
          <w:u w:val="single"/>
        </w:rPr>
        <w:t>A</w:t>
      </w:r>
      <w:r>
        <w:t xml:space="preserve"> </w:t>
      </w:r>
      <w:r w:rsidRPr="00600C38">
        <w:t xml:space="preserve">state agency and entity responsible for implementing Target 2000 </w:t>
      </w:r>
      <w:r w:rsidRPr="00600C38">
        <w:lastRenderedPageBreak/>
        <w:t xml:space="preserve">funded programs must submit annually to the </w:t>
      </w:r>
      <w:r>
        <w:rPr>
          <w:u w:val="single"/>
        </w:rPr>
        <w:t>Department of</w:t>
      </w:r>
      <w:r>
        <w:t xml:space="preserve"> </w:t>
      </w:r>
      <w:r w:rsidRPr="00600C38">
        <w:t xml:space="preserve">Education </w:t>
      </w:r>
      <w:r w:rsidRPr="00956686">
        <w:rPr>
          <w:strike/>
        </w:rPr>
        <w:t>Oversight Committee</w:t>
      </w:r>
      <w:r w:rsidRPr="00600C38">
        <w:t xml:space="preserve"> programs and expenditure reports and budget requests in a manner prescribed by the </w:t>
      </w:r>
      <w:r>
        <w:rPr>
          <w:u w:val="single"/>
        </w:rPr>
        <w:t>Department of</w:t>
      </w:r>
      <w:r>
        <w:t xml:space="preserve"> </w:t>
      </w:r>
      <w:r w:rsidRPr="00600C38">
        <w:t xml:space="preserve">Education </w:t>
      </w:r>
      <w:r w:rsidRPr="00956686">
        <w:rPr>
          <w:strike/>
        </w:rPr>
        <w:t>Oversight Committee</w:t>
      </w:r>
      <w:r w:rsidRPr="00600C38">
        <w: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796C2A">
        <w:noBreakHyphen/>
      </w:r>
      <w:r>
        <w:t>6</w:t>
      </w:r>
      <w:r w:rsidR="00796C2A">
        <w:noBreakHyphen/>
      </w:r>
      <w:r>
        <w:t>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6</w:t>
      </w:r>
      <w:r w:rsidR="00796C2A">
        <w:noBreakHyphen/>
      </w:r>
      <w:r>
        <w:t>10.</w:t>
      </w:r>
      <w:r>
        <w:tab/>
      </w:r>
      <w:r w:rsidRPr="00ED5A51">
        <w:rPr>
          <w:strike/>
        </w:rPr>
        <w:t>(A)</w:t>
      </w:r>
      <w:r w:rsidRPr="00AD5E7F">
        <w:tab/>
      </w:r>
      <w:r w:rsidRPr="00ED5A51">
        <w:rPr>
          <w:strike/>
        </w:rPr>
        <w:t>In order to</w:t>
      </w:r>
      <w:r w:rsidRPr="001D40DC">
        <w:t xml:space="preserve"> </w:t>
      </w:r>
      <w:r>
        <w:rPr>
          <w:u w:val="single"/>
        </w:rPr>
        <w:t>The Department of Education shall</w:t>
      </w:r>
      <w:r>
        <w:t xml:space="preserve"> </w:t>
      </w:r>
      <w:r w:rsidRPr="001D40DC">
        <w:t>assist in, recommend, and supervise implementation of programs and expenditure of funds for the Education Accountability Act and the Education Improvement Act of 1984</w:t>
      </w:r>
      <w:r w:rsidRPr="00ED5A51">
        <w:rPr>
          <w:strike/>
        </w:rPr>
        <w:t>, the Education Oversight Committee is to serve as the oversight committee for these acts</w:t>
      </w:r>
      <w:r w:rsidRPr="001D40DC">
        <w:t xml:space="preserve">.  The </w:t>
      </w:r>
      <w:r>
        <w:rPr>
          <w:u w:val="single"/>
        </w:rPr>
        <w:t>Department of</w:t>
      </w:r>
      <w:r>
        <w:t xml:space="preserve"> </w:t>
      </w:r>
      <w:r w:rsidRPr="001D40DC">
        <w:t xml:space="preserve">Education </w:t>
      </w:r>
      <w:r w:rsidRPr="00ED5A51">
        <w:rPr>
          <w:strike/>
        </w:rPr>
        <w:t>Oversight Committee</w:t>
      </w:r>
      <w:r w:rsidRPr="001D40DC">
        <w:t xml:space="preserve"> shall: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40DC">
        <w:t xml:space="preserve">review and monitor the implementation and evaluation of the Education Accountability Act and Education Improvement Act programs and funding;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(2)</w:t>
      </w:r>
      <w:r>
        <w:tab/>
      </w:r>
      <w:r w:rsidRPr="001D40DC">
        <w:t xml:space="preserve">make programmatic and funding recommendations to the General Assembly;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(3)</w:t>
      </w:r>
      <w:r>
        <w:tab/>
      </w:r>
      <w:r w:rsidRPr="001D40DC">
        <w:t xml:space="preserve">report annually to the General Assembly, State Board of Education, and the public on the progress of the programs;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(4)</w:t>
      </w:r>
      <w:r>
        <w:tab/>
      </w:r>
      <w:r w:rsidRPr="001D40DC">
        <w:t xml:space="preserve">recommend Education Accountability Act and EIA program changes to state agencies and other entities as it considers necessary. </w:t>
      </w:r>
    </w:p>
    <w:p w:rsidR="003579FA" w:rsidRPr="001D40DC"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A51">
        <w:rPr>
          <w:strike/>
        </w:rPr>
        <w:t>Each</w:t>
      </w:r>
      <w:r w:rsidRPr="001D40DC">
        <w:t xml:space="preserve"> </w:t>
      </w:r>
      <w:r>
        <w:rPr>
          <w:u w:val="single"/>
        </w:rPr>
        <w:t>A</w:t>
      </w:r>
      <w:r>
        <w:t xml:space="preserve"> </w:t>
      </w:r>
      <w:r w:rsidRPr="001D40DC">
        <w:t xml:space="preserve">state agency and entity responsible for implementing the Education Accountability Act and the Education Improvement Act funded programs shall submit to the </w:t>
      </w:r>
      <w:r>
        <w:rPr>
          <w:u w:val="single"/>
        </w:rPr>
        <w:t>Department of</w:t>
      </w:r>
      <w:r>
        <w:t xml:space="preserve"> </w:t>
      </w:r>
      <w:r w:rsidRPr="001D40DC">
        <w:t xml:space="preserve">Education </w:t>
      </w:r>
      <w:r w:rsidRPr="00ED5A51">
        <w:rPr>
          <w:strike/>
        </w:rPr>
        <w:t>Oversight Committee</w:t>
      </w:r>
      <w:r w:rsidRPr="001D40DC">
        <w:t xml:space="preserve"> programs and expenditure reports and budget requests as needed and in a manner prescribed by the </w:t>
      </w:r>
      <w:r>
        <w:rPr>
          <w:u w:val="single"/>
        </w:rPr>
        <w:t>Department of</w:t>
      </w:r>
      <w:r>
        <w:t xml:space="preserve"> </w:t>
      </w:r>
      <w:r w:rsidRPr="001D40DC">
        <w:t xml:space="preserve">Education </w:t>
      </w:r>
      <w:r w:rsidRPr="00ED5A51">
        <w:rPr>
          <w:strike/>
        </w:rPr>
        <w:t>Oversight Committee</w:t>
      </w:r>
      <w:r w:rsidRPr="001D40DC">
        <w:t xml:space="preserv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D5A51">
        <w:rPr>
          <w:strike/>
        </w:rPr>
        <w:t xml:space="preserve">The committee consists of the following persons: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w:t>
      </w:r>
      <w:r w:rsidRPr="00AD5E7F">
        <w:tab/>
      </w:r>
      <w:r w:rsidRPr="00ED5A51">
        <w:rPr>
          <w:strike/>
        </w:rPr>
        <w:t xml:space="preserve">Speaker of the House of Representatives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(2)</w:t>
      </w:r>
      <w:r w:rsidRPr="00AD5E7F">
        <w:tab/>
      </w:r>
      <w:r w:rsidRPr="00ED5A51">
        <w:rPr>
          <w:strike/>
        </w:rPr>
        <w:t xml:space="preserve">President Pro Tempore of the Senate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(3)</w:t>
      </w:r>
      <w:r w:rsidRPr="00AD5E7F">
        <w:tab/>
      </w:r>
      <w:r w:rsidRPr="00ED5A51">
        <w:rPr>
          <w:strike/>
        </w:rPr>
        <w:t xml:space="preserve">Chairman of the Education and Public Works Committee of the House of Representatives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(4)</w:t>
      </w:r>
      <w:r w:rsidRPr="00AD5E7F">
        <w:tab/>
      </w:r>
      <w:r w:rsidRPr="00ED5A51">
        <w:rPr>
          <w:strike/>
        </w:rPr>
        <w:t xml:space="preserve">Chairman of the Education Committee of the Senate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(5)</w:t>
      </w:r>
      <w:r w:rsidRPr="00AD5E7F">
        <w:tab/>
      </w:r>
      <w:r w:rsidRPr="00ED5A51">
        <w:rPr>
          <w:strike/>
        </w:rPr>
        <w:t xml:space="preserve">Governor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(6)</w:t>
      </w:r>
      <w:r w:rsidRPr="00AD5E7F">
        <w:tab/>
      </w:r>
      <w:r w:rsidRPr="00ED5A51">
        <w:rPr>
          <w:strike/>
        </w:rPr>
        <w:t xml:space="preserve">Chairman of the Ways and Means Committee of the House of Representatives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(7)</w:t>
      </w:r>
      <w:r w:rsidRPr="00AD5E7F">
        <w:tab/>
      </w:r>
      <w:r w:rsidRPr="00ED5A51">
        <w:rPr>
          <w:strike/>
        </w:rPr>
        <w:t xml:space="preserve">Chairman of the Finance Committee of the Senate or his designee;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lastRenderedPageBreak/>
        <w:tab/>
      </w:r>
      <w:r w:rsidRPr="00ED5A51">
        <w:rPr>
          <w:strike/>
        </w:rPr>
        <w:t>(8)</w:t>
      </w:r>
      <w:r w:rsidRPr="00AD5E7F">
        <w:tab/>
      </w:r>
      <w:r w:rsidRPr="00ED5A51">
        <w:rPr>
          <w:strike/>
        </w:rPr>
        <w:t>State Superintendent of Education or the superintendent</w:t>
      </w:r>
      <w:r w:rsidR="00796C2A" w:rsidRPr="00796C2A">
        <w:rPr>
          <w:strike/>
        </w:rPr>
        <w:t>’</w:t>
      </w:r>
      <w:r w:rsidRPr="00ED5A51">
        <w:rPr>
          <w:strike/>
        </w:rPr>
        <w:t xml:space="preserve">s designee who shall be an ex officio nonvoting member;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(9)</w:t>
      </w:r>
      <w:r w:rsidRPr="00AD5E7F">
        <w:tab/>
      </w:r>
      <w:r w:rsidRPr="00ED5A51">
        <w:rPr>
          <w:strik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(10)</w:t>
      </w:r>
      <w:r w:rsidRPr="00AD5E7F">
        <w:tab/>
      </w:r>
      <w:r w:rsidRPr="00ED5A51">
        <w:rPr>
          <w:strike/>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796C2A">
        <w:rPr>
          <w:strike/>
        </w:rPr>
        <w:noBreakHyphen/>
      </w:r>
      <w:r w:rsidRPr="00ED5A51">
        <w:rPr>
          <w:strike/>
        </w:rPr>
        <w:t>13</w:t>
      </w:r>
      <w:r w:rsidR="00796C2A">
        <w:rPr>
          <w:strike/>
        </w:rPr>
        <w:noBreakHyphen/>
      </w:r>
      <w:r w:rsidRPr="00ED5A51">
        <w:rPr>
          <w:strike/>
        </w:rPr>
        <w:t xml:space="preserve">770.  Their terms of office on the committee must be coterminous with their terms of office as Governor, Superintendent of Education, or members of the General Assembly.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(B)</w:t>
      </w:r>
      <w:r w:rsidRPr="00AD5E7F">
        <w:tab/>
      </w:r>
      <w:r w:rsidRPr="00ED5A51">
        <w:rPr>
          <w:strike/>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(1)</w:t>
      </w:r>
      <w:r w:rsidRPr="00AD5E7F">
        <w:tab/>
      </w:r>
      <w:r w:rsidRPr="00ED5A51">
        <w:rPr>
          <w:strike/>
        </w:rPr>
        <w:t xml:space="preserve">initial terms of two years shall be served by the two members of the business and industry community appointed by the chairmen of the Education Committees;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(2)</w:t>
      </w:r>
      <w:r w:rsidRPr="00AD5E7F">
        <w:tab/>
      </w:r>
      <w:r w:rsidRPr="00ED5A51">
        <w:rPr>
          <w:strike/>
        </w:rPr>
        <w:t xml:space="preserve">initial terms of three years shall be served by the members of the education community appointed by the President Pro Tempore of the Senate and the Speaker of the House;  and </w:t>
      </w:r>
    </w:p>
    <w:p w:rsidR="003579FA" w:rsidRPr="00ED5A5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(3)</w:t>
      </w:r>
      <w:r w:rsidRPr="00AD5E7F">
        <w:tab/>
      </w:r>
      <w:r w:rsidRPr="00ED5A51">
        <w:rPr>
          <w:strike/>
        </w:rPr>
        <w:t>all other voting members shall serve initial four</w:t>
      </w:r>
      <w:r w:rsidR="00796C2A">
        <w:rPr>
          <w:strike/>
        </w:rPr>
        <w:noBreakHyphen/>
      </w:r>
      <w:r w:rsidRPr="00ED5A51">
        <w:rPr>
          <w:strike/>
        </w:rPr>
        <w:t>year terms.  The terms of chairman and vice chairman shall be two years.  At the end of each two</w:t>
      </w:r>
      <w:r w:rsidR="00796C2A">
        <w:rPr>
          <w:strike/>
        </w:rPr>
        <w:noBreakHyphen/>
      </w:r>
      <w:r w:rsidRPr="00ED5A51">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51">
        <w:rPr>
          <w:strike/>
        </w:rPr>
        <w:lastRenderedPageBreak/>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796C2A">
        <w:noBreakHyphen/>
      </w:r>
      <w:r>
        <w:t>16</w:t>
      </w:r>
      <w:r w:rsidR="00796C2A">
        <w:noBreakHyphen/>
      </w:r>
      <w:r>
        <w:t>70 of the 1976 Code, as added by Act 26 of 2007,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16</w:t>
      </w:r>
      <w:r w:rsidR="00796C2A">
        <w:noBreakHyphen/>
      </w:r>
      <w:r>
        <w:t>70.</w:t>
      </w:r>
      <w:r>
        <w:tab/>
      </w:r>
      <w:r>
        <w:tab/>
      </w:r>
      <w:r w:rsidRPr="004454D0">
        <w:rPr>
          <w:strike/>
        </w:rPr>
        <w:t>At the end of each semester, the State Department of Education shall provide student records, including course grades and performance on state assessments, to the Education Oversight Committee.</w:t>
      </w:r>
      <w:r w:rsidRPr="002D74B4">
        <w:t xml:space="preserve">  The </w:t>
      </w:r>
      <w:r>
        <w:rPr>
          <w:u w:val="single"/>
        </w:rPr>
        <w:t>Department of</w:t>
      </w:r>
      <w:r>
        <w:t xml:space="preserve"> </w:t>
      </w:r>
      <w:r w:rsidRPr="002D74B4">
        <w:t xml:space="preserve">Education </w:t>
      </w:r>
      <w:r w:rsidRPr="004454D0">
        <w:rPr>
          <w:strike/>
        </w:rPr>
        <w:t>Oversight Committee</w:t>
      </w:r>
      <w:r w:rsidRPr="002D74B4">
        <w:t xml:space="preserve"> shall monitor the impact of credits earned in the virtual school, on the school and district ratings, with particular attention to performance on end</w:t>
      </w:r>
      <w:r w:rsidR="00796C2A">
        <w:noBreakHyphen/>
      </w:r>
      <w:r w:rsidRPr="002D74B4">
        <w:t>of</w:t>
      </w:r>
      <w:r w:rsidR="00796C2A">
        <w:noBreakHyphen/>
      </w:r>
      <w:r w:rsidRPr="002D74B4">
        <w:t>course examinations and graduation rates.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796C2A">
        <w:noBreakHyphen/>
      </w:r>
      <w:r>
        <w:t>18</w:t>
      </w:r>
      <w:r w:rsidR="00796C2A">
        <w:noBreakHyphen/>
      </w:r>
      <w:r>
        <w:t>120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120.</w:t>
      </w:r>
      <w:r>
        <w:tab/>
      </w:r>
      <w:r w:rsidRPr="00F51BA1">
        <w:t xml:space="preserve">As used in this chapter: </w:t>
      </w:r>
    </w:p>
    <w:p w:rsidR="003579FA" w:rsidRPr="001B4309"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51BA1">
        <w:t>(1)</w:t>
      </w:r>
      <w:r>
        <w:tab/>
      </w:r>
      <w:r w:rsidR="00796C2A" w:rsidRPr="00796C2A">
        <w:rPr>
          <w:strike/>
        </w:rPr>
        <w:t>‘</w:t>
      </w:r>
      <w:r w:rsidRPr="001B4309">
        <w:rPr>
          <w:strike/>
        </w:rPr>
        <w:t>Oversight Committee</w:t>
      </w:r>
      <w:r w:rsidR="00796C2A" w:rsidRPr="00796C2A">
        <w:rPr>
          <w:strike/>
        </w:rPr>
        <w:t>’</w:t>
      </w:r>
      <w:r w:rsidRPr="001B4309">
        <w:rPr>
          <w:strike/>
        </w:rPr>
        <w:t xml:space="preserve"> means the Education Oversight Committee established in Section 59</w:t>
      </w:r>
      <w:r w:rsidR="00796C2A">
        <w:rPr>
          <w:strike/>
        </w:rPr>
        <w:noBreakHyphen/>
      </w:r>
      <w:r w:rsidRPr="001B4309">
        <w:rPr>
          <w:strike/>
        </w:rPr>
        <w:t>6</w:t>
      </w:r>
      <w:r w:rsidR="00796C2A">
        <w:rPr>
          <w:strike/>
        </w:rPr>
        <w:noBreakHyphen/>
      </w:r>
      <w:r w:rsidRPr="001B4309">
        <w:rPr>
          <w:strike/>
        </w:rPr>
        <w:t xml:space="preserve">10.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1B4309">
        <w:rPr>
          <w:strike/>
        </w:rPr>
        <w:t>(2)</w:t>
      </w:r>
      <w:r w:rsidRPr="00AD5E7F">
        <w:tab/>
      </w:r>
      <w:r w:rsidR="00796C2A" w:rsidRPr="00796C2A">
        <w:t>‘</w:t>
      </w:r>
      <w:r>
        <w:t>Standards</w:t>
      </w:r>
      <w:r w:rsidR="00796C2A">
        <w:rPr>
          <w:u w:val="single"/>
        </w:rPr>
        <w:noBreakHyphen/>
      </w:r>
      <w:r w:rsidRPr="00F51BA1">
        <w:t>based assessment</w:t>
      </w:r>
      <w:r w:rsidR="00796C2A" w:rsidRPr="00796C2A">
        <w:t>’</w:t>
      </w:r>
      <w:r w:rsidRPr="00F51BA1">
        <w:t xml:space="preserve"> means an assessment where an individual</w:t>
      </w:r>
      <w:r w:rsidR="00796C2A" w:rsidRPr="00796C2A">
        <w:t>’</w:t>
      </w:r>
      <w:r w:rsidRPr="00F51BA1">
        <w:t xml:space="preserve">s performance is compared to specific performance standards and not to the performance of other students.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B4309">
        <w:rPr>
          <w:strike/>
        </w:rPr>
        <w:t>3</w:t>
      </w:r>
      <w:r>
        <w:rPr>
          <w:u w:val="single"/>
        </w:rPr>
        <w:t>2</w:t>
      </w:r>
      <w:r w:rsidRPr="00F51BA1">
        <w:t>)</w:t>
      </w:r>
      <w:r>
        <w:tab/>
      </w:r>
      <w:r w:rsidR="00796C2A" w:rsidRPr="00796C2A">
        <w:t>‘</w:t>
      </w:r>
      <w:r w:rsidRPr="00F51BA1">
        <w:t>Disaggregated data</w:t>
      </w:r>
      <w:r w:rsidR="00796C2A" w:rsidRPr="00796C2A">
        <w:t>’</w:t>
      </w:r>
      <w:r w:rsidRPr="00F51BA1">
        <w:t xml:space="preserve"> means data broken out for specific groups within the total student population, such as by race, gender, level of poverty, limited English proficiency status, disability status, or other groups as required by federal statutes or regulations.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4</w:t>
      </w:r>
      <w:r>
        <w:rPr>
          <w:u w:val="single"/>
        </w:rPr>
        <w:t>3</w:t>
      </w:r>
      <w:r w:rsidRPr="00F51BA1">
        <w:t>)</w:t>
      </w:r>
      <w:r>
        <w:tab/>
      </w:r>
      <w:r w:rsidR="00796C2A" w:rsidRPr="00796C2A">
        <w:t>‘</w:t>
      </w:r>
      <w:r w:rsidRPr="00F51BA1">
        <w:t>Longitudinally matched student data</w:t>
      </w:r>
      <w:r w:rsidR="00796C2A" w:rsidRPr="00796C2A">
        <w:t>’</w:t>
      </w:r>
      <w:r w:rsidRPr="00F51BA1">
        <w:t xml:space="preserve"> means examining the performance of a single student or a group of students by considering their test scores over time.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5</w:t>
      </w:r>
      <w:r>
        <w:rPr>
          <w:u w:val="single"/>
        </w:rPr>
        <w:t>4</w:t>
      </w:r>
      <w:r w:rsidRPr="00F51BA1">
        <w:t>)</w:t>
      </w:r>
      <w:r>
        <w:tab/>
      </w:r>
      <w:r w:rsidR="00796C2A" w:rsidRPr="00796C2A">
        <w:t>‘</w:t>
      </w:r>
      <w:r w:rsidRPr="00F51BA1">
        <w:t>Academic achievement standards</w:t>
      </w:r>
      <w:r w:rsidR="00796C2A" w:rsidRPr="00796C2A">
        <w:t>’</w:t>
      </w:r>
      <w:r w:rsidRPr="00F51BA1">
        <w:t xml:space="preserve"> means statements of expectations for student learning.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6</w:t>
      </w:r>
      <w:r>
        <w:rPr>
          <w:u w:val="single"/>
        </w:rPr>
        <w:t>5</w:t>
      </w:r>
      <w:r w:rsidRPr="00F51BA1">
        <w:t>)</w:t>
      </w:r>
      <w:r>
        <w:tab/>
      </w:r>
      <w:r w:rsidR="00796C2A" w:rsidRPr="00796C2A">
        <w:t>‘</w:t>
      </w:r>
      <w:r w:rsidRPr="00F51BA1">
        <w:t>Department</w:t>
      </w:r>
      <w:r w:rsidR="00796C2A" w:rsidRPr="00796C2A">
        <w:t>’</w:t>
      </w:r>
      <w:r w:rsidRPr="00F51BA1">
        <w:t xml:space="preserve"> means the State Department of Education.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7</w:t>
      </w:r>
      <w:r>
        <w:rPr>
          <w:u w:val="single"/>
        </w:rPr>
        <w:t>6</w:t>
      </w:r>
      <w:r w:rsidRPr="00F51BA1">
        <w:t>)</w:t>
      </w:r>
      <w:r>
        <w:tab/>
      </w:r>
      <w:r w:rsidR="00796C2A" w:rsidRPr="00796C2A">
        <w:t>‘</w:t>
      </w:r>
      <w:r w:rsidRPr="00F51BA1">
        <w:t>Absolute performance</w:t>
      </w:r>
      <w:r w:rsidR="00796C2A" w:rsidRPr="00796C2A">
        <w:t>’</w:t>
      </w:r>
      <w:r w:rsidRPr="00F51BA1">
        <w:t xml:space="preserve"> means the rating a school will receive based on the percentage of students meeting standard on the state</w:t>
      </w:r>
      <w:r w:rsidR="00796C2A" w:rsidRPr="00796C2A">
        <w:t>’</w:t>
      </w:r>
      <w:r w:rsidRPr="00F51BA1">
        <w:t xml:space="preserve">s standards based assessment.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51BA1">
        <w:t>(</w:t>
      </w:r>
      <w:r w:rsidRPr="00C27C8C">
        <w:rPr>
          <w:strike/>
        </w:rPr>
        <w:t>8</w:t>
      </w:r>
      <w:r>
        <w:rPr>
          <w:u w:val="single"/>
        </w:rPr>
        <w:t>7</w:t>
      </w:r>
      <w:r w:rsidRPr="00F51BA1">
        <w:t>)</w:t>
      </w:r>
      <w:r>
        <w:tab/>
      </w:r>
      <w:r w:rsidR="00796C2A" w:rsidRPr="00796C2A">
        <w:t>‘</w:t>
      </w:r>
      <w:r w:rsidRPr="00F51BA1">
        <w:t>Growth</w:t>
      </w:r>
      <w:r w:rsidR="00796C2A" w:rsidRPr="00796C2A">
        <w:t>’</w:t>
      </w:r>
      <w:r w:rsidRPr="00F51BA1">
        <w:t xml:space="preserve"> means the rating a school will receive based on longitudinally matched student data comparing current performance to the previous year</w:t>
      </w:r>
      <w:r w:rsidR="00796C2A" w:rsidRPr="00796C2A">
        <w:t>’</w:t>
      </w:r>
      <w:r w:rsidRPr="00F51BA1">
        <w:t xml:space="preserve">s for the purpose of determining student academic growth.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9</w:t>
      </w:r>
      <w:r>
        <w:rPr>
          <w:u w:val="single"/>
        </w:rPr>
        <w:t>8</w:t>
      </w:r>
      <w:r w:rsidRPr="00F51BA1">
        <w:t>)</w:t>
      </w:r>
      <w:r>
        <w:tab/>
      </w:r>
      <w:r w:rsidR="00796C2A" w:rsidRPr="00796C2A">
        <w:t>‘</w:t>
      </w:r>
      <w:r w:rsidRPr="00F51BA1">
        <w:t>Objective and reliable statewide assessment</w:t>
      </w:r>
      <w:r w:rsidR="00796C2A" w:rsidRPr="00796C2A">
        <w:t>’</w:t>
      </w:r>
      <w:r w:rsidRPr="00F51BA1">
        <w:t xml:space="preserve"> means assessments that yield consistent results and that measure the cognitive knowledge and skills specified in the state</w:t>
      </w:r>
      <w:r w:rsidR="00796C2A">
        <w:noBreakHyphen/>
      </w:r>
      <w:r w:rsidRPr="00F51BA1">
        <w:t>approved academic standards and do not include questions relative to personal opinions, feelings, or attitudes and are not biased with regard to race, gender, or socioeconomic status.  The assessments must include a writing assessment and multiple</w:t>
      </w:r>
      <w:r w:rsidR="00796C2A">
        <w:noBreakHyphen/>
      </w:r>
      <w:r w:rsidRPr="00F51BA1">
        <w:t xml:space="preserve">choice questions designed to reflect a range of cognitive abilities beyond the knowledge level.  Constructed response questions may be included as a component of the writing assessment.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10</w:t>
      </w:r>
      <w:r>
        <w:rPr>
          <w:u w:val="single"/>
        </w:rPr>
        <w:t>9</w:t>
      </w:r>
      <w:r w:rsidRPr="00F51BA1">
        <w:t>)</w:t>
      </w:r>
      <w:r>
        <w:tab/>
      </w:r>
      <w:r w:rsidR="00796C2A" w:rsidRPr="00796C2A">
        <w:rPr>
          <w:strike/>
        </w:rPr>
        <w:t>‘</w:t>
      </w:r>
      <w:r w:rsidRPr="00291694">
        <w:rPr>
          <w:strike/>
        </w:rPr>
        <w:t>Division of Accountability</w:t>
      </w:r>
      <w:r w:rsidR="00796C2A" w:rsidRPr="00796C2A">
        <w:rPr>
          <w:strike/>
        </w:rPr>
        <w:t>’</w:t>
      </w:r>
      <w:r w:rsidRPr="00291694">
        <w:rPr>
          <w:strike/>
        </w:rPr>
        <w:t xml:space="preserve"> means the special unit within the oversight committee established in Section 59</w:t>
      </w:r>
      <w:r w:rsidR="00796C2A">
        <w:rPr>
          <w:strike/>
        </w:rPr>
        <w:noBreakHyphen/>
      </w:r>
      <w:r w:rsidRPr="00291694">
        <w:rPr>
          <w:strike/>
        </w:rPr>
        <w:t>6</w:t>
      </w:r>
      <w:r w:rsidR="00796C2A">
        <w:rPr>
          <w:strike/>
        </w:rPr>
        <w:noBreakHyphen/>
      </w:r>
      <w:r w:rsidRPr="00291694">
        <w:rPr>
          <w:strike/>
        </w:rPr>
        <w:t>100.</w:t>
      </w:r>
      <w:r w:rsidRPr="00F51BA1">
        <w:t xml:space="preserve">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1694">
        <w:rPr>
          <w:strike/>
        </w:rPr>
        <w:t>(11)</w:t>
      </w:r>
      <w:r>
        <w:tab/>
      </w:r>
      <w:r w:rsidR="00796C2A" w:rsidRPr="00796C2A">
        <w:t>‘</w:t>
      </w:r>
      <w:r w:rsidRPr="00F51BA1">
        <w:t>Formative assessment</w:t>
      </w:r>
      <w:r w:rsidR="00796C2A" w:rsidRPr="00796C2A">
        <w:t>’</w:t>
      </w:r>
      <w:r w:rsidRPr="00F51BA1">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796C2A" w:rsidRPr="00796C2A">
        <w:t>’</w:t>
      </w:r>
      <w:r w:rsidRPr="00F51BA1">
        <w:t xml:space="preserve"> needs, and to consider placement and planning for the next grade level.  Data and performance from the formative assessments must not be used in the calculation of school or district ratings.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796C2A">
        <w:noBreakHyphen/>
      </w:r>
      <w:r>
        <w:t>18</w:t>
      </w:r>
      <w:r w:rsidR="00796C2A">
        <w:noBreakHyphen/>
      </w:r>
      <w:r>
        <w:t>310(E)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51BA1">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sidRPr="00C27C8C">
        <w:rPr>
          <w:strike/>
        </w:rPr>
        <w:t>jointly</w:t>
      </w:r>
      <w:r w:rsidRPr="00F51BA1">
        <w:t xml:space="preserve"> determined by the </w:t>
      </w:r>
      <w:r w:rsidRPr="00C27C8C">
        <w:rPr>
          <w:strike/>
        </w:rPr>
        <w:t>Education Oversight Committee and the</w:t>
      </w:r>
      <w:r w:rsidRPr="00F51BA1">
        <w:t xml:space="preserve"> State Department of Education.  The formative assessments must provide diagnostic information in a timely manner to all school districts for each student during the course of the school year.  For use beginning with the 2009</w:t>
      </w:r>
      <w:r w:rsidR="00796C2A">
        <w:noBreakHyphen/>
      </w:r>
      <w:r w:rsidRPr="00F51BA1">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w:t>
      </w:r>
      <w:r w:rsidRPr="00F51BA1">
        <w:lastRenderedPageBreak/>
        <w:t>continue to use the assessments if they meet the state standards and criteria pursuant to this subsection.</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59</w:t>
      </w:r>
      <w:r w:rsidR="00796C2A">
        <w:noBreakHyphen/>
      </w:r>
      <w:r>
        <w:t>18</w:t>
      </w:r>
      <w:r w:rsidR="00796C2A">
        <w:noBreakHyphen/>
      </w:r>
      <w:r>
        <w:t>320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320.</w:t>
      </w:r>
      <w:r>
        <w:tab/>
      </w:r>
      <w:r w:rsidRPr="00F51BA1">
        <w:t>(A)</w:t>
      </w:r>
      <w:r>
        <w:tab/>
      </w:r>
      <w:r w:rsidRPr="00F51BA1">
        <w:t xml:space="preserve">After the first statewide field test of the assessment program in each of the four academic areas, and after the field tests of the end of course assessments of high school credit courses, the </w:t>
      </w:r>
      <w:r>
        <w:rPr>
          <w:u w:val="single"/>
        </w:rPr>
        <w:t>Department of</w:t>
      </w:r>
      <w:r>
        <w:t xml:space="preserve"> </w:t>
      </w:r>
      <w:r w:rsidRPr="00F51BA1">
        <w:t xml:space="preserve">Education </w:t>
      </w:r>
      <w:r w:rsidRPr="00D864DF">
        <w:rPr>
          <w:strike/>
        </w:rPr>
        <w:t>Oversight Committee, established in Section 59</w:t>
      </w:r>
      <w:r w:rsidR="00796C2A">
        <w:rPr>
          <w:strike/>
        </w:rPr>
        <w:noBreakHyphen/>
      </w:r>
      <w:r w:rsidRPr="00D864DF">
        <w:rPr>
          <w:strike/>
        </w:rPr>
        <w:t>6</w:t>
      </w:r>
      <w:r w:rsidR="00796C2A">
        <w:rPr>
          <w:strike/>
        </w:rPr>
        <w:noBreakHyphen/>
      </w:r>
      <w:r w:rsidRPr="00D864DF">
        <w:rPr>
          <w:strike/>
        </w:rPr>
        <w:t>10, will</w:t>
      </w:r>
      <w:r w:rsidRPr="00F51BA1">
        <w:t xml:space="preserve"> </w:t>
      </w:r>
      <w:r>
        <w:rPr>
          <w:u w:val="single"/>
        </w:rPr>
        <w:t>shall</w:t>
      </w:r>
      <w:r>
        <w:t xml:space="preserve"> </w:t>
      </w:r>
      <w:r w:rsidRPr="00F51BA1">
        <w:t xml:space="preserve">review the state assessment program and the course assessments for alignment with the state standards, level of difficulty and validity, and </w:t>
      </w:r>
      <w:r w:rsidRPr="00D864DF">
        <w:rPr>
          <w:strike/>
        </w:rPr>
        <w:t>for the</w:t>
      </w:r>
      <w:r w:rsidRPr="00F51BA1">
        <w:t xml:space="preserve"> ability to differentiate levels of achievement, and </w:t>
      </w:r>
      <w:r w:rsidRPr="003810E5">
        <w:rPr>
          <w:strike/>
        </w:rPr>
        <w:t>will</w:t>
      </w:r>
      <w:r w:rsidRPr="00F51BA1">
        <w:t xml:space="preserve"> </w:t>
      </w:r>
      <w:r>
        <w:rPr>
          <w:u w:val="single"/>
        </w:rPr>
        <w:t>shall</w:t>
      </w:r>
      <w:r>
        <w:t xml:space="preserve"> </w:t>
      </w:r>
      <w:r w:rsidRPr="00F51BA1">
        <w:t>make recommendations for needed changes</w:t>
      </w:r>
      <w:r w:rsidRPr="00D864DF">
        <w:rPr>
          <w:strike/>
        </w:rPr>
        <w:t>, if any</w:t>
      </w:r>
      <w:r w:rsidRPr="00F51BA1">
        <w:t xml:space="preserve">.  The review </w:t>
      </w:r>
      <w:r w:rsidRPr="00D864DF">
        <w:rPr>
          <w:strike/>
        </w:rPr>
        <w:t>will</w:t>
      </w:r>
      <w:r w:rsidRPr="00F51BA1">
        <w:t xml:space="preserve"> </w:t>
      </w:r>
      <w:r>
        <w:rPr>
          <w:u w:val="single"/>
        </w:rPr>
        <w:t>must</w:t>
      </w:r>
      <w:r>
        <w:t xml:space="preserve"> </w:t>
      </w:r>
      <w:r w:rsidRPr="00F51BA1">
        <w:t xml:space="preserve">be provided to the State Board of Education, </w:t>
      </w:r>
      <w:r w:rsidRPr="00D864DF">
        <w:rPr>
          <w:strike/>
        </w:rPr>
        <w:t>the State Department of Education,</w:t>
      </w:r>
      <w:r w:rsidRPr="00F51BA1">
        <w:t xml:space="preserve"> the Governor, the Senate Education Committee, and the House Education and Public Works Committee as soon as feasible after the field tests.  </w:t>
      </w:r>
      <w:r w:rsidRPr="00D864DF">
        <w:rPr>
          <w:strike/>
        </w:rPr>
        <w:t>The Department of Education will then report to the Education Oversight Committee no later than one month after receiving the reports on the changes made to the assessments to comply with the recommendations.</w:t>
      </w:r>
      <w:r w:rsidRPr="00F51BA1">
        <w:t xml:space="preserv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(B)</w:t>
      </w:r>
      <w:r>
        <w:tab/>
      </w:r>
      <w:r w:rsidRPr="00F51BA1">
        <w:t xml:space="preserve">After review and approval by the </w:t>
      </w:r>
      <w:r>
        <w:rPr>
          <w:u w:val="single"/>
        </w:rPr>
        <w:t>State Board of</w:t>
      </w:r>
      <w:r>
        <w:t xml:space="preserve"> </w:t>
      </w:r>
      <w:r w:rsidRPr="00F51BA1">
        <w:t xml:space="preserve">Education </w:t>
      </w:r>
      <w:r w:rsidRPr="00C27C8C">
        <w:rPr>
          <w:strike/>
        </w:rPr>
        <w:t>Oversight Committee</w:t>
      </w:r>
      <w:r w:rsidRPr="00F51BA1">
        <w:t>, the standards</w:t>
      </w:r>
      <w:r w:rsidR="00796C2A">
        <w:rPr>
          <w:u w:val="single"/>
        </w:rPr>
        <w:noBreakHyphen/>
      </w:r>
      <w:r w:rsidRPr="00F51BA1">
        <w:t xml:space="preserve">based assessment of mathematics, English/language arts, social studies, and science </w:t>
      </w:r>
      <w:r w:rsidRPr="00D864DF">
        <w:rPr>
          <w:strike/>
        </w:rPr>
        <w:t>will</w:t>
      </w:r>
      <w:r w:rsidRPr="00F51BA1">
        <w:t xml:space="preserve"> </w:t>
      </w:r>
      <w:r>
        <w:rPr>
          <w:u w:val="single"/>
        </w:rPr>
        <w:t>must</w:t>
      </w:r>
      <w:r>
        <w:t xml:space="preserve"> </w:t>
      </w:r>
      <w:r w:rsidRPr="00F51BA1">
        <w:t xml:space="preserve">be administered to </w:t>
      </w:r>
      <w:r w:rsidRPr="00D864DF">
        <w:rPr>
          <w:strike/>
        </w:rPr>
        <w:t>all</w:t>
      </w:r>
      <w:r w:rsidRPr="00F51BA1">
        <w:t xml:space="preserve">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w:t>
      </w:r>
      <w:r w:rsidRPr="003810E5">
        <w:rPr>
          <w:strike/>
        </w:rPr>
        <w:t>shall</w:t>
      </w:r>
      <w:r w:rsidRPr="00F51BA1">
        <w:t xml:space="preserve"> </w:t>
      </w:r>
      <w:r>
        <w:rPr>
          <w:u w:val="single"/>
        </w:rPr>
        <w:t>will</w:t>
      </w:r>
      <w:r>
        <w:t xml:space="preserve"> </w:t>
      </w:r>
      <w:r w:rsidRPr="00F51BA1">
        <w:t xml:space="preserve">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w:t>
      </w:r>
      <w:r w:rsidRPr="00F51BA1">
        <w:lastRenderedPageBreak/>
        <w:t xml:space="preserve">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w:t>
      </w:r>
      <w:r>
        <w:rPr>
          <w:u w:val="single"/>
        </w:rPr>
        <w:t>State Department of</w:t>
      </w:r>
      <w:r>
        <w:t xml:space="preserve"> </w:t>
      </w:r>
      <w:r w:rsidRPr="00F51BA1">
        <w:t xml:space="preserve">Education </w:t>
      </w:r>
      <w:r w:rsidRPr="00AA1BDE">
        <w:rPr>
          <w:strike/>
        </w:rPr>
        <w:t>Oversight Committee</w:t>
      </w:r>
      <w:r w:rsidRPr="00F51BA1">
        <w:t>:  in grades three through five, thirty percent each for English/language arts and math, and twenty percent each for science and social studies; and in grades six through eight, twenty</w:t>
      </w:r>
      <w:r w:rsidR="00796C2A">
        <w:noBreakHyphen/>
      </w:r>
      <w:r w:rsidRPr="00F51BA1">
        <w:t>five percent each for English/language arts and math, and twenty</w:t>
      </w:r>
      <w:r w:rsidR="00796C2A">
        <w:noBreakHyphen/>
      </w:r>
      <w:r w:rsidRPr="00F51BA1">
        <w:t xml:space="preserve">five percent each for science and social studies.  For students with documented disabilities, the assessments developed by the Department of Education </w:t>
      </w:r>
      <w:r w:rsidRPr="00D864DF">
        <w:rPr>
          <w:strike/>
        </w:rPr>
        <w:t>shall</w:t>
      </w:r>
      <w:r w:rsidRPr="00F51BA1">
        <w:t xml:space="preserve"> </w:t>
      </w:r>
      <w:r>
        <w:rPr>
          <w:u w:val="single"/>
        </w:rPr>
        <w:t>must</w:t>
      </w:r>
      <w:r>
        <w:t xml:space="preserve"> </w:t>
      </w:r>
      <w:r w:rsidRPr="00F51BA1">
        <w:t>include the appropriate modifications and accommodations with necessary supplemental devices as outlined in a student</w:t>
      </w:r>
      <w:r w:rsidR="00796C2A" w:rsidRPr="00796C2A">
        <w:t>’</w:t>
      </w:r>
      <w:r w:rsidRPr="00F51BA1">
        <w:t xml:space="preserve">s Individualized Education Program and as stated in the Administrative Guidelines and Procedures for Testing Students with Documented Disabilities.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(C)</w:t>
      </w:r>
      <w:r>
        <w:tab/>
      </w:r>
      <w:r w:rsidRPr="00F51BA1">
        <w:t xml:space="preserve">After review and approval by the </w:t>
      </w:r>
      <w:r>
        <w:rPr>
          <w:u w:val="single"/>
        </w:rPr>
        <w:t>State Board of</w:t>
      </w:r>
      <w:r>
        <w:t xml:space="preserve"> </w:t>
      </w:r>
      <w:r w:rsidRPr="00F51BA1">
        <w:t xml:space="preserve">Education </w:t>
      </w:r>
      <w:r w:rsidRPr="00D864DF">
        <w:rPr>
          <w:strike/>
        </w:rPr>
        <w:t>Oversight Committee</w:t>
      </w:r>
      <w:r w:rsidRPr="00F51BA1">
        <w:t xml:space="preserve">, the end of course assessments of high school credit courses </w:t>
      </w:r>
      <w:r w:rsidRPr="00D864DF">
        <w:rPr>
          <w:strike/>
        </w:rPr>
        <w:t>will</w:t>
      </w:r>
      <w:r w:rsidRPr="00F51BA1">
        <w:t xml:space="preserve"> </w:t>
      </w:r>
      <w:r>
        <w:rPr>
          <w:u w:val="single"/>
        </w:rPr>
        <w:t>must</w:t>
      </w:r>
      <w:r>
        <w:t xml:space="preserve"> </w:t>
      </w:r>
      <w:r w:rsidRPr="00F51BA1">
        <w:t xml:space="preserve">be administered to all public school students as they complete each course.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4DF">
        <w:rPr>
          <w:strike/>
        </w:rPr>
        <w:t>(D)</w:t>
      </w:r>
      <w:r w:rsidRPr="00AD5E7F">
        <w:tab/>
      </w:r>
      <w:r w:rsidRPr="00D864DF">
        <w:rPr>
          <w:strike/>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796C2A">
        <w:noBreakHyphen/>
      </w:r>
      <w:r>
        <w:t>18</w:t>
      </w:r>
      <w:r w:rsidR="00796C2A">
        <w:noBreakHyphen/>
      </w:r>
      <w:r>
        <w:t>350(A)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 xml:space="preserve">The State Board of Education, in consultation with the </w:t>
      </w:r>
      <w:r>
        <w:rPr>
          <w:u w:val="single"/>
        </w:rPr>
        <w:t>State Department of</w:t>
      </w:r>
      <w:r>
        <w:t xml:space="preserve"> </w:t>
      </w:r>
      <w:r w:rsidRPr="00F51BA1">
        <w:t xml:space="preserve">Education </w:t>
      </w:r>
      <w:r w:rsidRPr="00D864DF">
        <w:rPr>
          <w:strike/>
        </w:rPr>
        <w:t>Oversight Committee</w:t>
      </w:r>
      <w:r w:rsidRPr="00F51BA1">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sidRPr="00291694">
        <w:rPr>
          <w:strike/>
        </w:rPr>
        <w:t>Education Oversight Committee and the</w:t>
      </w:r>
      <w:r w:rsidRPr="00F51BA1">
        <w:t xml:space="preserve"> State Board of Education for consideration.  After approval by the E</w:t>
      </w:r>
      <w:r w:rsidRPr="00291694">
        <w:rPr>
          <w:strike/>
        </w:rPr>
        <w:t>ducation Oversight Committee and the</w:t>
      </w:r>
      <w:r w:rsidRPr="00F51BA1">
        <w:t xml:space="preserve"> State Board of Education, the recommendations may be implemented.  However, the previous </w:t>
      </w:r>
      <w:r w:rsidRPr="00F51BA1">
        <w:lastRenderedPageBreak/>
        <w:t xml:space="preserve">content standards </w:t>
      </w:r>
      <w:r w:rsidRPr="0041550A">
        <w:rPr>
          <w:strike/>
        </w:rPr>
        <w:t>shall</w:t>
      </w:r>
      <w:r w:rsidRPr="00F51BA1">
        <w:t xml:space="preserve"> </w:t>
      </w:r>
      <w:r>
        <w:rPr>
          <w:u w:val="single"/>
        </w:rPr>
        <w:t>must</w:t>
      </w:r>
      <w:r>
        <w:t xml:space="preserve"> </w:t>
      </w:r>
      <w:r w:rsidRPr="00F51BA1">
        <w:t>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796C2A">
        <w:noBreakHyphen/>
      </w:r>
      <w:r>
        <w:t>18</w:t>
      </w:r>
      <w:r w:rsidR="00796C2A">
        <w:noBreakHyphen/>
      </w:r>
      <w:r>
        <w:t>900(A)</w:t>
      </w:r>
      <w:r w:rsidR="00796C2A">
        <w:noBreakHyphen/>
      </w:r>
      <w:r>
        <w:t>(C)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51BA1">
        <w:t xml:space="preserve">The </w:t>
      </w:r>
      <w:r>
        <w:rPr>
          <w:u w:val="single"/>
        </w:rPr>
        <w:t>Department of</w:t>
      </w:r>
      <w:r>
        <w:t xml:space="preserve"> </w:t>
      </w:r>
      <w:r w:rsidRPr="00F51BA1">
        <w:t xml:space="preserve">Education </w:t>
      </w:r>
      <w:r w:rsidRPr="00E873E3">
        <w:rPr>
          <w:strike/>
        </w:rPr>
        <w:t>Oversight Committee</w:t>
      </w:r>
      <w:r w:rsidRPr="00F51BA1">
        <w:t xml:space="preserve">, working with the State Board of Education, </w:t>
      </w:r>
      <w:r w:rsidRPr="00AA1BDE">
        <w:rPr>
          <w:strike/>
        </w:rPr>
        <w:t>is directed to</w:t>
      </w:r>
      <w:r w:rsidRPr="00F51BA1">
        <w:t xml:space="preserve"> </w:t>
      </w:r>
      <w:r>
        <w:rPr>
          <w:u w:val="single"/>
        </w:rPr>
        <w:t>must</w:t>
      </w:r>
      <w:r>
        <w:t xml:space="preserve"> </w:t>
      </w:r>
      <w:r w:rsidRPr="00F51BA1">
        <w:t>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sidR="00796C2A">
        <w:noBreakHyphen/>
      </w:r>
      <w:r w:rsidRPr="00F51BA1">
        <w:t>friendly format, using graphics whenever possible, published on the state, district, and school website, and, upon request, printed by the school districts.  The school</w:t>
      </w:r>
      <w:r w:rsidR="00796C2A" w:rsidRPr="00796C2A">
        <w:t>’</w:t>
      </w:r>
      <w:r w:rsidRPr="00F51BA1">
        <w:t xml:space="preserve">s ratings on academic performance must be emphasized and an explanation of their significance for the school and the district also must be reported.  The annual report card must serve at least five purposes: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(1)</w:t>
      </w:r>
      <w:r>
        <w:tab/>
      </w:r>
      <w:r w:rsidRPr="00F51BA1">
        <w:t>inform parents and the public about the school</w:t>
      </w:r>
      <w:r w:rsidR="00796C2A" w:rsidRPr="00796C2A">
        <w:t>’</w:t>
      </w:r>
      <w:r w:rsidRPr="00F51BA1">
        <w:t xml:space="preserve">s performance;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(2)</w:t>
      </w:r>
      <w:r>
        <w:tab/>
      </w:r>
      <w:r w:rsidRPr="00F51BA1">
        <w:t xml:space="preserve">assist in addressing the strengths and weaknesses within a particular school;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(3)</w:t>
      </w:r>
      <w:r>
        <w:tab/>
      </w:r>
      <w:r w:rsidRPr="00F51BA1">
        <w:t xml:space="preserve">recognize schools with high performance;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(4)</w:t>
      </w:r>
      <w:r>
        <w:tab/>
      </w:r>
      <w:r w:rsidRPr="00F51BA1">
        <w:t xml:space="preserve">evaluate and focus resources on schools with low performance;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51BA1">
        <w:t>(5)</w:t>
      </w:r>
      <w:r>
        <w:tab/>
      </w:r>
      <w:r w:rsidRPr="00F51BA1">
        <w:t>meet federal report card requirements.</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(B) The </w:t>
      </w:r>
      <w:r>
        <w:rPr>
          <w:u w:val="single"/>
        </w:rPr>
        <w:t>Department of</w:t>
      </w:r>
      <w:r>
        <w:t xml:space="preserve"> </w:t>
      </w:r>
      <w:r w:rsidRPr="00F51BA1">
        <w:t xml:space="preserve">Education </w:t>
      </w:r>
      <w:r w:rsidRPr="00E873E3">
        <w:rPr>
          <w:strike/>
        </w:rPr>
        <w:t>Oversight Committee</w:t>
      </w:r>
      <w:r w:rsidRPr="00F51BA1">
        <w:t>, working with the State Board of Education and a broad</w:t>
      </w:r>
      <w:r w:rsidR="00796C2A">
        <w:noBreakHyphen/>
      </w:r>
      <w:r w:rsidRPr="00F51BA1">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796C2A">
        <w:noBreakHyphen/>
      </w:r>
      <w:r w:rsidRPr="00F51BA1">
        <w:t>risk.  Schools and districts shall receive a rating for absolute and growth performance.  Only the scores of students enrolled in the school at the time of the forty</w:t>
      </w:r>
      <w:r w:rsidR="00796C2A">
        <w:noBreakHyphen/>
      </w:r>
      <w:r w:rsidRPr="00F51BA1">
        <w:t>five</w:t>
      </w:r>
      <w:r w:rsidR="00796C2A">
        <w:noBreakHyphen/>
      </w:r>
      <w:r w:rsidRPr="00F51BA1">
        <w:t xml:space="preserve">day enrollment count </w:t>
      </w:r>
      <w:r w:rsidRPr="00AA1BDE">
        <w:rPr>
          <w:strike/>
        </w:rPr>
        <w:t>shall</w:t>
      </w:r>
      <w:r w:rsidRPr="00F51BA1">
        <w:t xml:space="preserve"> </w:t>
      </w:r>
      <w:r>
        <w:rPr>
          <w:u w:val="single"/>
        </w:rPr>
        <w:t>must</w:t>
      </w:r>
      <w:r>
        <w:t xml:space="preserve"> </w:t>
      </w:r>
      <w:r w:rsidRPr="00F51BA1">
        <w:t xml:space="preserve">be used to determine the absolute and growth ratings.  Graduation rates must be used as an additional accountability measure for high schools and school districts.  The </w:t>
      </w:r>
      <w:r>
        <w:rPr>
          <w:u w:val="single"/>
        </w:rPr>
        <w:t>Department of Education</w:t>
      </w:r>
      <w:r>
        <w:t xml:space="preserve"> </w:t>
      </w:r>
      <w:r w:rsidRPr="00A620EA">
        <w:rPr>
          <w:strike/>
        </w:rPr>
        <w:t>Oversight Committee</w:t>
      </w:r>
      <w:r w:rsidRPr="00F51BA1">
        <w:t xml:space="preserve">, working with the </w:t>
      </w:r>
      <w:r w:rsidRPr="00F51BA1">
        <w:lastRenderedPageBreak/>
        <w:t>State Board of Education, shall establish three student performance indicators which will be those considered to be useful for assessing a school</w:t>
      </w:r>
      <w:r w:rsidR="00796C2A" w:rsidRPr="00796C2A">
        <w:t>’</w:t>
      </w:r>
      <w:r w:rsidRPr="00F51BA1">
        <w:t xml:space="preserve">s overall performance and appropriate for the grade levels within the school. </w:t>
      </w: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The student performance levels are:  Not Met, Met, and Exemplary.  </w:t>
      </w:r>
      <w:r w:rsidR="00796C2A" w:rsidRPr="00796C2A">
        <w:t>‘</w:t>
      </w:r>
      <w:r w:rsidRPr="00F51BA1">
        <w:t>Not Met</w:t>
      </w:r>
      <w:r w:rsidR="00796C2A" w:rsidRPr="00796C2A">
        <w:t>’</w:t>
      </w:r>
      <w:r w:rsidRPr="00F51BA1">
        <w:t xml:space="preserve"> means </w:t>
      </w:r>
      <w:r w:rsidRPr="00AA1BDE">
        <w:rPr>
          <w:strike/>
        </w:rPr>
        <w:t>that</w:t>
      </w:r>
      <w:r w:rsidRPr="00F51BA1">
        <w:t xml:space="preserve"> the student did not meet the grade level standard.  </w:t>
      </w:r>
      <w:r w:rsidR="00796C2A" w:rsidRPr="00796C2A">
        <w:t>‘</w:t>
      </w:r>
      <w:r w:rsidRPr="00F51BA1">
        <w:t>Met</w:t>
      </w:r>
      <w:r w:rsidR="00796C2A" w:rsidRPr="00796C2A">
        <w:t>’</w:t>
      </w:r>
      <w:r w:rsidRPr="00F51BA1">
        <w:t xml:space="preserve"> means the student met the grade level standard.  </w:t>
      </w:r>
      <w:r w:rsidR="00796C2A" w:rsidRPr="00796C2A">
        <w:t>‘</w:t>
      </w:r>
      <w:r w:rsidRPr="00F51BA1">
        <w:t>Exemplary</w:t>
      </w:r>
      <w:r w:rsidR="00796C2A" w:rsidRPr="00796C2A">
        <w:t>’</w:t>
      </w:r>
      <w:r w:rsidRPr="00F51BA1">
        <w:t xml:space="preserve"> means the student demonstrated exemplary performance in meeting the grade level standard.  For purposes of reporting as required by federal statute, </w:t>
      </w:r>
      <w:r w:rsidR="00796C2A" w:rsidRPr="00796C2A">
        <w:t>‘</w:t>
      </w:r>
      <w:r w:rsidRPr="00F51BA1">
        <w:t>proficiency</w:t>
      </w:r>
      <w:r w:rsidR="00796C2A" w:rsidRPr="00796C2A">
        <w:t>’</w:t>
      </w:r>
      <w:r w:rsidRPr="00F51BA1">
        <w:t xml:space="preserve"> </w:t>
      </w:r>
      <w:r w:rsidRPr="00AA1BDE">
        <w:rPr>
          <w:strike/>
        </w:rPr>
        <w:t>shall</w:t>
      </w:r>
      <w:r w:rsidRPr="00F51BA1">
        <w:t xml:space="preserve"> </w:t>
      </w:r>
      <w:r>
        <w:rPr>
          <w:u w:val="single"/>
        </w:rPr>
        <w:t>must</w:t>
      </w:r>
      <w:r>
        <w:t xml:space="preserve"> </w:t>
      </w:r>
      <w:r w:rsidRPr="00F51BA1">
        <w:t xml:space="preserve">include students performing at Met or Exemplary.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(C)</w:t>
      </w:r>
      <w:r>
        <w:tab/>
      </w:r>
      <w:r w:rsidRPr="00F51BA1">
        <w:t xml:space="preserve">In setting the criteria for the academic performance ratings and the performance indicators, the </w:t>
      </w:r>
      <w:r>
        <w:rPr>
          <w:u w:val="single"/>
        </w:rPr>
        <w:t>Department of</w:t>
      </w:r>
      <w:r>
        <w:t xml:space="preserve"> </w:t>
      </w:r>
      <w:r w:rsidRPr="00F51BA1">
        <w:t xml:space="preserve">Education </w:t>
      </w:r>
      <w:r w:rsidRPr="00A620EA">
        <w:rPr>
          <w:strike/>
        </w:rPr>
        <w:t>Oversight Committee</w:t>
      </w:r>
      <w:r w:rsidRPr="00F51BA1">
        <w:t xml:space="preserve"> shall report the performance by subgroups of students in the school and schools similar in student characteristics.  Criteria must use established guidelines for statistical analysis and build on current data</w:t>
      </w:r>
      <w:r w:rsidR="00796C2A">
        <w:noBreakHyphen/>
      </w:r>
      <w:r w:rsidRPr="00F51BA1">
        <w:t>reporting practices.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796C2A">
        <w:noBreakHyphen/>
      </w:r>
      <w:r>
        <w:t>18</w:t>
      </w:r>
      <w:r w:rsidR="00796C2A">
        <w:noBreakHyphen/>
      </w:r>
      <w:r>
        <w:t>920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920.</w:t>
      </w:r>
      <w:r>
        <w:tab/>
      </w:r>
      <w:r w:rsidRPr="00F51BA1">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w:t>
      </w:r>
      <w:r w:rsidR="00796C2A" w:rsidRPr="00796C2A">
        <w:t>’</w:t>
      </w:r>
      <w:r w:rsidRPr="00F51BA1">
        <w:t xml:space="preserve">s report card and must not be included in the overall performance ratings of the local school district.  An alternative school is included in the requirements of this chapter; however, the purpose of an alternative school must be taken into consideration in determining its performance rating.  The </w:t>
      </w:r>
      <w:r>
        <w:rPr>
          <w:u w:val="single"/>
        </w:rPr>
        <w:t>Department of</w:t>
      </w:r>
      <w:r>
        <w:t xml:space="preserve"> </w:t>
      </w:r>
      <w:r w:rsidRPr="00F51BA1">
        <w:t xml:space="preserve">Education </w:t>
      </w:r>
      <w:r w:rsidRPr="0083607F">
        <w:rPr>
          <w:strike/>
        </w:rPr>
        <w:t>Oversight Committee</w:t>
      </w:r>
      <w:r w:rsidRPr="00F51BA1">
        <w:t>, working with the State Board of Education and the School to Work Advisory Council, shall develop a report card for</w:t>
      </w:r>
      <w:r>
        <w:t xml:space="preserve"> career and technology schools.”</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59</w:t>
      </w:r>
      <w:r w:rsidR="00796C2A">
        <w:noBreakHyphen/>
      </w:r>
      <w:r>
        <w:t>18</w:t>
      </w:r>
      <w:r w:rsidR="00796C2A">
        <w:noBreakHyphen/>
      </w:r>
      <w:r>
        <w:t>950 of the 1976 Code, as added by Act 353 of 2008,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950.</w:t>
      </w:r>
      <w:r>
        <w:tab/>
      </w:r>
      <w:r w:rsidRPr="00F51BA1">
        <w:t xml:space="preserve">Notwithstanding another provision of law to the contrary, the </w:t>
      </w:r>
      <w:r>
        <w:rPr>
          <w:u w:val="single"/>
        </w:rPr>
        <w:t>Department of</w:t>
      </w:r>
      <w:r>
        <w:t xml:space="preserve"> </w:t>
      </w:r>
      <w:r w:rsidRPr="00F51BA1">
        <w:t xml:space="preserve">Education </w:t>
      </w:r>
      <w:r w:rsidRPr="0083607F">
        <w:rPr>
          <w:strike/>
        </w:rPr>
        <w:t>Oversight Committee</w:t>
      </w:r>
      <w:r w:rsidRPr="00F51BA1">
        <w:t xml:space="preserve"> may base ratings for school districts and high schools on criteria that include graduation rates, exit examination performance, and other criteria identified by technical experts and appropriate groups of educators and workforce advocates.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796C2A">
        <w:noBreakHyphen/>
      </w:r>
      <w:r>
        <w:t>18</w:t>
      </w:r>
      <w:r w:rsidR="00796C2A">
        <w:noBreakHyphen/>
      </w:r>
      <w:r>
        <w:t>1500(A)(1)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51BA1">
        <w:t>The faculty of the school with the leadership of the principal must review its renewal plan and revise it with the assistance of the school improvement council established in Section 59</w:t>
      </w:r>
      <w:r w:rsidR="00796C2A">
        <w:noBreakHyphen/>
      </w:r>
      <w:r w:rsidRPr="00F51BA1">
        <w:t>20</w:t>
      </w:r>
      <w:r w:rsidR="00796C2A">
        <w:noBreakHyphen/>
      </w:r>
      <w:r w:rsidRPr="00F51BA1">
        <w:t xml:space="preserve">60.  The revised plan should </w:t>
      </w:r>
      <w:r w:rsidRPr="00AA1BDE">
        <w:rPr>
          <w:strike/>
        </w:rPr>
        <w:t>look at</w:t>
      </w:r>
      <w:r w:rsidRPr="00F51BA1">
        <w:t xml:space="preserve"> </w:t>
      </w:r>
      <w:r>
        <w:rPr>
          <w:u w:val="single"/>
        </w:rPr>
        <w:t>consider</w:t>
      </w:r>
      <w:r>
        <w:t xml:space="preserve"> </w:t>
      </w:r>
      <w:r w:rsidRPr="00F51BA1">
        <w:t>every aspect of schooling, and must outline activities that, when implemented, can reasonably be expected to improve student performance and increase the rate of student progress.  The plan must include actions consistent with each of the alternative researched</w:t>
      </w:r>
      <w:r w:rsidR="00796C2A">
        <w:noBreakHyphen/>
      </w:r>
      <w:r w:rsidRPr="00F51BA1">
        <w:t xml:space="preserve">based technical assistance criteria as approved by the </w:t>
      </w:r>
      <w:r w:rsidRPr="00AA1BDE">
        <w:rPr>
          <w:strike/>
        </w:rPr>
        <w:t xml:space="preserve">Education </w:t>
      </w:r>
      <w:r w:rsidRPr="00DE503F">
        <w:rPr>
          <w:strike/>
        </w:rPr>
        <w:t>Oversight Committee</w:t>
      </w:r>
      <w:r w:rsidRPr="00AA1BDE">
        <w:rPr>
          <w:strike/>
        </w:rPr>
        <w:t xml:space="preserve"> and the</w:t>
      </w:r>
      <w:r w:rsidRPr="00F51BA1">
        <w:t xml:space="preserve"> State Department of Education and </w:t>
      </w:r>
      <w:r>
        <w:rPr>
          <w:u w:val="single"/>
        </w:rPr>
        <w:t>must be</w:t>
      </w:r>
      <w:r>
        <w:t xml:space="preserve"> </w:t>
      </w:r>
      <w:r w:rsidRPr="00F51BA1">
        <w:t>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sidR="00796C2A">
        <w:noBreakHyphen/>
      </w:r>
      <w:r w:rsidRPr="00F51BA1">
        <w:t xml:space="preserve">risk.  If the school renewal plan is approved, the school </w:t>
      </w:r>
      <w:r w:rsidRPr="00AA1BDE">
        <w:rPr>
          <w:strike/>
        </w:rPr>
        <w:t>shall</w:t>
      </w:r>
      <w:r w:rsidRPr="00F51BA1">
        <w:t xml:space="preserve"> </w:t>
      </w:r>
      <w:r>
        <w:rPr>
          <w:u w:val="single"/>
        </w:rPr>
        <w:t>must</w:t>
      </w:r>
      <w:r>
        <w:t xml:space="preserve"> </w:t>
      </w:r>
      <w:r w:rsidRPr="00F51BA1">
        <w:t>be permitted to use technical assistance funds to provide the salary supplements.  A time line for implementation of the activities and the goals to be achieved must be included.</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796C2A">
        <w:noBreakHyphen/>
      </w:r>
      <w:r>
        <w:t>18</w:t>
      </w:r>
      <w:r w:rsidR="00796C2A">
        <w:noBreakHyphen/>
      </w:r>
      <w:r>
        <w:t>1510(A)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When a school receives a rating of school/district at</w:t>
      </w:r>
      <w:r w:rsidR="00796C2A">
        <w:noBreakHyphen/>
      </w:r>
      <w:r w:rsidRPr="00F51BA1">
        <w:t xml:space="preserve">risk or upon the request of a school rated below average, an external review team process must be implemented by the Department of Education to examine school and district educational programs, actions, and activities.  The </w:t>
      </w:r>
      <w:r w:rsidRPr="00D17077">
        <w:rPr>
          <w:strike/>
        </w:rPr>
        <w:t xml:space="preserve">Education </w:t>
      </w:r>
      <w:r w:rsidRPr="00DE503F">
        <w:rPr>
          <w:strike/>
        </w:rPr>
        <w:t>Oversight Committee, in consultation with the</w:t>
      </w:r>
      <w:r w:rsidRPr="00D17077">
        <w:t xml:space="preserve"> State Department of Education</w:t>
      </w:r>
      <w:r w:rsidRPr="00DE503F">
        <w:rPr>
          <w:strike/>
        </w:rPr>
        <w:t>,</w:t>
      </w:r>
      <w:r w:rsidRPr="00F51BA1">
        <w:t xml:space="preserve">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59</w:t>
      </w:r>
      <w:r w:rsidR="00796C2A">
        <w:noBreakHyphen/>
      </w:r>
      <w:r>
        <w:t>18</w:t>
      </w:r>
      <w:r w:rsidR="00796C2A">
        <w:noBreakHyphen/>
      </w:r>
      <w:r>
        <w:t>1530(D)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51BA1">
        <w:t>In order to attract a pool of qualified applicants to work in low</w:t>
      </w:r>
      <w:r w:rsidR="00796C2A">
        <w:noBreakHyphen/>
      </w:r>
      <w:r w:rsidRPr="00F51BA1">
        <w:t xml:space="preserve">performing schools, the </w:t>
      </w:r>
      <w:r w:rsidRPr="003B6544">
        <w:rPr>
          <w:strike/>
        </w:rPr>
        <w:t xml:space="preserve">Education </w:t>
      </w:r>
      <w:r w:rsidRPr="00295299">
        <w:rPr>
          <w:strike/>
        </w:rPr>
        <w:t>Oversight Committee, in consultation with the</w:t>
      </w:r>
      <w:r w:rsidRPr="003B6544">
        <w:t xml:space="preserve"> South Carolina Department of Education</w:t>
      </w:r>
      <w:r w:rsidRPr="003B6544">
        <w:rPr>
          <w:strike/>
        </w:rPr>
        <w:t>,</w:t>
      </w:r>
      <w:r w:rsidRPr="003B6544">
        <w:t xml:space="preserve"> </w:t>
      </w:r>
      <w:r w:rsidRPr="00F51BA1">
        <w:t>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sidR="00796C2A">
        <w:noBreakHyphen/>
      </w:r>
      <w:r w:rsidRPr="00F51BA1">
        <w:t xml:space="preserve">risk, if the district board of trustees chooses to replace the principal of that school.  The principal specialist </w:t>
      </w:r>
      <w:r w:rsidRPr="00295299">
        <w:rPr>
          <w:strike/>
        </w:rPr>
        <w:t>will</w:t>
      </w:r>
      <w:r w:rsidRPr="00F51BA1">
        <w:t xml:space="preserve"> </w:t>
      </w:r>
      <w:r>
        <w:rPr>
          <w:u w:val="single"/>
        </w:rPr>
        <w:t>shall</w:t>
      </w:r>
      <w:r>
        <w:t xml:space="preserve"> </w:t>
      </w:r>
      <w:r w:rsidRPr="00F51BA1">
        <w:t>assist the school in gaining knowledge of best practices and well</w:t>
      </w:r>
      <w:r w:rsidR="00796C2A">
        <w:noBreakHyphen/>
      </w:r>
      <w:r w:rsidRPr="00F51BA1">
        <w:t xml:space="preserve">validated alternatives in carrying out the recommendations of the review team.  The specialist </w:t>
      </w:r>
      <w:r w:rsidRPr="00295299">
        <w:rPr>
          <w:strike/>
        </w:rPr>
        <w:t>will</w:t>
      </w:r>
      <w:r w:rsidRPr="00F51BA1">
        <w:t xml:space="preserve"> </w:t>
      </w:r>
      <w:r>
        <w:rPr>
          <w:u w:val="single"/>
        </w:rPr>
        <w:t>shall</w:t>
      </w:r>
      <w:r>
        <w:t xml:space="preserve"> </w:t>
      </w:r>
      <w:r w:rsidRPr="00F51BA1">
        <w:t>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sidR="00796C2A">
        <w:noBreakHyphen/>
      </w:r>
      <w:r w:rsidRPr="00F51BA1">
        <w:t>time or part</w:t>
      </w:r>
      <w:r w:rsidR="00796C2A">
        <w:noBreakHyphen/>
      </w:r>
      <w:r w:rsidRPr="00F51BA1">
        <w:t>time employment as a principal specialist.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59</w:t>
      </w:r>
      <w:r w:rsidR="00796C2A">
        <w:noBreakHyphen/>
      </w:r>
      <w:r>
        <w:t>18</w:t>
      </w:r>
      <w:r w:rsidR="00796C2A">
        <w:noBreakHyphen/>
      </w:r>
      <w:r>
        <w:t>1540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1540.</w:t>
      </w:r>
      <w:r>
        <w:tab/>
        <w:t xml:space="preserve"> </w:t>
      </w:r>
      <w:r w:rsidRPr="00F51BA1">
        <w:t>Each principal continued in employment in schools designated as below average or school/district at</w:t>
      </w:r>
      <w:r w:rsidR="00796C2A">
        <w:noBreakHyphen/>
      </w:r>
      <w:r w:rsidRPr="00F51BA1">
        <w:t xml:space="preserve">risk </w:t>
      </w:r>
      <w:r w:rsidRPr="00D17077">
        <w:rPr>
          <w:strike/>
        </w:rPr>
        <w:t>must</w:t>
      </w:r>
      <w:r w:rsidRPr="00F51BA1">
        <w:t xml:space="preserve"> </w:t>
      </w:r>
      <w:r>
        <w:rPr>
          <w:u w:val="single"/>
        </w:rPr>
        <w:t>shall</w:t>
      </w:r>
      <w:r>
        <w:t xml:space="preserve"> </w:t>
      </w:r>
      <w:r w:rsidRPr="00F51BA1">
        <w:t xml:space="preserve">participate in a formal mentoring program with a </w:t>
      </w:r>
      <w:r w:rsidRPr="00F51BA1">
        <w:lastRenderedPageBreak/>
        <w:t>principal.  The Department of Education</w:t>
      </w:r>
      <w:r w:rsidRPr="00295299">
        <w:rPr>
          <w:strike/>
        </w:rPr>
        <w:t>, working with the Education Oversight Committee,</w:t>
      </w:r>
      <w:r w:rsidRPr="00F51BA1">
        <w:t xml:space="preserve"> shall design the mentoring program.  A principal mentor may be employed as a component of the technical assistance strategy.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59</w:t>
      </w:r>
      <w:r w:rsidR="00796C2A">
        <w:noBreakHyphen/>
      </w:r>
      <w:r>
        <w:t>18</w:t>
      </w:r>
      <w:r w:rsidR="00796C2A">
        <w:noBreakHyphen/>
      </w:r>
      <w:r>
        <w:t>1570(C) of the 1976 Code</w:t>
      </w:r>
      <w:r w:rsidR="00D82887">
        <w:t>, as last amended by Act 28</w:t>
      </w:r>
      <w:r w:rsidR="002A797B">
        <w:t>2</w:t>
      </w:r>
      <w:r w:rsidR="00D82887">
        <w:t xml:space="preserve"> of 2008,</w:t>
      </w:r>
      <w:r>
        <w:t xml:space="preserve"> is</w:t>
      </w:r>
      <w:r w:rsidR="00D82887">
        <w:t xml:space="preserve"> further</w:t>
      </w:r>
      <w:r>
        <w:t xml:space="preserve">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1BA1">
        <w:t xml:space="preserve">The district board of trustees may appoint at least two nonvoting members to the board from a pool nominated by the </w:t>
      </w:r>
      <w:r w:rsidRPr="00EC5028">
        <w:rPr>
          <w:strike/>
        </w:rPr>
        <w:t>Education Oversight Committee and the</w:t>
      </w:r>
      <w:r w:rsidRPr="00F51BA1">
        <w:t xml:space="preserve"> State Department of Education.  The appointed members shall have demonstrated high levels of knowledge, commitment, and public service, must be recruited and trained for service as appointed board members by </w:t>
      </w:r>
      <w:r w:rsidRPr="00EC5028">
        <w:rPr>
          <w:strike/>
        </w:rPr>
        <w:t>the Education Oversight Committee and</w:t>
      </w:r>
      <w:r w:rsidRPr="00F51BA1">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59</w:t>
      </w:r>
      <w:r w:rsidR="00796C2A">
        <w:noBreakHyphen/>
      </w:r>
      <w:r>
        <w:t>18</w:t>
      </w:r>
      <w:r w:rsidR="00796C2A">
        <w:noBreakHyphen/>
      </w:r>
      <w:r>
        <w:t>1590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18</w:t>
      </w:r>
      <w:r w:rsidR="00796C2A">
        <w:noBreakHyphen/>
      </w:r>
      <w:r>
        <w:t>1590.</w:t>
      </w:r>
      <w:r>
        <w:tab/>
        <w:t xml:space="preserve"> </w:t>
      </w:r>
      <w:r w:rsidRPr="00F51BA1">
        <w:t xml:space="preserve">Notwithstanding </w:t>
      </w:r>
      <w:r w:rsidRPr="00D17077">
        <w:rPr>
          <w:strike/>
        </w:rPr>
        <w:t>any other</w:t>
      </w:r>
      <w:r w:rsidRPr="00F51BA1">
        <w:t xml:space="preserve"> </w:t>
      </w:r>
      <w:r>
        <w:rPr>
          <w:u w:val="single"/>
        </w:rPr>
        <w:t>another</w:t>
      </w:r>
      <w:r>
        <w:t xml:space="preserve"> </w:t>
      </w:r>
      <w:r w:rsidRPr="00F51BA1">
        <w:t xml:space="preserve">provision of law, and in order to provide assistance at the beginning of the school year, schools may qualify for technical assistance based on the criteria established by the </w:t>
      </w:r>
      <w:r>
        <w:rPr>
          <w:u w:val="single"/>
        </w:rPr>
        <w:t>Department of</w:t>
      </w:r>
      <w:r>
        <w:t xml:space="preserve"> </w:t>
      </w:r>
      <w:r w:rsidRPr="00F51BA1">
        <w:t xml:space="preserve">Education </w:t>
      </w:r>
      <w:r w:rsidRPr="00EC5028">
        <w:rPr>
          <w:strike/>
        </w:rPr>
        <w:t>Oversight Committee</w:t>
      </w:r>
      <w:r w:rsidRPr="00F51BA1">
        <w:t xml:space="preserve"> for school ratings and on the most recently available end</w:t>
      </w:r>
      <w:r w:rsidR="00796C2A">
        <w:noBreakHyphen/>
      </w:r>
      <w:r w:rsidRPr="00F51BA1">
        <w:t>of</w:t>
      </w:r>
      <w:r w:rsidR="00796C2A">
        <w:noBreakHyphen/>
      </w:r>
      <w:r w:rsidRPr="00F51BA1">
        <w:t>year assessment scores.  In order to best meet the needs of low</w:t>
      </w:r>
      <w:r w:rsidR="00796C2A">
        <w:noBreakHyphen/>
      </w:r>
      <w:r w:rsidRPr="00F51BA1">
        <w:t xml:space="preserve">performing schools, the funding provided for technical assistance </w:t>
      </w:r>
      <w:r w:rsidRPr="00D17077">
        <w:rPr>
          <w:strike/>
        </w:rPr>
        <w:t>under</w:t>
      </w:r>
      <w:r w:rsidRPr="00F51BA1">
        <w:t xml:space="preserve"> </w:t>
      </w:r>
      <w:r>
        <w:rPr>
          <w:u w:val="single"/>
        </w:rPr>
        <w:t>pursuant to</w:t>
      </w:r>
      <w:r>
        <w:t xml:space="preserve"> </w:t>
      </w:r>
      <w:r w:rsidRPr="00F51BA1">
        <w:t>the Education Accountability Act may be reallocated among the programs and purposes specified in this section.  The State Department of Education shall establish criteria for reviewing and assisting schools rated school/district at</w:t>
      </w:r>
      <w:r w:rsidR="00796C2A">
        <w:noBreakHyphen/>
      </w:r>
      <w:r w:rsidRPr="00F51BA1">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w:t>
      </w:r>
      <w:r w:rsidRPr="00F51BA1">
        <w:lastRenderedPageBreak/>
        <w:t xml:space="preserve">technical assistance strategies and their impact to the State Board of Education, </w:t>
      </w:r>
      <w:r w:rsidRPr="00EC5028">
        <w:rPr>
          <w:strike/>
        </w:rPr>
        <w:t>the Education Oversight Committee,</w:t>
      </w:r>
      <w:r w:rsidRPr="00F51BA1">
        <w:t xml:space="preserve"> the Senate Education Committee, the Senate Finance Committee, the House of Representatives Education and Public Works Committee, and the House of Representatives Ways and Means Committee annually.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59</w:t>
      </w:r>
      <w:r w:rsidR="00796C2A">
        <w:noBreakHyphen/>
      </w:r>
      <w:r>
        <w:t>18</w:t>
      </w:r>
      <w:r w:rsidR="00796C2A">
        <w:noBreakHyphen/>
      </w:r>
      <w:r>
        <w:t>1700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1700.</w:t>
      </w:r>
      <w:r>
        <w:tab/>
        <w:t xml:space="preserve"> </w:t>
      </w:r>
      <w:r w:rsidRPr="00F51BA1">
        <w:t>(A)</w:t>
      </w:r>
      <w:r>
        <w:tab/>
      </w:r>
      <w:r w:rsidRPr="00F51BA1">
        <w:t>An on</w:t>
      </w:r>
      <w:r w:rsidR="00796C2A">
        <w:noBreakHyphen/>
      </w:r>
      <w:r w:rsidRPr="00F51BA1">
        <w:t>going public information campaign must be established to apprise the public of the status of the public schools and the importance of high standards for academic performance for the public school students of South Carolina.  A special committee must be appointed by the</w:t>
      </w:r>
      <w:r w:rsidRPr="00D17077">
        <w:rPr>
          <w:strike/>
        </w:rPr>
        <w:t xml:space="preserve"> chairman of the Education </w:t>
      </w:r>
      <w:r w:rsidRPr="00EC5028">
        <w:rPr>
          <w:strike/>
        </w:rPr>
        <w:t>Oversight Committee</w:t>
      </w:r>
      <w:r w:rsidRPr="00F51BA1">
        <w:t xml:space="preserve"> </w:t>
      </w:r>
      <w:r>
        <w:rPr>
          <w:u w:val="single"/>
        </w:rPr>
        <w:t>State Superintendent of Education</w:t>
      </w:r>
      <w:r>
        <w:t xml:space="preserve"> </w:t>
      </w:r>
      <w:r w:rsidRPr="00F51BA1">
        <w:t xml:space="preserve">to include two committee members representing business and two representing education and others representing business, industry, and education.  The committee shall plan and oversee the development of a campaign, including public service announcements for the media and other </w:t>
      </w:r>
      <w:r w:rsidRPr="00D17077">
        <w:rPr>
          <w:strike/>
        </w:rPr>
        <w:t>such</w:t>
      </w:r>
      <w:r w:rsidRPr="00F51BA1">
        <w:t xml:space="preserve"> avenues as deemed appropriate for informing the public.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(B)</w:t>
      </w:r>
      <w:r>
        <w:tab/>
      </w:r>
      <w:r w:rsidRPr="00F51BA1">
        <w:t xml:space="preserve">A separate fund within the state general fund </w:t>
      </w:r>
      <w:r w:rsidRPr="00D17077">
        <w:rPr>
          <w:strike/>
        </w:rPr>
        <w:t>will</w:t>
      </w:r>
      <w:r w:rsidRPr="00F51BA1">
        <w:t xml:space="preserve"> </w:t>
      </w:r>
      <w:r>
        <w:rPr>
          <w:u w:val="single"/>
        </w:rPr>
        <w:t>must</w:t>
      </w:r>
      <w:r>
        <w:t xml:space="preserve"> </w:t>
      </w:r>
      <w:r w:rsidRPr="00F51BA1">
        <w:t xml:space="preserve">be established to accept grants, gifts, and donations from </w:t>
      </w:r>
      <w:r w:rsidRPr="00D17077">
        <w:rPr>
          <w:strike/>
        </w:rPr>
        <w:t>any</w:t>
      </w:r>
      <w:r w:rsidRPr="00F51BA1">
        <w:t xml:space="preserve"> </w:t>
      </w:r>
      <w:r>
        <w:rPr>
          <w:u w:val="single"/>
        </w:rPr>
        <w:t>a</w:t>
      </w:r>
      <w:r>
        <w:t xml:space="preserve"> </w:t>
      </w:r>
      <w:r w:rsidRPr="00F51BA1">
        <w:t xml:space="preserve">public or private source or monies that may be appropriated by the General Assembly for the public information campaign.  Members of the </w:t>
      </w:r>
      <w:r w:rsidRPr="00EC5028">
        <w:rPr>
          <w:strike/>
        </w:rPr>
        <w:t>Oversight Committee representing business will</w:t>
      </w:r>
      <w:r w:rsidRPr="00F51BA1">
        <w:t xml:space="preserve"> </w:t>
      </w:r>
      <w:r>
        <w:rPr>
          <w:u w:val="single"/>
        </w:rPr>
        <w:t>Department of Education shall</w:t>
      </w:r>
      <w:r>
        <w:t xml:space="preserve"> </w:t>
      </w:r>
      <w:r w:rsidRPr="00F51BA1">
        <w:t xml:space="preserve">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sidRPr="00EC5028">
        <w:rPr>
          <w:strike/>
        </w:rPr>
        <w:t>Oversight Committee</w:t>
      </w:r>
      <w:r w:rsidRPr="00F51BA1">
        <w:t xml:space="preserve"> </w:t>
      </w:r>
      <w:r>
        <w:rPr>
          <w:u w:val="single"/>
        </w:rPr>
        <w:t>Department of Education</w:t>
      </w:r>
      <w:r>
        <w:t xml:space="preserve"> </w:t>
      </w:r>
      <w:r w:rsidRPr="00F51BA1">
        <w:t xml:space="preserve">shall administer and authorize </w:t>
      </w:r>
      <w:r w:rsidRPr="00D17077">
        <w:rPr>
          <w:strike/>
        </w:rPr>
        <w:t>any</w:t>
      </w:r>
      <w:r w:rsidRPr="00F51BA1">
        <w:t xml:space="preserve"> disbursements from the fund.  Private individuals and groups </w:t>
      </w:r>
      <w:r w:rsidRPr="00D17077">
        <w:rPr>
          <w:strike/>
        </w:rPr>
        <w:t>shall</w:t>
      </w:r>
      <w:r w:rsidRPr="00F51BA1">
        <w:t xml:space="preserve"> </w:t>
      </w:r>
      <w:r>
        <w:rPr>
          <w:u w:val="single"/>
        </w:rPr>
        <w:t>must</w:t>
      </w:r>
      <w:r>
        <w:t xml:space="preserve"> </w:t>
      </w:r>
      <w:r w:rsidRPr="00F51BA1">
        <w:t>be encouraged to contribute to this endeavor.</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59</w:t>
      </w:r>
      <w:r w:rsidR="00796C2A">
        <w:noBreakHyphen/>
      </w:r>
      <w:r>
        <w:t>18</w:t>
      </w:r>
      <w:r w:rsidR="00796C2A">
        <w:noBreakHyphen/>
      </w:r>
      <w:r>
        <w:t>1930 of the 1976 Code, as last amended by Act 282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51BA1"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18</w:t>
      </w:r>
      <w:r w:rsidR="00796C2A">
        <w:noBreakHyphen/>
      </w:r>
      <w:r>
        <w:t>1930.</w:t>
      </w:r>
      <w:r>
        <w:tab/>
      </w:r>
      <w:r>
        <w:tab/>
      </w:r>
      <w:r w:rsidRPr="00F51BA1">
        <w:t xml:space="preserve">The </w:t>
      </w:r>
      <w:r>
        <w:rPr>
          <w:u w:val="single"/>
        </w:rPr>
        <w:t>Department of</w:t>
      </w:r>
      <w:r>
        <w:t xml:space="preserve"> </w:t>
      </w:r>
      <w:r w:rsidRPr="00F51BA1">
        <w:t xml:space="preserve">Education </w:t>
      </w:r>
      <w:r w:rsidRPr="00385B5C">
        <w:rPr>
          <w:strike/>
        </w:rPr>
        <w:t>Oversight Committee</w:t>
      </w:r>
      <w:r w:rsidRPr="00F51BA1">
        <w:t xml:space="preserve"> shall provide for a comprehensive review of state and local professional development to include principal leadership development and teacher staff development.  The review must </w:t>
      </w:r>
      <w:r w:rsidRPr="00F51BA1">
        <w:lastRenderedPageBreak/>
        <w:t xml:space="preserve">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sidRPr="00385B5C">
        <w:rPr>
          <w:strike/>
        </w:rPr>
        <w:t>Oversight Committee</w:t>
      </w:r>
      <w:r w:rsidRPr="00F51BA1">
        <w:t xml:space="preserve"> </w:t>
      </w:r>
      <w:r>
        <w:rPr>
          <w:u w:val="single"/>
        </w:rPr>
        <w:t>Department of Education</w:t>
      </w:r>
      <w:r>
        <w:t xml:space="preserve"> </w:t>
      </w:r>
      <w:r w:rsidRPr="00F51BA1">
        <w:t>shall recommend better ways to provide and meet the needs for professional development, to include the use of the existing five contract days for in</w:t>
      </w:r>
      <w:r w:rsidR="00796C2A">
        <w:noBreakHyphen/>
      </w:r>
      <w:r w:rsidRPr="00F51BA1">
        <w:t xml:space="preserve">service.  Needed revisions </w:t>
      </w:r>
      <w:r w:rsidRPr="00385B5C">
        <w:rPr>
          <w:strike/>
        </w:rPr>
        <w:t>shall</w:t>
      </w:r>
      <w:r w:rsidRPr="00F51BA1">
        <w:t xml:space="preserve"> </w:t>
      </w:r>
      <w:r>
        <w:rPr>
          <w:u w:val="single"/>
        </w:rPr>
        <w:t>must</w:t>
      </w:r>
      <w:r>
        <w:t xml:space="preserve"> </w:t>
      </w:r>
      <w:r w:rsidRPr="00F51BA1">
        <w:t xml:space="preserve">be made to state regulations to promote use of state dollars for training which meets national standards for staff development.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85B5C">
        <w:rPr>
          <w:strike/>
        </w:rPr>
        <w:t>Upon receipt of the recommendations from the comprehensive review of state and local professional development,</w:t>
      </w:r>
      <w:r w:rsidRPr="003B6544">
        <w:t xml:space="preserve"> </w:t>
      </w:r>
      <w:r>
        <w:t>T</w:t>
      </w:r>
      <w:r w:rsidRPr="003B6544">
        <w:t>he</w:t>
      </w:r>
      <w:r w:rsidRPr="00F51BA1">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w:t>
      </w:r>
      <w:r w:rsidRPr="00D17077">
        <w:rPr>
          <w:strike/>
        </w:rPr>
        <w:t>shall</w:t>
      </w:r>
      <w:r w:rsidRPr="00F51BA1">
        <w:t xml:space="preserve"> </w:t>
      </w:r>
      <w:r>
        <w:rPr>
          <w:u w:val="single"/>
        </w:rPr>
        <w:t>must</w:t>
      </w:r>
      <w:r>
        <w:t xml:space="preserve"> </w:t>
      </w:r>
      <w:r w:rsidRPr="00F51BA1">
        <w:t xml:space="preserve">be a part of the implementation.  A variety of staff development options that address effective teaching and assessment of state academic standards and workforce preparation skills </w:t>
      </w:r>
      <w:r w:rsidRPr="00D17077">
        <w:rPr>
          <w:strike/>
        </w:rPr>
        <w:t>shall</w:t>
      </w:r>
      <w:r w:rsidRPr="00F51BA1">
        <w:t xml:space="preserve"> </w:t>
      </w:r>
      <w:r>
        <w:rPr>
          <w:u w:val="single"/>
        </w:rPr>
        <w:t>must</w:t>
      </w:r>
      <w:r>
        <w:t xml:space="preserve"> </w:t>
      </w:r>
      <w:r w:rsidRPr="00F51BA1">
        <w:t>be included in the information provided to principals and other professional development leaders to ensure high levels of student achievement.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59</w:t>
      </w:r>
      <w:r w:rsidR="00796C2A">
        <w:noBreakHyphen/>
      </w:r>
      <w:r>
        <w:t>21</w:t>
      </w:r>
      <w:r w:rsidR="00796C2A">
        <w:noBreakHyphen/>
      </w:r>
      <w:r>
        <w:t>440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21</w:t>
      </w:r>
      <w:r w:rsidR="00796C2A">
        <w:noBreakHyphen/>
      </w:r>
      <w:r>
        <w:t>440.</w:t>
      </w:r>
      <w:r>
        <w:tab/>
      </w:r>
      <w:r w:rsidRPr="004712C8">
        <w:t>The State Department of Education shall provide a monthly report to the State Board of Education</w:t>
      </w:r>
      <w:r w:rsidRPr="000E5929">
        <w:rPr>
          <w:strike/>
        </w:rPr>
        <w:t>, the Education Oversight Committee, the Committee on Financing Excellence, and the Education</w:t>
      </w:r>
      <w:r w:rsidR="00796C2A">
        <w:rPr>
          <w:strike/>
        </w:rPr>
        <w:noBreakHyphen/>
      </w:r>
      <w:r w:rsidRPr="000E5929">
        <w:rPr>
          <w:strike/>
        </w:rPr>
        <w:t>Business Partnership</w:t>
      </w:r>
      <w:r w:rsidRPr="004712C8">
        <w:t xml:space="preserve"> on approved expenditures and compliance with the tax reduction requirement.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59</w:t>
      </w:r>
      <w:r w:rsidR="00796C2A">
        <w:noBreakHyphen/>
      </w:r>
      <w:r>
        <w:t>21</w:t>
      </w:r>
      <w:r w:rsidR="00796C2A">
        <w:noBreakHyphen/>
      </w:r>
      <w:r>
        <w:t>600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21</w:t>
      </w:r>
      <w:r w:rsidR="00796C2A">
        <w:noBreakHyphen/>
      </w:r>
      <w:r>
        <w:t>600.</w:t>
      </w:r>
      <w:r>
        <w:tab/>
      </w:r>
      <w:r w:rsidRPr="004712C8">
        <w:t>Notwithstanding the provisions of Section 59</w:t>
      </w:r>
      <w:r w:rsidR="00796C2A">
        <w:noBreakHyphen/>
      </w:r>
      <w:r w:rsidRPr="004712C8">
        <w:t>21</w:t>
      </w:r>
      <w:r w:rsidR="00796C2A">
        <w:noBreakHyphen/>
      </w:r>
      <w:r w:rsidRPr="004712C8">
        <w:t xml:space="preserve">540, and in order to </w:t>
      </w:r>
      <w:r w:rsidRPr="00301FCB">
        <w:rPr>
          <w:strike/>
        </w:rPr>
        <w:t>insure</w:t>
      </w:r>
      <w:r w:rsidRPr="004712C8">
        <w:t xml:space="preserve"> </w:t>
      </w:r>
      <w:r>
        <w:rPr>
          <w:u w:val="single"/>
        </w:rPr>
        <w:t>ensure</w:t>
      </w:r>
      <w:r>
        <w:t xml:space="preserve"> </w:t>
      </w:r>
      <w:r w:rsidRPr="004712C8">
        <w:t xml:space="preserve">adequate educational services for trainable mentally handicapped pupils and profoundly mentally handicapped pupils in South Carolina school districts, the </w:t>
      </w:r>
      <w:r w:rsidRPr="004712C8">
        <w:lastRenderedPageBreak/>
        <w:t xml:space="preserve">State Board of Education, </w:t>
      </w:r>
      <w:r w:rsidRPr="00437713">
        <w:rPr>
          <w:strike/>
        </w:rPr>
        <w:t>upon the recommendation of the Education Oversight Committee,</w:t>
      </w:r>
      <w:r w:rsidRPr="004712C8">
        <w:t xml:space="preserve"> through the State Department of Education</w:t>
      </w:r>
      <w:r>
        <w:rPr>
          <w:u w:val="single"/>
        </w:rPr>
        <w:t>,</w:t>
      </w:r>
      <w:r w:rsidRPr="004712C8">
        <w:t xml:space="preserve"> shall develop a</w:t>
      </w:r>
      <w:r w:rsidRPr="003B6544">
        <w:t xml:space="preserve"> regulation</w:t>
      </w:r>
      <w:r>
        <w:t xml:space="preserve"> </w:t>
      </w:r>
      <w:r w:rsidRPr="004712C8">
        <w:t>for distribution of funds appropriated by the General Assembly for this purpose.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59</w:t>
      </w:r>
      <w:r w:rsidR="00796C2A">
        <w:noBreakHyphen/>
      </w:r>
      <w:r>
        <w:t>21</w:t>
      </w:r>
      <w:r w:rsidR="00796C2A">
        <w:noBreakHyphen/>
      </w:r>
      <w:r>
        <w:t>1210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21</w:t>
      </w:r>
      <w:r w:rsidR="00796C2A">
        <w:noBreakHyphen/>
      </w:r>
      <w:r>
        <w:t>1210.</w:t>
      </w:r>
      <w:r>
        <w:tab/>
      </w:r>
      <w:r>
        <w:tab/>
      </w:r>
      <w:r w:rsidRPr="004712C8">
        <w:t xml:space="preserve">The State Board of Education, in consultation with the </w:t>
      </w:r>
      <w:r>
        <w:rPr>
          <w:u w:val="single"/>
        </w:rPr>
        <w:t>Department of</w:t>
      </w:r>
      <w:r>
        <w:t xml:space="preserve"> </w:t>
      </w:r>
      <w:r w:rsidRPr="004712C8">
        <w:t xml:space="preserve">Education </w:t>
      </w:r>
      <w:r w:rsidRPr="001E4E72">
        <w:rPr>
          <w:strike/>
        </w:rPr>
        <w:t>Oversight Committee</w:t>
      </w:r>
      <w:r w:rsidRPr="004712C8">
        <w:t>, shall develop and implement a campus incentive program to reward faculty members who demonstrate superior performance and productivity.  Funds for the campus incentive program must be provided by the General Assembly in the annual general appropriations act.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59</w:t>
      </w:r>
      <w:r w:rsidR="00796C2A">
        <w:noBreakHyphen/>
      </w:r>
      <w:r>
        <w:t>24</w:t>
      </w:r>
      <w:r w:rsidR="00796C2A">
        <w:noBreakHyphen/>
      </w:r>
      <w:r>
        <w:t>65(1)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5D43">
        <w:t>A task force appointed by the State Superintendent of Education shall begin on or before July 1, 1999, to design this program so that the first class of participants shall begin during school year 1999</w:t>
      </w:r>
      <w:r w:rsidR="00796C2A">
        <w:noBreakHyphen/>
      </w:r>
      <w:r w:rsidRPr="00945D43">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sidRPr="00C3634B">
        <w:rPr>
          <w:strike/>
        </w:rPr>
        <w:t>members of the Education Oversight Committee,</w:t>
      </w:r>
      <w:r w:rsidRPr="00945D43">
        <w:t xml:space="preserve"> and appropriate legislative staff.</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59</w:t>
      </w:r>
      <w:r w:rsidR="00796C2A">
        <w:noBreakHyphen/>
      </w:r>
      <w:r>
        <w:t>26</w:t>
      </w:r>
      <w:r w:rsidR="00796C2A">
        <w:noBreakHyphen/>
      </w:r>
      <w:r>
        <w:t>20(j) of the 1976 Code, as last amended by Act 353 of 2008,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A6576">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w:t>
      </w:r>
      <w:r w:rsidRPr="00D27290">
        <w:rPr>
          <w:strike/>
        </w:rPr>
        <w:t>shall</w:t>
      </w:r>
      <w:r w:rsidRPr="00DA6576">
        <w:t xml:space="preserve"> </w:t>
      </w:r>
      <w:r>
        <w:rPr>
          <w:u w:val="single"/>
        </w:rPr>
        <w:t>must</w:t>
      </w:r>
      <w:r>
        <w:t xml:space="preserve"> </w:t>
      </w:r>
      <w:r w:rsidRPr="00DA6576">
        <w:t xml:space="preserve">include both geographic areas and areas of teacher certification and must be defined annually for that purpose by the State Board of Education.  The definitions used in the federal Perkins Loan Program </w:t>
      </w:r>
      <w:r w:rsidRPr="00D27290">
        <w:rPr>
          <w:strike/>
        </w:rPr>
        <w:t>shall</w:t>
      </w:r>
      <w:r w:rsidRPr="00DA6576">
        <w:t xml:space="preserve"> </w:t>
      </w:r>
      <w:r>
        <w:rPr>
          <w:u w:val="single"/>
        </w:rPr>
        <w:t>must</w:t>
      </w:r>
      <w:r>
        <w:t xml:space="preserve"> </w:t>
      </w:r>
      <w:r w:rsidRPr="00DA6576">
        <w:t xml:space="preserve">serve as the basis for defining </w:t>
      </w:r>
      <w:r w:rsidR="00796C2A" w:rsidRPr="00796C2A">
        <w:t>‘</w:t>
      </w:r>
      <w:r w:rsidRPr="00DA6576">
        <w:t xml:space="preserve">critical </w:t>
      </w:r>
      <w:r w:rsidRPr="00DA6576">
        <w:lastRenderedPageBreak/>
        <w:t>geographical areas</w:t>
      </w:r>
      <w:r w:rsidR="00796C2A" w:rsidRPr="00796C2A">
        <w:t>’</w:t>
      </w:r>
      <w:r w:rsidRPr="00DA6576">
        <w:t xml:space="preserve">, which </w:t>
      </w:r>
      <w:r w:rsidRPr="00D27290">
        <w:rPr>
          <w:strike/>
        </w:rPr>
        <w:t>shall</w:t>
      </w:r>
      <w:r w:rsidRPr="00DA6576">
        <w:t xml:space="preserve"> </w:t>
      </w:r>
      <w:r>
        <w:rPr>
          <w:u w:val="single"/>
        </w:rPr>
        <w:t>must</w:t>
      </w:r>
      <w:r>
        <w:t xml:space="preserve"> </w:t>
      </w:r>
      <w:r w:rsidRPr="00DA6576">
        <w:t xml:space="preserve">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w:t>
      </w:r>
      <w:r w:rsidRPr="00D27290">
        <w:rPr>
          <w:strike/>
        </w:rPr>
        <w:t>shall</w:t>
      </w:r>
      <w:r w:rsidRPr="00DA6576">
        <w:t xml:space="preserve"> </w:t>
      </w:r>
      <w:r>
        <w:rPr>
          <w:u w:val="single"/>
        </w:rPr>
        <w:t>must</w:t>
      </w:r>
      <w:r>
        <w:t xml:space="preserve"> </w:t>
      </w:r>
      <w:r w:rsidRPr="00DA6576">
        <w:t>continue as though the critical need area had not changed.   Additionally, beginning with the 2000</w:t>
      </w:r>
      <w:r w:rsidR="00796C2A">
        <w:noBreakHyphen/>
      </w:r>
      <w:r w:rsidRPr="00DA6576">
        <w:t xml:space="preserve">2001 school year, a teacher with a teacher loan through the South Carolina Student Loan Corporation shall qualify, if the teacher is teaching in an area newly designated as a critical needs area (geographic or subject, or both).  Previous loan payments </w:t>
      </w:r>
      <w:r w:rsidRPr="00D27290">
        <w:rPr>
          <w:strike/>
        </w:rPr>
        <w:t>will</w:t>
      </w:r>
      <w:r w:rsidRPr="00DA6576">
        <w:t xml:space="preserve"> </w:t>
      </w:r>
      <w:r>
        <w:rPr>
          <w:u w:val="single"/>
        </w:rPr>
        <w:t>may</w:t>
      </w:r>
      <w:r>
        <w:t xml:space="preserve"> </w:t>
      </w:r>
      <w:r w:rsidRPr="00DA6576">
        <w:t xml:space="preserve">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796C2A">
        <w:noBreakHyphen/>
      </w:r>
      <w:r w:rsidRPr="00DA6576">
        <w:t>three and one</w:t>
      </w:r>
      <w:r w:rsidR="00796C2A">
        <w:noBreakHyphen/>
      </w:r>
      <w:r w:rsidRPr="00DA6576">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w:t>
      </w:r>
      <w:r w:rsidRPr="009A64B9">
        <w:rPr>
          <w:strike/>
        </w:rPr>
        <w:t>all</w:t>
      </w:r>
      <w:r w:rsidRPr="00DA6576">
        <w:t xml:space="preserve"> loan recipients teaching in the public schools of South Carolina but not in an academic or geographic critical need area </w:t>
      </w:r>
      <w:r w:rsidRPr="009A64B9">
        <w:rPr>
          <w:strike/>
        </w:rPr>
        <w:t>are to</w:t>
      </w:r>
      <w:r w:rsidRPr="00DA6576">
        <w:t xml:space="preserve"> </w:t>
      </w:r>
      <w:r>
        <w:rPr>
          <w:u w:val="single"/>
        </w:rPr>
        <w:t>must</w:t>
      </w:r>
      <w:r>
        <w:t xml:space="preserve"> </w:t>
      </w:r>
      <w:r w:rsidRPr="00DA6576">
        <w:t xml:space="preserve">be charged an interest rate below that charged to loan recipients who do not teach in South Carolina.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sidR="00796C2A">
        <w:noBreakHyphen/>
      </w:r>
      <w:r w:rsidRPr="00DA6576">
        <w:t>26</w:t>
      </w:r>
      <w:r w:rsidR="00796C2A">
        <w:noBreakHyphen/>
      </w:r>
      <w:r w:rsidRPr="00DA6576">
        <w:t xml:space="preserve">30(A)(8).  </w:t>
      </w:r>
      <w:r w:rsidRPr="009A64B9">
        <w:rPr>
          <w:strike/>
        </w:rPr>
        <w:t>Such</w:t>
      </w:r>
      <w:r w:rsidRPr="00DA6576">
        <w:t xml:space="preserve"> </w:t>
      </w:r>
      <w:r>
        <w:rPr>
          <w:u w:val="single"/>
        </w:rPr>
        <w:t>These</w:t>
      </w:r>
      <w:r>
        <w:t xml:space="preserve"> </w:t>
      </w:r>
      <w:r w:rsidRPr="00DA6576">
        <w:t xml:space="preserve">loans must be cancelled under the same conditions and at the same rates as other critical need loans.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A6576">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w:t>
      </w:r>
      <w:r w:rsidRPr="009A64B9">
        <w:rPr>
          <w:strike/>
        </w:rPr>
        <w:t>shall</w:t>
      </w:r>
      <w:r w:rsidRPr="00DA6576">
        <w:t xml:space="preserve"> </w:t>
      </w:r>
      <w:r>
        <w:rPr>
          <w:u w:val="single"/>
        </w:rPr>
        <w:t>must</w:t>
      </w:r>
      <w:r>
        <w:t xml:space="preserve"> </w:t>
      </w:r>
      <w:r w:rsidRPr="00DA6576">
        <w:t xml:space="preserve">become immediately due and payable.  The recipient shall execute the necessary legal documents to reflect his obligation and the terms and conditions of the loan.  The loan program, if implemented, pursuant to the South Carolina Education Improvement Act, </w:t>
      </w:r>
      <w:r w:rsidRPr="009A64B9">
        <w:rPr>
          <w:strike/>
        </w:rPr>
        <w:t>is to</w:t>
      </w:r>
      <w:r w:rsidRPr="00DA6576">
        <w:t xml:space="preserve"> </w:t>
      </w:r>
      <w:r>
        <w:rPr>
          <w:u w:val="single"/>
        </w:rPr>
        <w:t>must</w:t>
      </w:r>
      <w:r>
        <w:t xml:space="preserve"> </w:t>
      </w:r>
      <w:r w:rsidRPr="00DA6576">
        <w:t xml:space="preserve">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w:t>
      </w:r>
      <w:r w:rsidRPr="009A64B9">
        <w:rPr>
          <w:strike/>
        </w:rPr>
        <w:t>are to</w:t>
      </w:r>
      <w:r w:rsidRPr="00DA6576">
        <w:t xml:space="preserve"> </w:t>
      </w:r>
      <w:r>
        <w:rPr>
          <w:u w:val="single"/>
        </w:rPr>
        <w:t>must</w:t>
      </w:r>
      <w:r>
        <w:t xml:space="preserve"> </w:t>
      </w:r>
      <w:r w:rsidRPr="00DA6576">
        <w:t xml:space="preserve">be provided in annual amounts, recommended by the Commission on Higher Education, to the State Treasurer for use by the corporation.  The </w:t>
      </w:r>
      <w:r>
        <w:rPr>
          <w:u w:val="single"/>
        </w:rPr>
        <w:t>Department of</w:t>
      </w:r>
      <w:r>
        <w:t xml:space="preserve"> </w:t>
      </w:r>
      <w:r w:rsidRPr="00DA6576">
        <w:t xml:space="preserve">Education </w:t>
      </w:r>
      <w:r w:rsidRPr="00EE5B23">
        <w:rPr>
          <w:strike/>
        </w:rPr>
        <w:t>Oversight Committee</w:t>
      </w:r>
      <w:r w:rsidRPr="00DA6576">
        <w:t xml:space="preserve"> shall review the loan program annually and report to the General Assembly.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Notwithstanding another provision of this item: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(1)</w:t>
      </w:r>
      <w:r>
        <w:tab/>
      </w:r>
      <w:r w:rsidRPr="00DA6576">
        <w:t xml:space="preserve">For a student seeking loan forgiveness pursuant to the Teacher Loan Program after July 1, 2004, </w:t>
      </w:r>
      <w:r w:rsidR="00796C2A" w:rsidRPr="00796C2A">
        <w:t>‘</w:t>
      </w:r>
      <w:r w:rsidRPr="00DA6576">
        <w:t>critical geographic area</w:t>
      </w:r>
      <w:r w:rsidR="00796C2A" w:rsidRPr="00796C2A">
        <w:t>’</w:t>
      </w:r>
      <w:r w:rsidRPr="00DA6576">
        <w:t xml:space="preserve"> is defined as a school that: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(a)</w:t>
      </w:r>
      <w:r>
        <w:tab/>
      </w:r>
      <w:r w:rsidRPr="00DA6576">
        <w:t xml:space="preserve">has an absolute rating of below average or unsatisfactory;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(b)</w:t>
      </w:r>
      <w:r>
        <w:tab/>
      </w:r>
      <w:r w:rsidRPr="00DA6576">
        <w:t xml:space="preserve">has an average teacher turnover rate for the past three years that is twenty percent or higher;  or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(c)</w:t>
      </w:r>
      <w:r>
        <w:tab/>
      </w:r>
      <w:r w:rsidRPr="00DA6576">
        <w:t xml:space="preserve">meets the poverty index criteria at the seventy percent level or higher. </w:t>
      </w:r>
    </w:p>
    <w:p w:rsidR="003579FA" w:rsidRPr="00DA657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(2)</w:t>
      </w:r>
      <w:r>
        <w:tab/>
      </w:r>
      <w:r w:rsidRPr="00DA6576">
        <w:t xml:space="preserve">After July 1, 2004, a student shall have his loan forgiven based on those schools or districts designated as critical geographic areas at the time of employment.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6576">
        <w:t>(3)</w:t>
      </w:r>
      <w:r>
        <w:tab/>
      </w:r>
      <w:r w:rsidRPr="00DA6576">
        <w:t xml:space="preserve">The definition of critical geographic area </w:t>
      </w:r>
      <w:r w:rsidRPr="009A64B9">
        <w:rPr>
          <w:strike/>
        </w:rPr>
        <w:t>must</w:t>
      </w:r>
      <w:r w:rsidRPr="00DA6576">
        <w:t xml:space="preserve"> </w:t>
      </w:r>
      <w:r>
        <w:rPr>
          <w:u w:val="single"/>
        </w:rPr>
        <w:t>may</w:t>
      </w:r>
      <w:r>
        <w:t xml:space="preserve"> </w:t>
      </w:r>
      <w:r w:rsidRPr="00DA6576">
        <w:t>not change for a student who has a loan, or who is in the process of having a loan forgiven before July 1, 2004.</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59</w:t>
      </w:r>
      <w:r w:rsidR="00796C2A">
        <w:noBreakHyphen/>
      </w:r>
      <w:r>
        <w:t>26</w:t>
      </w:r>
      <w:r w:rsidR="00796C2A">
        <w:noBreakHyphen/>
      </w:r>
      <w:r>
        <w:t>20(n)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DA6576">
        <w:t xml:space="preserve"> the Commission on Higher Education</w:t>
      </w:r>
      <w:r>
        <w:rPr>
          <w:u w:val="single"/>
        </w:rPr>
        <w:t>,</w:t>
      </w:r>
      <w:r w:rsidRPr="00DA6576">
        <w:t xml:space="preserve"> in consultation with the State Department of Education and the staff of the South Carolina Student Loan Corporation, shall develop a Governor</w:t>
      </w:r>
      <w:r w:rsidR="00796C2A" w:rsidRPr="00796C2A">
        <w:t>’</w:t>
      </w:r>
      <w:r w:rsidRPr="00DA6576">
        <w:t xml:space="preserve">s Teaching Scholarship Loan Program to provide talented and </w:t>
      </w:r>
      <w:r w:rsidRPr="00DA6576">
        <w:lastRenderedPageBreak/>
        <w:t>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796C2A">
        <w:noBreakHyphen/>
      </w:r>
      <w:r w:rsidRPr="00DA6576">
        <w:t>three and one</w:t>
      </w:r>
      <w:r w:rsidR="00796C2A">
        <w:noBreakHyphen/>
      </w:r>
      <w:r w:rsidRPr="00DA6576">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w:t>
      </w:r>
      <w:r w:rsidRPr="009A64B9">
        <w:rPr>
          <w:strike/>
        </w:rPr>
        <w:t>any</w:t>
      </w:r>
      <w:r w:rsidRPr="00DA6576">
        <w:t xml:space="preserve"> </w:t>
      </w:r>
      <w:r>
        <w:rPr>
          <w:u w:val="single"/>
        </w:rPr>
        <w:t>an</w:t>
      </w:r>
      <w:r>
        <w:t xml:space="preserve"> </w:t>
      </w:r>
      <w:r w:rsidRPr="00DA6576">
        <w:t xml:space="preserve">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u w:val="single"/>
        </w:rPr>
        <w:t>Department of</w:t>
      </w:r>
      <w:r>
        <w:t xml:space="preserve"> </w:t>
      </w:r>
      <w:r w:rsidRPr="00DA6576">
        <w:t xml:space="preserve">Education </w:t>
      </w:r>
      <w:r w:rsidRPr="00FE4FDC">
        <w:rPr>
          <w:strike/>
        </w:rPr>
        <w:t>O</w:t>
      </w:r>
      <w:r w:rsidRPr="007B0A66">
        <w:rPr>
          <w:strike/>
        </w:rPr>
        <w:t>versight Committee</w:t>
      </w:r>
      <w:r w:rsidRPr="00DA6576">
        <w:t xml:space="preserve"> shall review this scholarship loan program annually and report its findings and recommendations to the General Assembly.  For purposes of this item, a </w:t>
      </w:r>
      <w:r w:rsidR="00796C2A" w:rsidRPr="00796C2A">
        <w:t>‘</w:t>
      </w:r>
      <w:r w:rsidRPr="00DA6576">
        <w:t>talented and qualified state resident</w:t>
      </w:r>
      <w:r w:rsidR="00796C2A" w:rsidRPr="00796C2A">
        <w:t>’</w:t>
      </w:r>
      <w:r w:rsidRPr="00DA6576">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28.</w:t>
      </w:r>
      <w:r>
        <w:tab/>
        <w:t>Section 59</w:t>
      </w:r>
      <w:r w:rsidR="00796C2A">
        <w:noBreakHyphen/>
      </w:r>
      <w:r>
        <w:t>28</w:t>
      </w:r>
      <w:r w:rsidR="00796C2A">
        <w:noBreakHyphen/>
      </w:r>
      <w:r>
        <w:t>150(10)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72CBD">
        <w:t>monitor and evaluate parental involvement programs statewide by designing a statewide system which will determine program effectiveness and identify best practices and report evaluation findings and implications to the General Assembly</w:t>
      </w:r>
      <w:r w:rsidRPr="000E5929">
        <w:rPr>
          <w:strike/>
        </w:rPr>
        <w:t>,</w:t>
      </w:r>
      <w:r w:rsidRPr="00372CBD">
        <w:t xml:space="preserve"> </w:t>
      </w:r>
      <w:r>
        <w:rPr>
          <w:u w:val="single"/>
        </w:rPr>
        <w:t>and the</w:t>
      </w:r>
      <w:r>
        <w:t xml:space="preserve"> </w:t>
      </w:r>
      <w:r w:rsidRPr="00372CBD">
        <w:t>State Board of Education</w:t>
      </w:r>
      <w:r w:rsidRPr="000E5929">
        <w:rPr>
          <w:strike/>
        </w:rPr>
        <w:t xml:space="preserve">, and Education </w:t>
      </w:r>
      <w:r w:rsidRPr="007B0A66">
        <w:rPr>
          <w:strike/>
        </w:rPr>
        <w:t>Oversight Committee</w:t>
      </w:r>
      <w:r w:rsidRPr="00372CBD">
        <w: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59</w:t>
      </w:r>
      <w:r w:rsidR="00796C2A">
        <w:noBreakHyphen/>
      </w:r>
      <w:r>
        <w:t>28</w:t>
      </w:r>
      <w:r w:rsidR="00796C2A">
        <w:noBreakHyphen/>
      </w:r>
      <w:r>
        <w:t>190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28</w:t>
      </w:r>
      <w:r w:rsidR="00796C2A">
        <w:noBreakHyphen/>
      </w:r>
      <w:r>
        <w:t>190.</w:t>
      </w:r>
      <w:r>
        <w:tab/>
      </w:r>
      <w:r w:rsidRPr="00372CBD">
        <w:t xml:space="preserve">The </w:t>
      </w:r>
      <w:r>
        <w:rPr>
          <w:u w:val="single"/>
        </w:rPr>
        <w:t>Department of</w:t>
      </w:r>
      <w:r>
        <w:t xml:space="preserve"> </w:t>
      </w:r>
      <w:r w:rsidRPr="00372CBD">
        <w:t xml:space="preserve">Education </w:t>
      </w:r>
      <w:r w:rsidRPr="006A6A2E">
        <w:rPr>
          <w:strike/>
        </w:rPr>
        <w:t>Oversight Committee</w:t>
      </w:r>
      <w:r w:rsidRPr="00372CBD">
        <w:t xml:space="preserve"> shall survey parents to determine if state and local efforts are effective in increasing parental involvement.   This information </w:t>
      </w:r>
      <w:r w:rsidRPr="00F43ACC">
        <w:rPr>
          <w:strike/>
        </w:rPr>
        <w:t>shall</w:t>
      </w:r>
      <w:r w:rsidRPr="00372CBD">
        <w:t xml:space="preserve"> </w:t>
      </w:r>
      <w:r>
        <w:rPr>
          <w:u w:val="single"/>
        </w:rPr>
        <w:t>must</w:t>
      </w:r>
      <w:r>
        <w:t xml:space="preserve"> </w:t>
      </w:r>
      <w:r w:rsidRPr="00372CBD">
        <w:t xml:space="preserve">be used in the public awareness campaign required by the Education Accountability Act to promote the importance of parental involvement.  The campaign </w:t>
      </w:r>
      <w:r w:rsidRPr="00F43ACC">
        <w:rPr>
          <w:strike/>
        </w:rPr>
        <w:t>shall</w:t>
      </w:r>
      <w:r w:rsidRPr="00372CBD">
        <w:t xml:space="preserve"> </w:t>
      </w:r>
      <w:r>
        <w:rPr>
          <w:u w:val="single"/>
        </w:rPr>
        <w:t>must</w:t>
      </w:r>
      <w:r>
        <w:t xml:space="preserve"> </w:t>
      </w:r>
      <w:r w:rsidRPr="00372CBD">
        <w:t xml:space="preserve">include: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(1)</w:t>
      </w:r>
      <w:r>
        <w:tab/>
      </w:r>
      <w:r w:rsidRPr="00372CBD">
        <w:t>advice for parents on how to help their children be successful in school and the importance of nurturing their children</w:t>
      </w:r>
      <w:r w:rsidR="00796C2A" w:rsidRPr="00796C2A">
        <w:t>’</w:t>
      </w:r>
      <w:r w:rsidRPr="00372CBD">
        <w:t xml:space="preserve">s skills and abilities;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(2)</w:t>
      </w:r>
      <w:r>
        <w:tab/>
      </w:r>
      <w:r w:rsidRPr="00372CBD">
        <w:t xml:space="preserve">requests to employers, state agencies, entities, community groups, nonprofit organizations, and faith communities that work with children and families to distribute and display parent advice and other pertinent parent information;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(3)</w:t>
      </w:r>
      <w:r>
        <w:tab/>
      </w:r>
      <w:r w:rsidRPr="00372CBD">
        <w:t>promotion of the benefits of increased productivity, loyalty, and sense of community which result from parent</w:t>
      </w:r>
      <w:r w:rsidR="00796C2A">
        <w:noBreakHyphen/>
      </w:r>
      <w:r w:rsidRPr="00372CBD">
        <w:t xml:space="preserve">friendly workplace policies;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(4)</w:t>
      </w:r>
      <w:r>
        <w:tab/>
      </w:r>
      <w:r w:rsidRPr="00372CBD">
        <w:t>ideas and encouragement to employers to adopt parent</w:t>
      </w:r>
      <w:r w:rsidR="00796C2A">
        <w:noBreakHyphen/>
      </w:r>
      <w:r w:rsidRPr="00372CBD">
        <w:t>friendly workplace policies and to provide information on the importance of parents to a child</w:t>
      </w:r>
      <w:r w:rsidR="00796C2A" w:rsidRPr="00796C2A">
        <w:t>’</w:t>
      </w:r>
      <w:r w:rsidRPr="00372CBD">
        <w:t xml:space="preserve">s academic success;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(5)</w:t>
      </w:r>
      <w:r>
        <w:tab/>
      </w:r>
      <w:r w:rsidRPr="00372CBD">
        <w:t>recognition of businesses and employers where parent</w:t>
      </w:r>
      <w:r w:rsidR="00796C2A">
        <w:noBreakHyphen/>
      </w:r>
      <w:r w:rsidRPr="00372CBD">
        <w:t xml:space="preserve">friendly policies have been adopted;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2CBD">
        <w:t>(6)</w:t>
      </w:r>
      <w:r>
        <w:tab/>
      </w:r>
      <w:r w:rsidRPr="00372CBD">
        <w:t>recognition of agencies and faith communities that have supported and increased parental involvement.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59</w:t>
      </w:r>
      <w:r w:rsidR="00796C2A">
        <w:noBreakHyphen/>
      </w:r>
      <w:r>
        <w:t>28</w:t>
      </w:r>
      <w:r w:rsidR="00796C2A">
        <w:noBreakHyphen/>
      </w:r>
      <w:r>
        <w:t>200 of the 1976 Code, as last amended by Act 254 of 2006,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28</w:t>
      </w:r>
      <w:r w:rsidR="00796C2A">
        <w:noBreakHyphen/>
      </w:r>
      <w:r>
        <w:t>200.</w:t>
      </w:r>
      <w:r>
        <w:tab/>
      </w:r>
      <w:r w:rsidRPr="00372CBD">
        <w:t xml:space="preserve">The </w:t>
      </w:r>
      <w:r w:rsidRPr="000E5929">
        <w:rPr>
          <w:strike/>
        </w:rPr>
        <w:t>Education Oversight Committee and the</w:t>
      </w:r>
      <w:r w:rsidRPr="00372CBD">
        <w:t xml:space="preserve"> State Superintendent of Education shall develop and publish </w:t>
      </w:r>
      <w:r w:rsidRPr="00372CBD">
        <w:lastRenderedPageBreak/>
        <w:t xml:space="preserve">jointly informational materials for distribution to all public school parents and to teachers.  The informational materials for distribution </w:t>
      </w:r>
      <w:r w:rsidRPr="00F43ACC">
        <w:rPr>
          <w:strike/>
        </w:rPr>
        <w:t>shall</w:t>
      </w:r>
      <w:r w:rsidRPr="00372CBD">
        <w:t xml:space="preserve"> </w:t>
      </w:r>
      <w:r>
        <w:rPr>
          <w:u w:val="single"/>
        </w:rPr>
        <w:t>must</w:t>
      </w:r>
      <w:r>
        <w:t xml:space="preserve"> </w:t>
      </w:r>
      <w:r w:rsidRPr="00372CBD">
        <w:t xml:space="preserve">include: </w:t>
      </w:r>
    </w:p>
    <w:p w:rsidR="003579FA" w:rsidRPr="00372CBD"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CBD">
        <w:t>(1) an explanation of the grade</w:t>
      </w:r>
      <w:r w:rsidR="00796C2A">
        <w:noBreakHyphen/>
      </w:r>
      <w:r w:rsidRPr="00372CBD">
        <w:t xml:space="preserve">level academic content standards and advice on how parents can help their children achieve the standards and the relationship of the standards to the state assessments;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CBD">
        <w:t>(2) printed information about the standards and advice relative to parental involvement in their children</w:t>
      </w:r>
      <w:r w:rsidR="00796C2A" w:rsidRPr="00796C2A">
        <w:t>’</w:t>
      </w:r>
      <w:r w:rsidRPr="00372CBD">
        <w:t>s education for visible display and use in every public school K</w:t>
      </w:r>
      <w:r w:rsidR="00796C2A">
        <w:noBreakHyphen/>
      </w:r>
      <w:r w:rsidRPr="00372CBD">
        <w:t>12 classroom.</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59</w:t>
      </w:r>
      <w:r w:rsidR="00796C2A">
        <w:noBreakHyphen/>
      </w:r>
      <w:r>
        <w:t>28</w:t>
      </w:r>
      <w:r w:rsidR="00796C2A">
        <w:noBreakHyphen/>
      </w:r>
      <w:r>
        <w:t>210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28</w:t>
      </w:r>
      <w:r w:rsidR="00796C2A">
        <w:noBreakHyphen/>
      </w:r>
      <w:r>
        <w:t>210.</w:t>
      </w:r>
      <w:r>
        <w:tab/>
      </w:r>
      <w:r w:rsidRPr="00372CBD">
        <w:t xml:space="preserve">The </w:t>
      </w:r>
      <w:r>
        <w:rPr>
          <w:u w:val="single"/>
        </w:rPr>
        <w:t>Department of</w:t>
      </w:r>
      <w:r>
        <w:t xml:space="preserve"> </w:t>
      </w:r>
      <w:r w:rsidRPr="00372CBD">
        <w:t xml:space="preserve">Education </w:t>
      </w:r>
      <w:r w:rsidRPr="00DD5FDA">
        <w:rPr>
          <w:strike/>
        </w:rPr>
        <w:t>Oversight Committee</w:t>
      </w:r>
      <w:r w:rsidRPr="00372CBD">
        <w:t xml:space="preserve"> shall disseminate the informational materials prepared pursuant to Section 59</w:t>
      </w:r>
      <w:r w:rsidR="00796C2A">
        <w:noBreakHyphen/>
      </w:r>
      <w:r w:rsidRPr="00372CBD">
        <w:t>28</w:t>
      </w:r>
      <w:r w:rsidR="00796C2A">
        <w:noBreakHyphen/>
      </w:r>
      <w:r w:rsidRPr="00372CBD">
        <w:t>200 to all districts and schools.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59</w:t>
      </w:r>
      <w:r w:rsidR="00796C2A">
        <w:noBreakHyphen/>
      </w:r>
      <w:r>
        <w:t>29</w:t>
      </w:r>
      <w:r w:rsidR="00796C2A">
        <w:noBreakHyphen/>
      </w:r>
      <w:r>
        <w:t>170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29</w:t>
      </w:r>
      <w:r w:rsidR="00796C2A">
        <w:noBreakHyphen/>
      </w:r>
      <w:r>
        <w:t>170.</w:t>
      </w:r>
      <w:r>
        <w:tab/>
      </w:r>
      <w:r w:rsidRPr="00DD5FDA">
        <w:rPr>
          <w:strike/>
        </w:rPr>
        <w:t>Not</w:t>
      </w:r>
      <w:r w:rsidRPr="006D4807">
        <w:t xml:space="preserve"> </w:t>
      </w:r>
      <w:r>
        <w:rPr>
          <w:u w:val="single"/>
        </w:rPr>
        <w:t>No</w:t>
      </w:r>
      <w:r>
        <w:t xml:space="preserve"> </w:t>
      </w:r>
      <w:r w:rsidRPr="006D4807">
        <w:t xml:space="preserve">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u w:val="single"/>
        </w:rPr>
        <w:t>Department of</w:t>
      </w:r>
      <w:r>
        <w:t xml:space="preserve"> </w:t>
      </w:r>
      <w:r w:rsidRPr="006D4807">
        <w:t xml:space="preserve">Education </w:t>
      </w:r>
      <w:r w:rsidRPr="00DD5FDA">
        <w:rPr>
          <w:strike/>
        </w:rPr>
        <w:t>Oversight Committee</w:t>
      </w:r>
      <w:r w:rsidRPr="006D4807">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sidR="00796C2A">
        <w:noBreakHyphen/>
      </w:r>
      <w:r w:rsidRPr="006D4807">
        <w:t>12 academically identified gifted and talented students not included in the state</w:t>
      </w:r>
      <w:r w:rsidR="00796C2A">
        <w:noBreakHyphen/>
      </w:r>
      <w:r w:rsidRPr="006D4807">
        <w:t xml:space="preserve">funded Advanced Placement Program for </w:t>
      </w:r>
      <w:r w:rsidRPr="006D4807">
        <w:lastRenderedPageBreak/>
        <w:t>eleventh and twelfth grade students;  (2) after all students eligible under priority one are served, students in grades 3</w:t>
      </w:r>
      <w:r w:rsidR="00796C2A">
        <w:noBreakHyphen/>
      </w:r>
      <w:r w:rsidRPr="006D4807">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w:t>
      </w:r>
      <w:r w:rsidRPr="00F43ACC">
        <w:rPr>
          <w:strike/>
        </w:rPr>
        <w:t>shall</w:t>
      </w:r>
      <w:r w:rsidRPr="006D4807">
        <w:t xml:space="preserve"> </w:t>
      </w:r>
      <w:r>
        <w:rPr>
          <w:u w:val="single"/>
        </w:rPr>
        <w:t>must</w:t>
      </w:r>
      <w:r>
        <w:t xml:space="preserve"> </w:t>
      </w:r>
      <w:r w:rsidRPr="006D4807">
        <w:t xml:space="preserve">be funded at a weight of .30 for the base student cost as provided in Chapter 20 of this title.  Where funds are insufficient to serve all students in a given category, the district may determine which students within the category </w:t>
      </w:r>
      <w:r w:rsidRPr="00F43ACC">
        <w:rPr>
          <w:strike/>
        </w:rPr>
        <w:t>shall</w:t>
      </w:r>
      <w:r w:rsidRPr="006D4807">
        <w:t xml:space="preserve"> </w:t>
      </w:r>
      <w:r>
        <w:rPr>
          <w:u w:val="single"/>
        </w:rPr>
        <w:t>must</w:t>
      </w:r>
      <w:r>
        <w:t xml:space="preserve"> </w:t>
      </w:r>
      <w:r w:rsidRPr="006D4807">
        <w:t xml:space="preserve">be served.  Provided, further, </w:t>
      </w:r>
      <w:r w:rsidRPr="00F43ACC">
        <w:rPr>
          <w:strike/>
        </w:rPr>
        <w:t>no</w:t>
      </w:r>
      <w:r w:rsidRPr="006D4807">
        <w:t xml:space="preserve"> </w:t>
      </w:r>
      <w:r>
        <w:rPr>
          <w:u w:val="single"/>
        </w:rPr>
        <w:t>a</w:t>
      </w:r>
      <w:r>
        <w:t xml:space="preserve"> </w:t>
      </w:r>
      <w:r w:rsidRPr="006D4807">
        <w:t xml:space="preserve">district </w:t>
      </w:r>
      <w:r w:rsidRPr="00F43ACC">
        <w:rPr>
          <w:strike/>
        </w:rPr>
        <w:t>shall</w:t>
      </w:r>
      <w:r w:rsidRPr="006D4807">
        <w:t xml:space="preserve"> </w:t>
      </w:r>
      <w:r>
        <w:rPr>
          <w:u w:val="single"/>
        </w:rPr>
        <w:t>may not</w:t>
      </w:r>
      <w:r>
        <w:t xml:space="preserve"> </w:t>
      </w:r>
      <w:r w:rsidRPr="006D4807">
        <w:t>be prohibited from using local funds to serve additional students above those for</w:t>
      </w:r>
      <w:r>
        <w:t xml:space="preserve"> whom state funds are provided.”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59</w:t>
      </w:r>
      <w:r w:rsidR="00796C2A">
        <w:noBreakHyphen/>
      </w:r>
      <w:r>
        <w:t>29</w:t>
      </w:r>
      <w:r w:rsidR="00796C2A">
        <w:noBreakHyphen/>
      </w:r>
      <w:r>
        <w:t>220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29</w:t>
      </w:r>
      <w:r w:rsidR="00796C2A">
        <w:noBreakHyphen/>
      </w:r>
      <w:r>
        <w:t>220.</w:t>
      </w:r>
      <w:r>
        <w:tab/>
      </w:r>
      <w:r w:rsidRPr="006D4807">
        <w:t>The State Board of Education, in conjunction with the South Carolina Arts Commission, shall plan and develop discipline</w:t>
      </w:r>
      <w:r w:rsidR="00796C2A">
        <w:noBreakHyphen/>
      </w:r>
      <w:r w:rsidRPr="006D4807">
        <w:t>based arts education curricula in the visual arts, music, dance, and drama which complies with the State Department of Education discipline</w:t>
      </w:r>
      <w:r w:rsidR="00796C2A">
        <w:noBreakHyphen/>
      </w:r>
      <w:r w:rsidRPr="006D4807">
        <w:t xml:space="preserve">based arts education curriculum framework.  The State Board of Education shall cause the arts education curricula to be pilot tested in selected school districts during </w:t>
      </w:r>
      <w:r w:rsidRPr="00F43ACC">
        <w:rPr>
          <w:strike/>
        </w:rPr>
        <w:t>1989</w:t>
      </w:r>
      <w:r w:rsidR="00796C2A">
        <w:rPr>
          <w:strike/>
        </w:rPr>
        <w:noBreakHyphen/>
      </w:r>
      <w:r w:rsidRPr="00F43ACC">
        <w:rPr>
          <w:strike/>
        </w:rPr>
        <w:t>90, 1990</w:t>
      </w:r>
      <w:r w:rsidR="00796C2A">
        <w:rPr>
          <w:strike/>
        </w:rPr>
        <w:noBreakHyphen/>
      </w:r>
      <w:r w:rsidRPr="00F43ACC">
        <w:rPr>
          <w:strike/>
        </w:rPr>
        <w:t>91, 1991</w:t>
      </w:r>
      <w:r w:rsidR="00796C2A">
        <w:rPr>
          <w:strike/>
        </w:rPr>
        <w:noBreakHyphen/>
      </w:r>
      <w:r w:rsidRPr="00F43ACC">
        <w:rPr>
          <w:strike/>
        </w:rPr>
        <w:t>92, and 1992</w:t>
      </w:r>
      <w:r w:rsidR="00796C2A">
        <w:rPr>
          <w:strike/>
        </w:rPr>
        <w:noBreakHyphen/>
      </w:r>
      <w:r w:rsidRPr="00F43ACC">
        <w:rPr>
          <w:strike/>
        </w:rPr>
        <w:t>93</w:t>
      </w:r>
      <w:r w:rsidRPr="006D4807">
        <w:t xml:space="preserve"> </w:t>
      </w:r>
      <w:r>
        <w:rPr>
          <w:u w:val="single"/>
        </w:rPr>
        <w:t>the 1989</w:t>
      </w:r>
      <w:r w:rsidR="00796C2A">
        <w:rPr>
          <w:u w:val="single"/>
        </w:rPr>
        <w:noBreakHyphen/>
      </w:r>
      <w:r>
        <w:rPr>
          <w:u w:val="single"/>
        </w:rPr>
        <w:t>1990, 1990</w:t>
      </w:r>
      <w:r w:rsidR="00796C2A">
        <w:rPr>
          <w:u w:val="single"/>
        </w:rPr>
        <w:noBreakHyphen/>
      </w:r>
      <w:r>
        <w:rPr>
          <w:u w:val="single"/>
        </w:rPr>
        <w:t>1991, 1991</w:t>
      </w:r>
      <w:r w:rsidR="00796C2A">
        <w:rPr>
          <w:u w:val="single"/>
        </w:rPr>
        <w:noBreakHyphen/>
      </w:r>
      <w:r>
        <w:rPr>
          <w:u w:val="single"/>
        </w:rPr>
        <w:t>1992, 1992</w:t>
      </w:r>
      <w:r w:rsidR="00796C2A">
        <w:rPr>
          <w:u w:val="single"/>
        </w:rPr>
        <w:noBreakHyphen/>
      </w:r>
      <w:r>
        <w:rPr>
          <w:u w:val="single"/>
        </w:rPr>
        <w:t>1993 school years</w:t>
      </w:r>
      <w:r>
        <w:t xml:space="preserve"> </w:t>
      </w:r>
      <w:r w:rsidRPr="006D4807">
        <w:t>and shall provide teacher in</w:t>
      </w:r>
      <w:r w:rsidR="00796C2A">
        <w:noBreakHyphen/>
      </w:r>
      <w:r w:rsidRPr="006D4807">
        <w:t xml:space="preserve">service training programs for arts specialists and classroom teachers.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After pilot testing, the State Board of Education shall establish regulations related to in</w:t>
      </w:r>
      <w:r w:rsidR="00796C2A">
        <w:noBreakHyphen/>
      </w:r>
      <w:r w:rsidRPr="006D4807">
        <w:t xml:space="preserve">service training and curriculum development in cooperation with the Arts in Basic Curriculum Steering Committee </w:t>
      </w:r>
      <w:r w:rsidRPr="004A7CE7">
        <w:rPr>
          <w:strike/>
        </w:rPr>
        <w:t xml:space="preserve">and after consultation with the Education </w:t>
      </w:r>
      <w:r w:rsidRPr="00897E75">
        <w:rPr>
          <w:strike/>
        </w:rPr>
        <w:t>Oversight Committee</w:t>
      </w:r>
      <w:r w:rsidRPr="006D4807">
        <w:t xml:space="preserve">.  These regulations </w:t>
      </w:r>
      <w:r w:rsidRPr="00F43ACC">
        <w:rPr>
          <w:strike/>
        </w:rPr>
        <w:t>shall</w:t>
      </w:r>
      <w:r w:rsidRPr="006D4807">
        <w:t xml:space="preserve"> </w:t>
      </w:r>
      <w:r w:rsidRPr="00F43ACC">
        <w:rPr>
          <w:u w:val="single"/>
        </w:rPr>
        <w:t>must</w:t>
      </w:r>
      <w:r>
        <w:rPr>
          <w:u w:val="single"/>
        </w:rPr>
        <w:t xml:space="preserve"> </w:t>
      </w:r>
      <w:r w:rsidRPr="006D4807">
        <w:t>encourage innovation and flexibility and reflect the integrity of instruction required by each arts discipline.  These regulations must be developed in cooperation with school and district</w:t>
      </w:r>
      <w:r w:rsidR="00796C2A">
        <w:noBreakHyphen/>
      </w:r>
      <w:r w:rsidRPr="006D4807">
        <w:t xml:space="preserve">level teachers and administrators.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 xml:space="preserve">Funds for the program must be used by the school districts to: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(1)</w:t>
      </w:r>
      <w:r>
        <w:tab/>
      </w:r>
      <w:r w:rsidRPr="006D4807">
        <w:t>plan, develop, and implement discipline</w:t>
      </w:r>
      <w:r w:rsidR="00796C2A">
        <w:noBreakHyphen/>
      </w:r>
      <w:r w:rsidRPr="006D4807">
        <w:t xml:space="preserve">based arts education curricula in </w:t>
      </w:r>
      <w:r w:rsidRPr="004F744A">
        <w:rPr>
          <w:strike/>
        </w:rPr>
        <w:t>the</w:t>
      </w:r>
      <w:r w:rsidRPr="006D4807">
        <w:t xml:space="preserve"> visual arts, music, dance, or drama compatible with the State Department of Education discipline</w:t>
      </w:r>
      <w:r w:rsidR="00796C2A">
        <w:noBreakHyphen/>
      </w:r>
      <w:r w:rsidRPr="006D4807">
        <w:t xml:space="preserve">based arts education curriculum framework;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D4807">
        <w:t>(2)</w:t>
      </w:r>
      <w:r>
        <w:tab/>
      </w:r>
      <w:r w:rsidRPr="006D4807">
        <w:t>provide teacher in</w:t>
      </w:r>
      <w:r w:rsidR="00796C2A">
        <w:noBreakHyphen/>
      </w:r>
      <w:r w:rsidRPr="006D4807">
        <w:t>service training programs for arts specialists or appropriate classroom teachers or both which are approved by the State Department of Education working with the state</w:t>
      </w:r>
      <w:r w:rsidR="00796C2A" w:rsidRPr="00796C2A">
        <w:t>’</w:t>
      </w:r>
      <w:r w:rsidRPr="006D4807">
        <w:t xml:space="preserve">s colleges and universities; </w:t>
      </w:r>
    </w:p>
    <w:p w:rsidR="003579FA" w:rsidRPr="006D4807"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(3)</w:t>
      </w:r>
      <w:r>
        <w:tab/>
      </w:r>
      <w:r w:rsidRPr="006D4807">
        <w:t>hire certified arts specialists or contract with professional artists approved by the South Carolina Arts Commission to assist certified arts specialists or appropriate classroom teachers or both in planning, developing, and implementing discipline</w:t>
      </w:r>
      <w:r w:rsidR="00796C2A">
        <w:noBreakHyphen/>
      </w:r>
      <w:r w:rsidRPr="006D4807">
        <w:t xml:space="preserve">based arts education curricula.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CE7">
        <w:rPr>
          <w:strike/>
        </w:rPr>
        <w:t>The Joint Legislative Study Committee on Formula Funding shall review whether or not arts education should be given a weighting under the Education Finance Act, if appropriate, recommend a weighting, and report to the Education Oversight Committee by December 1, 1990.  The General Assembly shall phase in the arts education program and funding for the arts education program after piloting over three years in substantially equal annual intervals.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59</w:t>
      </w:r>
      <w:r w:rsidR="00796C2A">
        <w:noBreakHyphen/>
      </w:r>
      <w:r>
        <w:t>40</w:t>
      </w:r>
      <w:r w:rsidR="00796C2A">
        <w:noBreakHyphen/>
      </w:r>
      <w:r>
        <w:t>70(A)(1) of the 1976 Code, as last amended by Act 274 of 2006,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Charter School Advisory Committee </w:t>
      </w:r>
      <w:r w:rsidRPr="007F6447">
        <w:rPr>
          <w:strike/>
        </w:rPr>
        <w:t>must be</w:t>
      </w:r>
      <w:r w:rsidRPr="00C222D5">
        <w:t xml:space="preserve"> </w:t>
      </w:r>
      <w:r>
        <w:rPr>
          <w:u w:val="single"/>
        </w:rPr>
        <w:t>is</w:t>
      </w:r>
      <w:r>
        <w:t xml:space="preserve"> </w:t>
      </w:r>
      <w:r w:rsidRPr="00C222D5">
        <w:t xml:space="preserve">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w:t>
      </w:r>
      <w:r w:rsidRPr="007F6447">
        <w:rPr>
          <w:strike/>
        </w:rPr>
        <w:t>as follows</w:t>
      </w:r>
      <w:r w:rsidRPr="00C222D5">
        <w:t xml:space="preserv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Pr>
          <w:u w:val="single"/>
        </w:rPr>
        <w:t>the President of the</w:t>
      </w:r>
      <w:r>
        <w:t xml:space="preserve"> </w:t>
      </w:r>
      <w:r w:rsidRPr="00C222D5">
        <w:t>South Carolina Association of Public Charter Schools</w:t>
      </w:r>
      <w:r w:rsidRPr="007F6447">
        <w:rPr>
          <w:strike/>
        </w:rPr>
        <w:t>, the president</w:t>
      </w:r>
      <w:r w:rsidRPr="00C222D5">
        <w:t xml:space="preserve"> or his designee and one additional representative from the association;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Pr>
          <w:u w:val="single"/>
        </w:rPr>
        <w:t>the Executive Director of the</w:t>
      </w:r>
      <w:r>
        <w:t xml:space="preserve"> </w:t>
      </w:r>
      <w:r w:rsidRPr="00C222D5">
        <w:t>South Carolina Association of School Administrators</w:t>
      </w:r>
      <w:r w:rsidRPr="007F6447">
        <w:rPr>
          <w:strike/>
        </w:rPr>
        <w:t>, the executive director</w:t>
      </w:r>
      <w:r w:rsidRPr="00C222D5">
        <w:t xml:space="preserve"> or his 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Pr>
          <w:u w:val="single"/>
        </w:rPr>
        <w:t>the Executive Director of the</w:t>
      </w:r>
      <w:r>
        <w:t xml:space="preserve"> </w:t>
      </w:r>
      <w:r w:rsidRPr="00C222D5">
        <w:t>South Carolina Chamber of Commerce</w:t>
      </w:r>
      <w:r w:rsidRPr="007F6447">
        <w:rPr>
          <w:strike/>
        </w:rPr>
        <w:t>, the executive director</w:t>
      </w:r>
      <w:r w:rsidRPr="00C222D5">
        <w:t xml:space="preserve"> or his designee and one additional representative from the chamber;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t>d)</w:t>
      </w:r>
      <w:r>
        <w:tab/>
      </w:r>
      <w:r w:rsidRPr="007F6447">
        <w:rPr>
          <w:strike/>
        </w:rPr>
        <w:t>South Carolina</w:t>
      </w:r>
      <w:r w:rsidRPr="00C222D5">
        <w:t xml:space="preserve"> </w:t>
      </w:r>
      <w:r>
        <w:rPr>
          <w:u w:val="single"/>
        </w:rPr>
        <w:t>the State Superintendent of</w:t>
      </w:r>
      <w:r>
        <w:t xml:space="preserve"> </w:t>
      </w:r>
      <w:r w:rsidRPr="00C222D5">
        <w:t xml:space="preserve">Education </w:t>
      </w:r>
      <w:r w:rsidRPr="007F6447">
        <w:rPr>
          <w:strike/>
        </w:rPr>
        <w:t>Oversight Committee, the chair</w:t>
      </w:r>
      <w:r w:rsidRPr="00C222D5">
        <w:t xml:space="preserve"> or </w:t>
      </w:r>
      <w:r w:rsidRPr="007F6447">
        <w:rPr>
          <w:strike/>
        </w:rPr>
        <w:t>a business</w:t>
      </w:r>
      <w:r w:rsidRPr="00C222D5">
        <w:t xml:space="preserve"> </w:t>
      </w:r>
      <w:r>
        <w:rPr>
          <w:u w:val="single"/>
        </w:rPr>
        <w:t>his</w:t>
      </w:r>
      <w:r>
        <w:t xml:space="preserve"> </w:t>
      </w:r>
      <w:r w:rsidRPr="00C222D5">
        <w:t xml:space="preserve">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Pr>
          <w:u w:val="single"/>
        </w:rPr>
        <w:t>the Chairman of the</w:t>
      </w:r>
      <w:r>
        <w:t xml:space="preserve"> </w:t>
      </w:r>
      <w:r w:rsidRPr="00C222D5">
        <w:t>South Carolina Commission on Higher Education</w:t>
      </w:r>
      <w:r w:rsidRPr="00D31F42">
        <w:rPr>
          <w:strike/>
        </w:rPr>
        <w:t>, the chair</w:t>
      </w:r>
      <w:r w:rsidRPr="00C222D5">
        <w:t xml:space="preserve"> or his 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C222D5">
        <w:t>(f)</w:t>
      </w:r>
      <w:r>
        <w:tab/>
      </w:r>
      <w:r>
        <w:rPr>
          <w:u w:val="single"/>
        </w:rPr>
        <w:t>the Executive Director of the</w:t>
      </w:r>
      <w:r>
        <w:t xml:space="preserve"> </w:t>
      </w:r>
      <w:r w:rsidRPr="00C222D5">
        <w:t>South Carolina School Boards Association</w:t>
      </w:r>
      <w:r w:rsidRPr="00D31F42">
        <w:rPr>
          <w:strike/>
        </w:rPr>
        <w:t>, the executive director</w:t>
      </w:r>
      <w:r w:rsidRPr="00C222D5">
        <w:t xml:space="preserve"> or his designee;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(g)</w:t>
      </w:r>
      <w:r>
        <w:tab/>
      </w:r>
      <w:r>
        <w:rPr>
          <w:u w:val="single"/>
        </w:rPr>
        <w:t>the President of the</w:t>
      </w:r>
      <w:r>
        <w:t xml:space="preserve"> </w:t>
      </w:r>
      <w:r w:rsidRPr="00C222D5">
        <w:t>South Carolina Alliance of Black Educators</w:t>
      </w:r>
      <w:r w:rsidRPr="00D31F42">
        <w:rPr>
          <w:strike/>
        </w:rPr>
        <w:t>, the president</w:t>
      </w:r>
      <w:r w:rsidRPr="00C222D5">
        <w:t xml:space="preserve"> or his designee;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2D5">
        <w:t>(h)</w:t>
      </w:r>
      <w:r>
        <w:tab/>
      </w:r>
      <w:r w:rsidRPr="00C222D5">
        <w:t xml:space="preserve">one teacher and one parent </w:t>
      </w:r>
      <w:r w:rsidRPr="00D31F42">
        <w:rPr>
          <w:strike/>
        </w:rPr>
        <w:t>to be</w:t>
      </w:r>
      <w:r w:rsidRPr="00C222D5">
        <w:t xml:space="preserve"> appointed by the State Superintendent of Education.</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59</w:t>
      </w:r>
      <w:r w:rsidR="00796C2A">
        <w:noBreakHyphen/>
      </w:r>
      <w:r>
        <w:t>40</w:t>
      </w:r>
      <w:r w:rsidR="00796C2A">
        <w:noBreakHyphen/>
      </w:r>
      <w:r>
        <w:t>230(A) of the 1976 Code, as added by Act 274 of 2006,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eleven members: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seven </w:t>
      </w:r>
      <w:r w:rsidRPr="004F744A">
        <w:rPr>
          <w:strike/>
        </w:rPr>
        <w:t>to be</w:t>
      </w:r>
      <w:r w:rsidRPr="00C222D5">
        <w:t xml:space="preserve"> appointed by the Governor upon the recommendation of the: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(a)</w:t>
      </w:r>
      <w:r>
        <w:tab/>
      </w:r>
      <w:r w:rsidRPr="00C222D5">
        <w:t xml:space="preserve">South Carolina Association of Public Charter Schools and one additional representative from the association;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(b)</w:t>
      </w:r>
      <w:r>
        <w:tab/>
      </w:r>
      <w:r w:rsidRPr="00C222D5">
        <w:t xml:space="preserve">South Carolina Association of School Administrators;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(c)</w:t>
      </w:r>
      <w:r>
        <w:tab/>
      </w:r>
      <w:r w:rsidRPr="00C222D5">
        <w:t xml:space="preserve">South Carolina Chamber of Commerce;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(d)</w:t>
      </w:r>
      <w:r>
        <w:tab/>
      </w:r>
      <w:r w:rsidRPr="0095091D">
        <w:rPr>
          <w:strike/>
        </w:rPr>
        <w:t>South Carolina Education Oversight Committee</w:t>
      </w:r>
      <w:r>
        <w:t xml:space="preserve"> </w:t>
      </w:r>
      <w:r>
        <w:rPr>
          <w:u w:val="single"/>
        </w:rPr>
        <w:t>State Superintendent of Education</w:t>
      </w:r>
      <w:r w:rsidRPr="00C222D5">
        <w:t xml:space="preserve">;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(e)</w:t>
      </w:r>
      <w:r>
        <w:tab/>
      </w:r>
      <w:r w:rsidRPr="00C222D5">
        <w:t xml:space="preserve">South Carolina School Boards Association;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(f)</w:t>
      </w:r>
      <w:r>
        <w:tab/>
      </w:r>
      <w:r w:rsidRPr="00C222D5">
        <w:t xml:space="preserve">South Carolina Alliance of Black Educators. </w:t>
      </w:r>
    </w:p>
    <w:p w:rsidR="003579FA" w:rsidRPr="00C222D5"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796C2A">
        <w:noBreakHyphen/>
      </w:r>
      <w:r w:rsidRPr="00C222D5">
        <w:t>3</w:t>
      </w:r>
      <w:r w:rsidR="00796C2A">
        <w:noBreakHyphen/>
      </w:r>
      <w:r w:rsidRPr="00C222D5">
        <w:t>240.  In making appointments, every effort must be made to ensure that all geographic areas of the State are represented and that the membership reflects urban and rural areas of the State as well as the ethnic diversity of the State.</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59</w:t>
      </w:r>
      <w:r w:rsidR="00796C2A">
        <w:noBreakHyphen/>
      </w:r>
      <w:r>
        <w:t>50</w:t>
      </w:r>
      <w:r w:rsidR="00796C2A">
        <w:noBreakHyphen/>
      </w:r>
      <w:r>
        <w:t>20 of the 1976 Code, as last amended by Act 84 of 2005, is further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50</w:t>
      </w:r>
      <w:r w:rsidR="00796C2A">
        <w:noBreakHyphen/>
      </w:r>
      <w:r>
        <w:t>20.</w:t>
      </w:r>
      <w:r>
        <w:tab/>
        <w:t xml:space="preserve"> </w:t>
      </w:r>
      <w:r w:rsidRPr="00047E38">
        <w:t xml:space="preserve">The school is governed by a board of directors composed of </w:t>
      </w:r>
      <w:r w:rsidRPr="004A7CE7">
        <w:rPr>
          <w:strike/>
        </w:rPr>
        <w:t>sixteen</w:t>
      </w:r>
      <w:r w:rsidRPr="00047E38">
        <w:t xml:space="preserve"> </w:t>
      </w:r>
      <w:r>
        <w:rPr>
          <w:u w:val="single"/>
        </w:rPr>
        <w:t>fifteen</w:t>
      </w:r>
      <w:r>
        <w:t xml:space="preserve"> </w:t>
      </w:r>
      <w:r w:rsidRPr="00047E38">
        <w:t xml:space="preserve">members, as follows: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(1)</w:t>
      </w:r>
      <w:r>
        <w:tab/>
      </w:r>
      <w:r w:rsidRPr="00047E38">
        <w:t xml:space="preserve">one member from each congressional district, appointed by the Governor;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(2)</w:t>
      </w:r>
      <w:r>
        <w:tab/>
      </w:r>
      <w:r w:rsidRPr="00047E38">
        <w:t xml:space="preserve">six members from the State at large, appointed by the Governor; </w:t>
      </w:r>
    </w:p>
    <w:p w:rsidR="003579FA" w:rsidRPr="00F069E3"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47E38">
        <w:t>(3)</w:t>
      </w:r>
      <w:r>
        <w:tab/>
      </w:r>
      <w:r w:rsidRPr="00F069E3">
        <w:rPr>
          <w:strike/>
        </w:rPr>
        <w:t xml:space="preserve">the Chairman of the Education Oversight Committee or his designnee who serves ex officio;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F069E3">
        <w:rPr>
          <w:strike/>
        </w:rPr>
        <w:t>(4)</w:t>
      </w:r>
      <w:r>
        <w:tab/>
      </w:r>
      <w:r w:rsidRPr="00047E38">
        <w:t xml:space="preserve">the State Superintendent of Education or his designee who serves ex officio;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5</w:t>
      </w:r>
      <w:r>
        <w:rPr>
          <w:u w:val="single"/>
        </w:rPr>
        <w:t>4</w:t>
      </w:r>
      <w:r w:rsidRPr="00047E38">
        <w:t>)</w:t>
      </w:r>
      <w:r>
        <w:tab/>
      </w:r>
      <w:r w:rsidRPr="00047E38">
        <w:t xml:space="preserve">the Executive Director of the Commission on Higher Education or his designee who serves ex officio;  and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w:t>
      </w:r>
      <w:r w:rsidRPr="00F069E3">
        <w:rPr>
          <w:strike/>
        </w:rPr>
        <w:t>6</w:t>
      </w:r>
      <w:r>
        <w:rPr>
          <w:u w:val="single"/>
        </w:rPr>
        <w:t>5</w:t>
      </w:r>
      <w:r w:rsidRPr="00047E38">
        <w:t>)</w:t>
      </w:r>
      <w:r>
        <w:tab/>
      </w:r>
      <w:r w:rsidRPr="00047E38">
        <w:t>the chairman of the school</w:t>
      </w:r>
      <w:r w:rsidR="00796C2A" w:rsidRPr="00796C2A">
        <w:t>’</w:t>
      </w:r>
      <w:r w:rsidRPr="00047E38">
        <w:t xml:space="preserve">s foundation board or his designee who serves ex officio. </w:t>
      </w:r>
    </w:p>
    <w:p w:rsidR="003579FA" w:rsidRPr="00047E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7E38">
        <w:t xml:space="preserve">Members appointed by the Governor serve for terms of four years and until their successors are appointed and qualify.  Members receive mileage, subsistence, and per diem allowed by law for members of state boards, committees, and commissions.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7E38">
        <w:t>In making the appointments, the Governor shall seek to obtain the most qualified persons from business, industry, and the educational and arts communities.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59</w:t>
      </w:r>
      <w:r w:rsidR="00796C2A">
        <w:noBreakHyphen/>
      </w:r>
      <w:r>
        <w:t>59</w:t>
      </w:r>
      <w:r w:rsidR="00796C2A">
        <w:noBreakHyphen/>
      </w:r>
      <w:r>
        <w:t>170(A) of the 1976 Code, as added by Act 88 of 2005,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E7338">
        <w:t xml:space="preserve">There is created the Education and Economic Development Coordinating Council.  The council is comprised of the following members representing the geographic regions of the State and must be representative of the ethnic, gender, rural, and urban diversity of the State: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(1)</w:t>
      </w:r>
      <w:r>
        <w:tab/>
      </w:r>
      <w:r w:rsidRPr="005E7338">
        <w:t xml:space="preserve">State Superintendent of Education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(2)</w:t>
      </w:r>
      <w:r>
        <w:tab/>
      </w:r>
      <w:r w:rsidRPr="005E7338">
        <w:t xml:space="preserve">Executive Director of the South Carolina Employment Security Commission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(3)</w:t>
      </w:r>
      <w:r>
        <w:tab/>
      </w:r>
      <w:r w:rsidRPr="005E7338">
        <w:t xml:space="preserve">Executive Director of the State Board for Technical and Comprehensive Education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(4)</w:t>
      </w:r>
      <w:r>
        <w:tab/>
      </w:r>
      <w:r w:rsidRPr="005E7338">
        <w:t xml:space="preserve">Secretary of the Department of Commerce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(5)</w:t>
      </w:r>
      <w:r>
        <w:tab/>
      </w:r>
      <w:r w:rsidRPr="005E7338">
        <w:t xml:space="preserve">Executive Director of the South Carolina Chamber of Commerce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E7338">
        <w:t>(6)</w:t>
      </w:r>
      <w:r>
        <w:tab/>
      </w:r>
      <w:r w:rsidRPr="005E7338">
        <w:t xml:space="preserve">Executive Director of the South Carolina Commission on Higher Education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(7)</w:t>
      </w:r>
      <w:r>
        <w:tab/>
      </w:r>
      <w:r w:rsidRPr="005E7338">
        <w:t xml:space="preserve">the following members who must be appointed by the State </w:t>
      </w:r>
      <w:r w:rsidRPr="00F43ACC">
        <w:rPr>
          <w:strike/>
        </w:rPr>
        <w:t>superintendent</w:t>
      </w:r>
      <w:r w:rsidRPr="005E7338">
        <w:t xml:space="preserve"> </w:t>
      </w:r>
      <w:r>
        <w:rPr>
          <w:u w:val="single"/>
        </w:rPr>
        <w:t>Superintendent</w:t>
      </w:r>
      <w:r>
        <w:t xml:space="preserve"> </w:t>
      </w:r>
      <w:r w:rsidRPr="005E7338">
        <w:t xml:space="preserve">of Education: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a school district superintendent;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 xml:space="preserve">a principal;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a school guidance counselor;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(d)</w:t>
      </w:r>
      <w:r>
        <w:tab/>
      </w:r>
      <w:r w:rsidRPr="005E7338">
        <w:t xml:space="preserve">a teacher; and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(e)</w:t>
      </w:r>
      <w:r>
        <w:tab/>
      </w:r>
      <w:r w:rsidRPr="005E7338">
        <w:t xml:space="preserve">the director of a career and technology center;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(8)</w:t>
      </w:r>
      <w:r>
        <w:tab/>
      </w:r>
      <w:r w:rsidRPr="005E7338">
        <w:t xml:space="preserve">the following members who must be appointed by the Chairman of the Commission on Higher Education: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(a)</w:t>
      </w:r>
      <w:r>
        <w:tab/>
      </w:r>
      <w:r w:rsidRPr="005E7338">
        <w:t xml:space="preserve">the president or provost of a research university;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(b)</w:t>
      </w:r>
      <w:r>
        <w:tab/>
      </w:r>
      <w:r w:rsidRPr="005E7338">
        <w:t>the president or provost of a four</w:t>
      </w:r>
      <w:r w:rsidR="00796C2A">
        <w:noBreakHyphen/>
      </w:r>
      <w:r w:rsidRPr="005E7338">
        <w:t xml:space="preserve">year college or university; and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7338">
        <w:t>(c)</w:t>
      </w:r>
      <w:r>
        <w:tab/>
      </w:r>
      <w:r w:rsidRPr="005E7338">
        <w:t xml:space="preserve">the president of a technical college;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(9)</w:t>
      </w:r>
      <w:r>
        <w:tab/>
      </w:r>
      <w:r w:rsidRPr="005E7338">
        <w:t xml:space="preserve">ten representatives of business appointed by the Governor, at least one of </w:t>
      </w:r>
      <w:r w:rsidRPr="00F43ACC">
        <w:rPr>
          <w:strike/>
        </w:rPr>
        <w:t>which</w:t>
      </w:r>
      <w:r w:rsidRPr="005E7338">
        <w:t xml:space="preserve"> </w:t>
      </w:r>
      <w:r>
        <w:rPr>
          <w:u w:val="single"/>
        </w:rPr>
        <w:t>whom</w:t>
      </w:r>
      <w:r>
        <w:t xml:space="preserve"> </w:t>
      </w:r>
      <w:r w:rsidRPr="005E7338">
        <w:t xml:space="preserve">must represent small business.  Of the representatives appointed by the Governor, five must be recommended by </w:t>
      </w:r>
      <w:r w:rsidRPr="00DF1889">
        <w:rPr>
          <w:strike/>
        </w:rPr>
        <w:t>state</w:t>
      </w:r>
      <w:r w:rsidR="00796C2A">
        <w:rPr>
          <w:strike/>
        </w:rPr>
        <w:noBreakHyphen/>
      </w:r>
      <w:r w:rsidRPr="00DF1889">
        <w:rPr>
          <w:strike/>
        </w:rPr>
        <w:t>wide</w:t>
      </w:r>
      <w:r w:rsidRPr="005E7338">
        <w:t xml:space="preserve"> </w:t>
      </w:r>
      <w:r>
        <w:rPr>
          <w:u w:val="single"/>
        </w:rPr>
        <w:t>statewide</w:t>
      </w:r>
      <w:r>
        <w:t xml:space="preserve"> </w:t>
      </w:r>
      <w:r w:rsidRPr="005E7338">
        <w:t xml:space="preserve">organizations representing business and industry.  The chair </w:t>
      </w:r>
      <w:r w:rsidRPr="00DF1889">
        <w:rPr>
          <w:strike/>
        </w:rPr>
        <w:t>is to</w:t>
      </w:r>
      <w:r w:rsidRPr="005E7338">
        <w:t xml:space="preserve"> </w:t>
      </w:r>
      <w:r>
        <w:rPr>
          <w:u w:val="single"/>
        </w:rPr>
        <w:t>must</w:t>
      </w:r>
      <w:r>
        <w:t xml:space="preserve"> </w:t>
      </w:r>
      <w:r w:rsidRPr="005E7338">
        <w:t xml:space="preserve">be selected by the Governor from one of his appointees; </w:t>
      </w:r>
    </w:p>
    <w:p w:rsidR="003579FA" w:rsidRPr="00F069E3"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7338">
        <w:t>(10)</w:t>
      </w:r>
      <w:r>
        <w:tab/>
      </w:r>
      <w:r w:rsidRPr="00F069E3">
        <w:rPr>
          <w:strike/>
        </w:rPr>
        <w:t xml:space="preserve">Chairman of the Education Oversight Committee or his designee;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AD5E7F">
        <w:tab/>
      </w:r>
      <w:r w:rsidRPr="00F069E3">
        <w:rPr>
          <w:strike/>
        </w:rPr>
        <w:t>(11)</w:t>
      </w:r>
      <w:r>
        <w:tab/>
      </w:r>
      <w:r w:rsidRPr="005E7338">
        <w:t xml:space="preserve">a member from the House of Representatives appointed by the Speaker of the House;  and </w:t>
      </w:r>
    </w:p>
    <w:p w:rsidR="003579FA" w:rsidRPr="005E7338"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7338">
        <w:t>(</w:t>
      </w:r>
      <w:r w:rsidRPr="00F069E3">
        <w:rPr>
          <w:strike/>
        </w:rPr>
        <w:t>12</w:t>
      </w:r>
      <w:r>
        <w:rPr>
          <w:u w:val="single"/>
        </w:rPr>
        <w:t>11</w:t>
      </w:r>
      <w:r w:rsidRPr="005E7338">
        <w:t>)</w:t>
      </w:r>
      <w:r>
        <w:tab/>
      </w:r>
      <w:r w:rsidRPr="005E7338">
        <w:t xml:space="preserve">a member from the Senate appointed by the President Pro Tempore.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E7338">
        <w:t>Initial appointments must be made by October 1, 2005, at which time the Governor shall call the first meeting.  Appointments made by the Superintendent of Education</w:t>
      </w:r>
      <w:r w:rsidRPr="00DF1889">
        <w:rPr>
          <w:strike/>
        </w:rPr>
        <w:t>,</w:t>
      </w:r>
      <w:r w:rsidRPr="005E7338">
        <w:t xml:space="preserve"> and the Governor </w:t>
      </w:r>
      <w:r w:rsidRPr="00DF1889">
        <w:rPr>
          <w:strike/>
        </w:rPr>
        <w:t>are to</w:t>
      </w:r>
      <w:r w:rsidRPr="005E7338">
        <w:t xml:space="preserve"> </w:t>
      </w:r>
      <w:r>
        <w:rPr>
          <w:u w:val="single"/>
        </w:rPr>
        <w:t>must</w:t>
      </w:r>
      <w:r>
        <w:t xml:space="preserve"> </w:t>
      </w:r>
      <w:r w:rsidRPr="005E7338">
        <w:t>ensure that the demographics and diversity of this State are represented.</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59</w:t>
      </w:r>
      <w:r w:rsidR="00796C2A">
        <w:noBreakHyphen/>
      </w:r>
      <w:r>
        <w:t>63</w:t>
      </w:r>
      <w:r w:rsidR="00796C2A">
        <w:noBreakHyphen/>
      </w:r>
      <w:r>
        <w:t>65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C372A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63</w:t>
      </w:r>
      <w:r w:rsidR="00796C2A">
        <w:noBreakHyphen/>
      </w:r>
      <w:r>
        <w:t>65.</w:t>
      </w:r>
      <w:r>
        <w:tab/>
        <w:t xml:space="preserve"> </w:t>
      </w:r>
      <w:r w:rsidRPr="00C372A6">
        <w:t xml:space="preserve">School districts </w:t>
      </w:r>
      <w:r w:rsidRPr="00DF1889">
        <w:rPr>
          <w:strike/>
        </w:rPr>
        <w:t>which</w:t>
      </w:r>
      <w:r w:rsidRPr="00C372A6">
        <w:t xml:space="preserve"> </w:t>
      </w:r>
      <w:r>
        <w:rPr>
          <w:u w:val="single"/>
        </w:rPr>
        <w:t>that</w:t>
      </w:r>
      <w:r>
        <w:t xml:space="preserve"> </w:t>
      </w:r>
      <w:r w:rsidRPr="00C372A6">
        <w:t xml:space="preserve">choose to reduce class size to fifteen to one in grades one through three </w:t>
      </w:r>
      <w:r w:rsidRPr="00DF1889">
        <w:rPr>
          <w:strike/>
        </w:rPr>
        <w:t>shall</w:t>
      </w:r>
      <w:r w:rsidRPr="00C372A6">
        <w:t xml:space="preserve"> </w:t>
      </w:r>
      <w:r>
        <w:rPr>
          <w:u w:val="single"/>
        </w:rPr>
        <w:t>must</w:t>
      </w:r>
      <w:r>
        <w:t xml:space="preserve"> </w:t>
      </w:r>
      <w:r w:rsidRPr="00C372A6">
        <w:t>be eligible for funding for the reduced pupil</w:t>
      </w:r>
      <w:r w:rsidR="00796C2A">
        <w:noBreakHyphen/>
      </w:r>
      <w:r w:rsidRPr="00C372A6">
        <w:t xml:space="preserve">teacher ratios from funds provided by the General Assembly for this purpose.  Funding for schools in districts designated as impaired or for schools rated as unsatisfactory on the accountability ratings </w:t>
      </w:r>
      <w:r w:rsidRPr="00DF1889">
        <w:rPr>
          <w:strike/>
        </w:rPr>
        <w:t>will</w:t>
      </w:r>
      <w:r w:rsidRPr="00C372A6">
        <w:t xml:space="preserve"> </w:t>
      </w:r>
      <w:r>
        <w:rPr>
          <w:u w:val="single"/>
        </w:rPr>
        <w:t>must</w:t>
      </w:r>
      <w:r>
        <w:t xml:space="preserve"> </w:t>
      </w:r>
      <w:r w:rsidRPr="00C372A6">
        <w:t xml:space="preserve">receive priority in the distribution of funds.  Funding for the </w:t>
      </w:r>
      <w:r w:rsidRPr="00C372A6">
        <w:lastRenderedPageBreak/>
        <w:t xml:space="preserve">impaired district schools and schools ranked unsatisfactory </w:t>
      </w:r>
      <w:r w:rsidRPr="00DF1889">
        <w:rPr>
          <w:strike/>
        </w:rPr>
        <w:t>will</w:t>
      </w:r>
      <w:r w:rsidRPr="00C372A6">
        <w:t xml:space="preserve"> </w:t>
      </w:r>
      <w:r>
        <w:rPr>
          <w:u w:val="single"/>
        </w:rPr>
        <w:t>must</w:t>
      </w:r>
      <w:r>
        <w:t xml:space="preserve"> </w:t>
      </w:r>
      <w:r w:rsidRPr="00C372A6">
        <w:t xml:space="preserve">be allocated based on the average daily membership in grades one through three in those schools for implementing reduced class size of fifteen to one in those grades.  Other school districts </w:t>
      </w:r>
      <w:r w:rsidRPr="00DF1889">
        <w:rPr>
          <w:strike/>
        </w:rPr>
        <w:t>will</w:t>
      </w:r>
      <w:r w:rsidRPr="00C372A6">
        <w:t xml:space="preserve"> </w:t>
      </w:r>
      <w:r>
        <w:rPr>
          <w:u w:val="single"/>
        </w:rPr>
        <w:t>must</w:t>
      </w:r>
      <w:r>
        <w:t xml:space="preserve"> </w:t>
      </w:r>
      <w:r w:rsidRPr="00C372A6">
        <w:t>receive funding allocated based on free and reduced lunch eligible students.  Local match is required for the lower ratio funding based on the Education Finance Act formula.  Boards of trustees of each school district may implement the lower pupil</w:t>
      </w:r>
      <w:r w:rsidR="00796C2A">
        <w:noBreakHyphen/>
      </w:r>
      <w:r w:rsidRPr="00C372A6">
        <w:t>teacher ratios on a school</w:t>
      </w:r>
      <w:r w:rsidR="00796C2A">
        <w:rPr>
          <w:u w:val="single"/>
        </w:rPr>
        <w:noBreakHyphen/>
      </w:r>
      <w:r w:rsidRPr="00C372A6">
        <w:t>by</w:t>
      </w:r>
      <w:r w:rsidR="00796C2A">
        <w:rPr>
          <w:u w:val="single"/>
        </w:rPr>
        <w:noBreakHyphen/>
      </w:r>
      <w:r w:rsidRPr="00C372A6">
        <w:t>school, grade</w:t>
      </w:r>
      <w:r w:rsidR="00796C2A">
        <w:rPr>
          <w:u w:val="single"/>
        </w:rPr>
        <w:noBreakHyphen/>
      </w:r>
      <w:r w:rsidRPr="00C372A6">
        <w:t>by</w:t>
      </w:r>
      <w:r w:rsidR="00796C2A">
        <w:rPr>
          <w:u w:val="single"/>
        </w:rPr>
        <w:noBreakHyphen/>
      </w:r>
      <w:r w:rsidRPr="00C372A6">
        <w:t>grade, or class</w:t>
      </w:r>
      <w:r w:rsidR="00796C2A">
        <w:rPr>
          <w:u w:val="single"/>
        </w:rPr>
        <w:noBreakHyphen/>
      </w:r>
      <w:r w:rsidRPr="00C372A6">
        <w:t>by</w:t>
      </w:r>
      <w:r w:rsidR="00796C2A">
        <w:rPr>
          <w:u w:val="single"/>
        </w:rPr>
        <w:noBreakHyphen/>
      </w:r>
      <w:r w:rsidRPr="00C372A6">
        <w:t xml:space="preserve">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w:t>
      </w:r>
      <w:r w:rsidRPr="00DF1889">
        <w:rPr>
          <w:strike/>
        </w:rPr>
        <w:t>shall</w:t>
      </w:r>
      <w:r w:rsidRPr="00C372A6">
        <w:t xml:space="preserve"> </w:t>
      </w:r>
      <w:r>
        <w:rPr>
          <w:u w:val="single"/>
        </w:rPr>
        <w:t>must</w:t>
      </w:r>
      <w:r>
        <w:t xml:space="preserve"> </w:t>
      </w:r>
      <w:r w:rsidRPr="00C372A6">
        <w:t xml:space="preserve">be redistributed to fund additional teachers on a prorated basis. </w:t>
      </w:r>
    </w:p>
    <w:p w:rsidR="003579FA" w:rsidRPr="00C372A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Districts choosing to implement the reduced class size must track </w:t>
      </w:r>
      <w:r w:rsidRPr="00DF1889">
        <w:rPr>
          <w:strike/>
        </w:rPr>
        <w:t>the</w:t>
      </w:r>
      <w:r w:rsidRPr="00C372A6">
        <w:t xml:space="preserve"> students served in classes with a 15:1 ratio for three years so that the impact of smaller class size can be evaluated.  The Department of Education</w:t>
      </w:r>
      <w:r w:rsidRPr="004A7CE7">
        <w:rPr>
          <w:strike/>
        </w:rPr>
        <w:t xml:space="preserve">, working with the Accountability Division, </w:t>
      </w:r>
      <w:r w:rsidRPr="007B21A8">
        <w:rPr>
          <w:strike/>
        </w:rPr>
        <w:t>will</w:t>
      </w:r>
      <w:r w:rsidRPr="00C372A6">
        <w:t xml:space="preserve"> </w:t>
      </w:r>
      <w:r>
        <w:rPr>
          <w:u w:val="single"/>
        </w:rPr>
        <w:t>shall</w:t>
      </w:r>
      <w:r>
        <w:t xml:space="preserve"> </w:t>
      </w:r>
      <w:r w:rsidRPr="00C372A6">
        <w:t xml:space="preserve">develop a plan for evaluating the impact of this initiative </w:t>
      </w:r>
      <w:r w:rsidRPr="00A70C3D">
        <w:rPr>
          <w:strike/>
        </w:rPr>
        <w:t>and report to the Education Oversight Committee no later than December 1, 2001</w:t>
      </w:r>
      <w:r w:rsidRPr="00C372A6">
        <w:t xml:space="preserve">.  School districts must document the use of these funds to reduce class size and the State Department of Education </w:t>
      </w:r>
      <w:r w:rsidRPr="007B21A8">
        <w:rPr>
          <w:strike/>
        </w:rPr>
        <w:t>will</w:t>
      </w:r>
      <w:r w:rsidRPr="00C372A6">
        <w:t xml:space="preserve"> </w:t>
      </w:r>
      <w:r>
        <w:rPr>
          <w:u w:val="single"/>
        </w:rPr>
        <w:t>shall</w:t>
      </w:r>
      <w:r>
        <w:t xml:space="preserve"> </w:t>
      </w:r>
      <w:r w:rsidRPr="00C372A6">
        <w:t xml:space="preserve">conduct audits to confirm appropriate use of class size reduction funding. </w:t>
      </w:r>
    </w:p>
    <w:p w:rsidR="003579FA" w:rsidRPr="00C372A6"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As used in this section, </w:t>
      </w:r>
      <w:r w:rsidR="00796C2A" w:rsidRPr="00796C2A">
        <w:t>‘</w:t>
      </w:r>
      <w:r w:rsidRPr="00C372A6">
        <w:t>teacher</w:t>
      </w:r>
      <w:r w:rsidR="00796C2A" w:rsidRPr="00796C2A">
        <w:t>’</w:t>
      </w:r>
      <w:r w:rsidRPr="00C372A6">
        <w:t xml:space="preserve"> refers to an employee possessing a professional certificate issued by the State Department of Education whose full</w:t>
      </w:r>
      <w:r w:rsidR="00796C2A">
        <w:noBreakHyphen/>
      </w:r>
      <w:r w:rsidRPr="00C372A6">
        <w:t>time responsibility is instruction of students.   Pupil</w:t>
      </w:r>
      <w:r w:rsidR="00796C2A">
        <w:noBreakHyphen/>
      </w:r>
      <w:r w:rsidRPr="00C372A6">
        <w:t xml:space="preserve">teacher ratio is based on average daily membership.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72A6">
        <w:t xml:space="preserve">Portable or other temporary classroom space may be used to meet </w:t>
      </w:r>
      <w:r w:rsidRPr="007B21A8">
        <w:rPr>
          <w:strike/>
        </w:rPr>
        <w:t>any</w:t>
      </w:r>
      <w:r w:rsidRPr="00C372A6">
        <w:t xml:space="preserve"> facilities needs for reducing class size to fifteen to one, and notwithstanding the provisions of Section 59</w:t>
      </w:r>
      <w:r w:rsidR="00796C2A">
        <w:noBreakHyphen/>
      </w:r>
      <w:r w:rsidRPr="00C372A6">
        <w:t>144</w:t>
      </w:r>
      <w:r w:rsidR="00796C2A">
        <w:noBreakHyphen/>
      </w:r>
      <w:r w:rsidRPr="00C372A6">
        <w:t>30, funding derived from the Children</w:t>
      </w:r>
      <w:r w:rsidR="00796C2A" w:rsidRPr="00796C2A">
        <w:t>’</w:t>
      </w:r>
      <w:r w:rsidRPr="00C372A6">
        <w:t xml:space="preserve">s Education Endowment Fund may be used to acquire </w:t>
      </w:r>
      <w:r w:rsidRPr="007B21A8">
        <w:rPr>
          <w:strike/>
        </w:rPr>
        <w:t>such</w:t>
      </w:r>
      <w:r w:rsidRPr="00C372A6">
        <w:t xml:space="preserve"> </w:t>
      </w:r>
      <w:r>
        <w:rPr>
          <w:u w:val="single"/>
        </w:rPr>
        <w:t>these</w:t>
      </w:r>
      <w:r>
        <w:t xml:space="preserve"> </w:t>
      </w:r>
      <w:r w:rsidRPr="00C372A6">
        <w:t>portable or temporary facilities.</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59</w:t>
      </w:r>
      <w:r w:rsidR="00796C2A">
        <w:noBreakHyphen/>
      </w:r>
      <w:r>
        <w:t>139</w:t>
      </w:r>
      <w:r w:rsidR="00796C2A">
        <w:noBreakHyphen/>
      </w:r>
      <w:r>
        <w:t>10(A)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 xml:space="preserve">The State Board of Education, through the Department of Education </w:t>
      </w:r>
      <w:r w:rsidRPr="00383099">
        <w:rPr>
          <w:strike/>
        </w:rPr>
        <w:t xml:space="preserve">and in consultation with the Education Oversight </w:t>
      </w:r>
      <w:r w:rsidRPr="00383099">
        <w:rPr>
          <w:strike/>
        </w:rPr>
        <w:lastRenderedPageBreak/>
        <w:t>Committee</w:t>
      </w:r>
      <w:r w:rsidRPr="00FA7E62">
        <w:t xml:space="preserve">, shall develop and implement regulations requiring that beginning in school year </w:t>
      </w:r>
      <w:r w:rsidRPr="007B21A8">
        <w:rPr>
          <w:strike/>
        </w:rPr>
        <w:t>1993</w:t>
      </w:r>
      <w:r w:rsidR="00796C2A">
        <w:rPr>
          <w:strike/>
        </w:rPr>
        <w:noBreakHyphen/>
      </w:r>
      <w:r w:rsidRPr="007B21A8">
        <w:rPr>
          <w:strike/>
        </w:rPr>
        <w:t>94</w:t>
      </w:r>
      <w:r w:rsidRPr="00FA7E62">
        <w:t xml:space="preserve"> </w:t>
      </w:r>
      <w:r>
        <w:rPr>
          <w:u w:val="single"/>
        </w:rPr>
        <w:t>1993</w:t>
      </w:r>
      <w:r w:rsidR="00796C2A">
        <w:rPr>
          <w:u w:val="single"/>
        </w:rPr>
        <w:noBreakHyphen/>
      </w:r>
      <w:r>
        <w:rPr>
          <w:u w:val="single"/>
        </w:rPr>
        <w:t>1994</w:t>
      </w:r>
      <w:r>
        <w:t xml:space="preserve"> </w:t>
      </w:r>
      <w:r w:rsidRPr="00FA7E62">
        <w:t xml:space="preserve">and by school year </w:t>
      </w:r>
      <w:r w:rsidRPr="007B21A8">
        <w:rPr>
          <w:strike/>
        </w:rPr>
        <w:t>1994</w:t>
      </w:r>
      <w:r w:rsidR="00796C2A">
        <w:rPr>
          <w:strike/>
        </w:rPr>
        <w:noBreakHyphen/>
      </w:r>
      <w:r w:rsidRPr="007B21A8">
        <w:rPr>
          <w:strike/>
        </w:rPr>
        <w:t>95</w:t>
      </w:r>
      <w:r>
        <w:t xml:space="preserve"> </w:t>
      </w:r>
      <w:r>
        <w:rPr>
          <w:u w:val="single"/>
        </w:rPr>
        <w:t>1994</w:t>
      </w:r>
      <w:r w:rsidR="00796C2A">
        <w:rPr>
          <w:u w:val="single"/>
        </w:rPr>
        <w:noBreakHyphen/>
      </w:r>
      <w:r>
        <w:rPr>
          <w:u w:val="single"/>
        </w:rPr>
        <w:t>1995</w:t>
      </w:r>
      <w:r w:rsidRPr="00FA7E62">
        <w:t>, each school district, in coordination with its schools, and each school in the district shall design a comprehensive, long</w:t>
      </w:r>
      <w:r w:rsidR="00796C2A">
        <w:noBreakHyphen/>
      </w:r>
      <w:r w:rsidRPr="00FA7E62">
        <w:t xml:space="preserve">range plan with annual updates to carry out the purposes of this chapter.  To that end, the plans </w:t>
      </w:r>
      <w:r w:rsidRPr="007B21A8">
        <w:rPr>
          <w:strike/>
        </w:rPr>
        <w:t>shall</w:t>
      </w:r>
      <w:r>
        <w:t xml:space="preserve"> </w:t>
      </w:r>
      <w:r>
        <w:rPr>
          <w:u w:val="single"/>
        </w:rPr>
        <w:t>must</w:t>
      </w:r>
      <w:r w:rsidRPr="00FA7E62">
        <w:t xml:space="preserve">: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(1)</w:t>
      </w:r>
      <w:r>
        <w:tab/>
      </w:r>
      <w:r w:rsidRPr="00FA7E62">
        <w:t>establish an early childhood initiative which integrates the planning and direction of the half</w:t>
      </w:r>
      <w:r w:rsidR="00796C2A">
        <w:noBreakHyphen/>
      </w:r>
      <w:r w:rsidRPr="00FA7E62">
        <w:t>day program for four</w:t>
      </w:r>
      <w:r w:rsidR="00796C2A">
        <w:noBreakHyphen/>
      </w:r>
      <w:r w:rsidRPr="00FA7E62">
        <w:t>year</w:t>
      </w:r>
      <w:r w:rsidR="00796C2A">
        <w:noBreakHyphen/>
      </w:r>
      <w:r w:rsidRPr="00FA7E62">
        <w:t>olds established in Section 59</w:t>
      </w:r>
      <w:r w:rsidR="00796C2A">
        <w:noBreakHyphen/>
      </w:r>
      <w:r w:rsidRPr="00FA7E62">
        <w:t>5</w:t>
      </w:r>
      <w:r w:rsidR="00796C2A">
        <w:noBreakHyphen/>
      </w:r>
      <w:r w:rsidRPr="00FA7E62">
        <w:t>65, the parenting program established in Section 59</w:t>
      </w:r>
      <w:r w:rsidR="00796C2A">
        <w:noBreakHyphen/>
      </w:r>
      <w:r w:rsidRPr="00FA7E62">
        <w:t>1</w:t>
      </w:r>
      <w:r w:rsidR="00796C2A">
        <w:noBreakHyphen/>
      </w:r>
      <w:r w:rsidRPr="00FA7E62">
        <w:t>450, the early childhood assistance program established in Section 59</w:t>
      </w:r>
      <w:r w:rsidR="00796C2A">
        <w:noBreakHyphen/>
      </w:r>
      <w:r w:rsidRPr="00FA7E62">
        <w:t>139</w:t>
      </w:r>
      <w:r w:rsidR="00796C2A">
        <w:noBreakHyphen/>
      </w:r>
      <w:r w:rsidRPr="00FA7E62">
        <w:t xml:space="preserve">20, school practices in kindergarten through grade three, and any other federal, state, or district programs for preschool children in the district in order to better focus on the needs of this student population;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59</w:t>
      </w:r>
      <w:r w:rsidR="00796C2A">
        <w:noBreakHyphen/>
      </w:r>
      <w:r>
        <w:t>139</w:t>
      </w:r>
      <w:r w:rsidR="00796C2A">
        <w:noBreakHyphen/>
      </w:r>
      <w:r>
        <w:t>40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6C2A">
        <w:noBreakHyphen/>
      </w:r>
      <w:r>
        <w:t>139</w:t>
      </w:r>
      <w:r w:rsidR="00796C2A">
        <w:noBreakHyphen/>
      </w:r>
      <w:r>
        <w:t>40.</w:t>
      </w:r>
      <w:r>
        <w:tab/>
      </w:r>
      <w:r w:rsidRPr="00FA7E62">
        <w:t>By December</w:t>
      </w:r>
      <w:r w:rsidRPr="007B21A8">
        <w:rPr>
          <w:strike/>
        </w:rPr>
        <w:t>,</w:t>
      </w:r>
      <w:r w:rsidRPr="00FA7E62">
        <w:t xml:space="preserve"> 1993, the State Board of Education, through the Department of Education </w:t>
      </w:r>
      <w:r w:rsidRPr="00383099">
        <w:rPr>
          <w:strike/>
        </w:rPr>
        <w:t>and in consultation with the Education Oversight Committee</w:t>
      </w:r>
      <w:r w:rsidRPr="00FA7E62">
        <w:t xml:space="preserve">, shall develop criteria for the monitoring of the district and school plans and the implementation of the plans required </w:t>
      </w:r>
      <w:r w:rsidRPr="007B21A8">
        <w:rPr>
          <w:strike/>
        </w:rPr>
        <w:t>in</w:t>
      </w:r>
      <w:r w:rsidRPr="00FA7E62">
        <w:t xml:space="preserve"> </w:t>
      </w:r>
      <w:r>
        <w:rPr>
          <w:u w:val="single"/>
        </w:rPr>
        <w:t>by</w:t>
      </w:r>
      <w:r>
        <w:t xml:space="preserve"> </w:t>
      </w:r>
      <w:r w:rsidRPr="00FA7E62">
        <w:t>this chapter.</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59</w:t>
      </w:r>
      <w:r w:rsidR="00796C2A">
        <w:noBreakHyphen/>
      </w:r>
      <w:r>
        <w:t>139</w:t>
      </w:r>
      <w:r w:rsidR="00796C2A">
        <w:noBreakHyphen/>
      </w:r>
      <w:r>
        <w:t>60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6C2A">
        <w:noBreakHyphen/>
      </w:r>
      <w:r>
        <w:t>139</w:t>
      </w:r>
      <w:r w:rsidR="00796C2A">
        <w:noBreakHyphen/>
      </w:r>
      <w:r>
        <w:t>60.</w:t>
      </w:r>
      <w:r>
        <w:tab/>
      </w:r>
      <w:r w:rsidRPr="00FA7E62">
        <w:t xml:space="preserve">The State Board of Education, through the State Department of Education </w:t>
      </w:r>
      <w:r w:rsidRPr="00383099">
        <w:rPr>
          <w:strike/>
        </w:rPr>
        <w:t>and in consultation with the Education Oversight Committee</w:t>
      </w:r>
      <w:r w:rsidRPr="00FA7E62">
        <w:t xml:space="preserve">, shall establish an assessment system to evaluate the degree to which the purposes of this chapter are met.  To that end, the State Board of Education, through the Department of Education shall: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A7E62">
        <w:t>(1)</w:t>
      </w:r>
      <w:r>
        <w:tab/>
      </w:r>
      <w:r w:rsidRPr="00FA7E62">
        <w:t>develop or adapt a developmentally appropriate assessment program to be administered to all public school students by the end of grade three that is designed to measure a student</w:t>
      </w:r>
      <w:r w:rsidR="00796C2A" w:rsidRPr="00796C2A">
        <w:t>’</w:t>
      </w:r>
      <w:r w:rsidRPr="00FA7E62">
        <w:t>s strengths and weaknesses in skills required to perform academic work considered to be at the fourth grade level.  Information on each student</w:t>
      </w:r>
      <w:r w:rsidR="00796C2A" w:rsidRPr="00796C2A">
        <w:t>’</w:t>
      </w:r>
      <w:r w:rsidRPr="00FA7E62">
        <w:t>s progress and on areas in need of improvement must be provided to the student</w:t>
      </w:r>
      <w:r w:rsidR="00796C2A" w:rsidRPr="00796C2A">
        <w:t>’</w:t>
      </w:r>
      <w:r w:rsidRPr="00FA7E62">
        <w:t>s parent and fourth grade teacher.  Aggregated information on student progress must be given to the students</w:t>
      </w:r>
      <w:r w:rsidR="00796C2A" w:rsidRPr="00796C2A">
        <w:t>’</w:t>
      </w:r>
      <w:r w:rsidRPr="00FA7E62">
        <w:t xml:space="preserve"> kindergarten through third grade schools so that deficiencies in the schools</w:t>
      </w:r>
      <w:r w:rsidR="00796C2A" w:rsidRPr="00796C2A">
        <w:t>’</w:t>
      </w:r>
      <w:r w:rsidRPr="00FA7E62">
        <w:t xml:space="preserve"> academic programs can be addressed;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(2)</w:t>
      </w:r>
      <w:r>
        <w:tab/>
      </w:r>
      <w:r w:rsidRPr="00FA7E62">
        <w:t>review the performance of students on the eighth grade basic skills assessment test and performance on the exit examination pursuant to Section 59</w:t>
      </w:r>
      <w:r w:rsidR="00796C2A">
        <w:noBreakHyphen/>
      </w:r>
      <w:r w:rsidRPr="00FA7E62">
        <w:t>30</w:t>
      </w:r>
      <w:r w:rsidR="00796C2A">
        <w:noBreakHyphen/>
      </w:r>
      <w:r w:rsidRPr="00FA7E62">
        <w:t>10, or their equivalent, for progress in meeting the skill levels required by these examinations.  Student data must be aggregated by the schools the students attended so that programs</w:t>
      </w:r>
      <w:r w:rsidR="00796C2A" w:rsidRPr="00796C2A">
        <w:t>’</w:t>
      </w:r>
      <w:r w:rsidRPr="00FA7E62">
        <w:t xml:space="preserve"> deficiencies can be addressed;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(3)</w:t>
      </w:r>
      <w:r>
        <w:tab/>
      </w:r>
      <w:r w:rsidRPr="00FA7E62">
        <w:t xml:space="preserve">review the data on students overage for grade in each school at grades four and nine; </w:t>
      </w:r>
    </w:p>
    <w:p w:rsidR="003579FA" w:rsidRPr="00FA7E62"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(4)</w:t>
      </w:r>
      <w:r>
        <w:tab/>
      </w:r>
      <w:r w:rsidRPr="00FA7E62">
        <w:t xml:space="preserve">monitor the performance of schools and districts so that continuing weaknesses in the programs preparing students for the fourth grade, ninth grade, and exit examination shall receive special assistance from the Department of Education;  and </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E62">
        <w:t>(5)</w:t>
      </w:r>
      <w:r>
        <w:tab/>
      </w:r>
      <w:r w:rsidRPr="00FA7E62">
        <w:t>propose other methods or measures for assessing how well the purposes of this chapter are met.</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59</w:t>
      </w:r>
      <w:r w:rsidR="00796C2A">
        <w:noBreakHyphen/>
      </w:r>
      <w:r>
        <w:t>150</w:t>
      </w:r>
      <w:r w:rsidR="00796C2A">
        <w:noBreakHyphen/>
      </w:r>
      <w:r>
        <w:t>325(A)(</w:t>
      </w:r>
      <w:r>
        <w:tab/>
        <w:t>1) of the 1976 Code is amended to read: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CA0952">
        <w:t xml:space="preserve">here is created </w:t>
      </w:r>
      <w:r w:rsidRPr="007B21A8">
        <w:rPr>
          <w:strike/>
        </w:rPr>
        <w:t>as a committee,</w:t>
      </w:r>
      <w:r w:rsidRPr="00CA0952">
        <w:t xml:space="preserv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w:t>
      </w:r>
      <w:r>
        <w:t xml:space="preserve">cation appoints three members; </w:t>
      </w:r>
      <w:r w:rsidRPr="00CA0952">
        <w:t xml:space="preserve">and the </w:t>
      </w:r>
      <w:r w:rsidRPr="00B22A88">
        <w:rPr>
          <w:strike/>
        </w:rPr>
        <w:t>Chairman of the South Carolina</w:t>
      </w:r>
      <w:r w:rsidRPr="007B21A8">
        <w:rPr>
          <w:strike/>
        </w:rPr>
        <w:t xml:space="preserve"> Education </w:t>
      </w:r>
      <w:r w:rsidRPr="00B22A88">
        <w:rPr>
          <w:strike/>
        </w:rPr>
        <w:t>Oversight Committee</w:t>
      </w:r>
      <w:r>
        <w:t xml:space="preserve"> </w:t>
      </w:r>
      <w:r>
        <w:rPr>
          <w:u w:val="single"/>
        </w:rPr>
        <w:t>State Superintendent of Education</w:t>
      </w:r>
      <w:r>
        <w:t xml:space="preserve"> a</w:t>
      </w:r>
      <w:r w:rsidRPr="00CA0952">
        <w:t>ppoints three members.  The Speaker of the House of Representatives and the President Pro Tempore of the Senate must each appoint one co</w:t>
      </w:r>
      <w:r w:rsidR="00796C2A">
        <w:noBreakHyphen/>
      </w:r>
      <w:r w:rsidRPr="00CA0952">
        <w:t xml:space="preserve">chairman from the membership of the South Carolina Education Lottery Oversight Committee.  The oversight </w:t>
      </w:r>
      <w:r w:rsidRPr="00CA0952">
        <w:lastRenderedPageBreak/>
        <w:t xml:space="preserve">committee must periodically, but at least annually, inquire into and review the operations of the commission and review and evaluate the success with which the commission is accomplishing its statutory duties and functions as provided in this chapter.  The oversight committee </w:t>
      </w:r>
      <w:r>
        <w:rPr>
          <w:u w:val="single"/>
        </w:rPr>
        <w:t>also</w:t>
      </w:r>
      <w:r>
        <w:t xml:space="preserve"> </w:t>
      </w:r>
      <w:r w:rsidRPr="00CA0952">
        <w:t xml:space="preserve">must </w:t>
      </w:r>
      <w:r w:rsidRPr="007B21A8">
        <w:rPr>
          <w:strike/>
        </w:rPr>
        <w:t>also</w:t>
      </w:r>
      <w:r w:rsidRPr="00CA0952">
        <w:t xml:space="preserve"> hold an annual public hearing and may conduct an independent audit or investigation of the commission as necessary.</w:t>
      </w:r>
      <w:r>
        <w:t>”</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Sections 59</w:t>
      </w:r>
      <w:r w:rsidR="00796C2A">
        <w:noBreakHyphen/>
      </w:r>
      <w:r>
        <w:t>6</w:t>
      </w:r>
      <w:r w:rsidR="00796C2A">
        <w:noBreakHyphen/>
      </w:r>
      <w:r>
        <w:t>15, 59</w:t>
      </w:r>
      <w:r w:rsidR="00796C2A">
        <w:noBreakHyphen/>
      </w:r>
      <w:r>
        <w:t>6</w:t>
      </w:r>
      <w:r w:rsidR="00796C2A">
        <w:noBreakHyphen/>
      </w:r>
      <w:r>
        <w:t>16, 59</w:t>
      </w:r>
      <w:r w:rsidR="00796C2A">
        <w:noBreakHyphen/>
      </w:r>
      <w:r>
        <w:t>6</w:t>
      </w:r>
      <w:r w:rsidR="00796C2A">
        <w:noBreakHyphen/>
      </w:r>
      <w:r>
        <w:t>17, 59</w:t>
      </w:r>
      <w:r w:rsidR="00796C2A">
        <w:noBreakHyphen/>
      </w:r>
      <w:r>
        <w:t>6</w:t>
      </w:r>
      <w:r w:rsidR="00796C2A">
        <w:noBreakHyphen/>
      </w:r>
      <w:r>
        <w:t>20, 59</w:t>
      </w:r>
      <w:r w:rsidR="00796C2A">
        <w:noBreakHyphen/>
      </w:r>
      <w:r>
        <w:t>6</w:t>
      </w:r>
      <w:r w:rsidR="00796C2A">
        <w:noBreakHyphen/>
      </w:r>
      <w:r>
        <w:t>30, 59</w:t>
      </w:r>
      <w:r w:rsidR="00796C2A">
        <w:noBreakHyphen/>
      </w:r>
      <w:r>
        <w:t>6</w:t>
      </w:r>
      <w:r w:rsidR="00796C2A">
        <w:noBreakHyphen/>
      </w:r>
      <w:r>
        <w:t>100, 59</w:t>
      </w:r>
      <w:r w:rsidR="00796C2A">
        <w:noBreakHyphen/>
      </w:r>
      <w:r>
        <w:t>6</w:t>
      </w:r>
      <w:r w:rsidR="00796C2A">
        <w:noBreakHyphen/>
      </w:r>
      <w:r>
        <w:t>110, 59</w:t>
      </w:r>
      <w:r w:rsidR="00796C2A">
        <w:noBreakHyphen/>
      </w:r>
      <w:r>
        <w:t>21</w:t>
      </w:r>
      <w:r w:rsidR="00796C2A">
        <w:noBreakHyphen/>
      </w:r>
      <w:r>
        <w:t>1220, 59</w:t>
      </w:r>
      <w:r w:rsidR="00796C2A">
        <w:noBreakHyphen/>
      </w:r>
      <w:r>
        <w:t>24</w:t>
      </w:r>
      <w:r w:rsidR="00796C2A">
        <w:noBreakHyphen/>
      </w:r>
      <w:r>
        <w:t>100,  59</w:t>
      </w:r>
      <w:r w:rsidR="00796C2A">
        <w:noBreakHyphen/>
      </w:r>
      <w:r>
        <w:t>24</w:t>
      </w:r>
      <w:r w:rsidR="00796C2A">
        <w:noBreakHyphen/>
      </w:r>
      <w:r>
        <w:t>110, 59</w:t>
      </w:r>
      <w:r w:rsidR="00796C2A">
        <w:noBreakHyphen/>
      </w:r>
      <w:r>
        <w:t>28</w:t>
      </w:r>
      <w:r w:rsidR="00796C2A">
        <w:noBreakHyphen/>
      </w:r>
      <w:r>
        <w:t>220, 59</w:t>
      </w:r>
      <w:r w:rsidR="00796C2A">
        <w:noBreakHyphen/>
      </w:r>
      <w:r>
        <w:t>139</w:t>
      </w:r>
      <w:r w:rsidR="00796C2A">
        <w:noBreakHyphen/>
      </w:r>
      <w:r>
        <w:t>50, and 59</w:t>
      </w:r>
      <w:r w:rsidR="00796C2A">
        <w:noBreakHyphen/>
      </w:r>
      <w:r>
        <w:t>141</w:t>
      </w:r>
      <w:r w:rsidR="00796C2A">
        <w:noBreakHyphen/>
      </w:r>
      <w:r>
        <w:t>10 of the 1976 Code are repealed.</w:t>
      </w: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9FA" w:rsidRDefault="003579FA" w:rsidP="00357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This act takes effect upon approval by the Governor.</w:t>
      </w:r>
    </w:p>
    <w:p w:rsidR="00446E97" w:rsidRDefault="00796C2A" w:rsidP="004E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E97" w:rsidRDefault="00446E97" w:rsidP="00446E97">
      <w:pPr>
        <w:suppressAutoHyphens/>
      </w:pPr>
    </w:p>
    <w:sectPr w:rsidR="00446E97" w:rsidSect="00446E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EFE" w:rsidRDefault="00774EFE" w:rsidP="009F0C77">
      <w:r>
        <w:separator/>
      </w:r>
    </w:p>
  </w:endnote>
  <w:endnote w:type="continuationSeparator" w:id="0">
    <w:p w:rsidR="00774EFE" w:rsidRDefault="00774E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E14E8-D3A9-488A-A81D-30993683DF3A}"/>
    <w:embedBold r:id="rId2" w:fontKey="{5AD867BD-9AB8-47EA-8943-7523A52D93C5}"/>
  </w:font>
  <w:font w:name="Calibri">
    <w:panose1 w:val="020F0502020204030204"/>
    <w:charset w:val="00"/>
    <w:family w:val="swiss"/>
    <w:pitch w:val="variable"/>
    <w:sig w:usb0="A00002EF" w:usb1="4000207B" w:usb2="00000000" w:usb3="00000000" w:csb0="0000009F" w:csb1="00000000"/>
    <w:embedRegular r:id="rId3" w:fontKey="{9AE0C43E-EFDF-4886-A9D5-A350EC4F5A90}"/>
  </w:font>
  <w:font w:name="Arial">
    <w:panose1 w:val="020B0604020202020204"/>
    <w:charset w:val="00"/>
    <w:family w:val="swiss"/>
    <w:pitch w:val="variable"/>
    <w:sig w:usb0="20002A87" w:usb1="80000000" w:usb2="00000008" w:usb3="00000000" w:csb0="000001FF" w:csb1="00000000"/>
    <w:embedRegular r:id="rId4" w:fontKey="{330EDFEE-BA89-4EF7-9CC6-F3A891BAD193}"/>
  </w:font>
  <w:font w:name="Cambria">
    <w:panose1 w:val="02040503050406030204"/>
    <w:charset w:val="00"/>
    <w:family w:val="roman"/>
    <w:pitch w:val="variable"/>
    <w:sig w:usb0="A00002EF" w:usb1="4000004B" w:usb2="00000000" w:usb3="00000000" w:csb0="0000009F" w:csb1="00000000"/>
    <w:embedRegular r:id="rId5" w:fontKey="{A9C35490-3D86-496F-9A09-8143122F8C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58B" w:rsidRPr="00446E97" w:rsidRDefault="00446E97" w:rsidP="00446E97">
    <w:pPr>
      <w:pStyle w:val="Footer"/>
      <w:tabs>
        <w:tab w:val="clear" w:pos="4680"/>
        <w:tab w:val="clear" w:pos="9360"/>
        <w:tab w:val="center" w:pos="2995"/>
      </w:tabs>
      <w:spacing w:before="120"/>
    </w:pPr>
    <w:r>
      <w:t>[4096]</w:t>
    </w:r>
    <w:r>
      <w:tab/>
    </w:r>
    <w:fldSimple w:instr=" PAGE  \* MERGEFORMAT ">
      <w:r>
        <w:rPr>
          <w:noProof/>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EFE" w:rsidRDefault="00774EFE" w:rsidP="009F0C77">
      <w:r>
        <w:separator/>
      </w:r>
    </w:p>
  </w:footnote>
  <w:footnote w:type="continuationSeparator" w:id="0">
    <w:p w:rsidR="00774EFE" w:rsidRDefault="00774E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8BH11"/>
    <w:docVar w:name="CoverBillType" w:val="b"/>
    <w:docVar w:name="docpath" w:val="L:\Council\bills\AGM\18438BH11.DOCX"/>
    <w:docVar w:name="dvBillNumber" w:val="4096"/>
    <w:docVar w:name="dvBillNumberPrefix" w:val="H. "/>
    <w:docVar w:name="dvOriginalBody" w:val="House"/>
    <w:docVar w:name="dvSteno" w:val="AGM"/>
    <w:docVar w:name="NameofBody" w:val="h"/>
    <w:docVar w:name="vgroup2" w:val="Council"/>
  </w:docVars>
  <w:rsids>
    <w:rsidRoot w:val="007936CC"/>
    <w:rsid w:val="00011869"/>
    <w:rsid w:val="00092CC4"/>
    <w:rsid w:val="000E1785"/>
    <w:rsid w:val="000F40FA"/>
    <w:rsid w:val="0010776B"/>
    <w:rsid w:val="00133E66"/>
    <w:rsid w:val="001435A3"/>
    <w:rsid w:val="001D08F2"/>
    <w:rsid w:val="001D525B"/>
    <w:rsid w:val="001D7F4F"/>
    <w:rsid w:val="002321B6"/>
    <w:rsid w:val="00250967"/>
    <w:rsid w:val="002543C8"/>
    <w:rsid w:val="00257EA7"/>
    <w:rsid w:val="00284AAE"/>
    <w:rsid w:val="002A797B"/>
    <w:rsid w:val="002E5912"/>
    <w:rsid w:val="00325348"/>
    <w:rsid w:val="0032732C"/>
    <w:rsid w:val="00336AD0"/>
    <w:rsid w:val="003579FA"/>
    <w:rsid w:val="0037079A"/>
    <w:rsid w:val="00387A67"/>
    <w:rsid w:val="003D01E8"/>
    <w:rsid w:val="003E5288"/>
    <w:rsid w:val="003F6D79"/>
    <w:rsid w:val="0041760A"/>
    <w:rsid w:val="00417C01"/>
    <w:rsid w:val="00446E97"/>
    <w:rsid w:val="004809EE"/>
    <w:rsid w:val="004E661F"/>
    <w:rsid w:val="004E7D54"/>
    <w:rsid w:val="005273C6"/>
    <w:rsid w:val="00530A69"/>
    <w:rsid w:val="00545593"/>
    <w:rsid w:val="00577C6C"/>
    <w:rsid w:val="00581484"/>
    <w:rsid w:val="005A6DEB"/>
    <w:rsid w:val="005A768E"/>
    <w:rsid w:val="005C2FE2"/>
    <w:rsid w:val="005C40BE"/>
    <w:rsid w:val="005E2BC9"/>
    <w:rsid w:val="00605102"/>
    <w:rsid w:val="006215AA"/>
    <w:rsid w:val="006913C9"/>
    <w:rsid w:val="0069470D"/>
    <w:rsid w:val="00734F00"/>
    <w:rsid w:val="00741A3A"/>
    <w:rsid w:val="007565B7"/>
    <w:rsid w:val="00774EFE"/>
    <w:rsid w:val="007936CC"/>
    <w:rsid w:val="00796C2A"/>
    <w:rsid w:val="007A70AE"/>
    <w:rsid w:val="008362E8"/>
    <w:rsid w:val="008A1768"/>
    <w:rsid w:val="008F4429"/>
    <w:rsid w:val="0094021A"/>
    <w:rsid w:val="00971495"/>
    <w:rsid w:val="009C6A0B"/>
    <w:rsid w:val="009F0C77"/>
    <w:rsid w:val="009F4DD1"/>
    <w:rsid w:val="00A41684"/>
    <w:rsid w:val="00A64E80"/>
    <w:rsid w:val="00A72BCD"/>
    <w:rsid w:val="00A741D9"/>
    <w:rsid w:val="00A833AB"/>
    <w:rsid w:val="00A9741D"/>
    <w:rsid w:val="00AD258B"/>
    <w:rsid w:val="00AD4B17"/>
    <w:rsid w:val="00B412D4"/>
    <w:rsid w:val="00BE3C22"/>
    <w:rsid w:val="00C0345E"/>
    <w:rsid w:val="00C3483A"/>
    <w:rsid w:val="00C74E9D"/>
    <w:rsid w:val="00C82FD3"/>
    <w:rsid w:val="00C92819"/>
    <w:rsid w:val="00CC6B7B"/>
    <w:rsid w:val="00CD2089"/>
    <w:rsid w:val="00D73A67"/>
    <w:rsid w:val="00D82887"/>
    <w:rsid w:val="00D970A9"/>
    <w:rsid w:val="00DE061E"/>
    <w:rsid w:val="00DF3845"/>
    <w:rsid w:val="00E41911"/>
    <w:rsid w:val="00E92EEF"/>
    <w:rsid w:val="00ED1594"/>
    <w:rsid w:val="00F24442"/>
    <w:rsid w:val="00F50AE3"/>
    <w:rsid w:val="00F67CF1"/>
    <w:rsid w:val="00F70AB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79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02358-EF1C-4564-AF4E-85A97ED0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10714</Words>
  <Characters>61076</Characters>
  <Application>Microsoft Office Word</Application>
  <DocSecurity>0</DocSecurity>
  <Lines>508</Lines>
  <Paragraphs>143</Paragraphs>
  <ScaleCrop>false</ScaleCrop>
  <Company> </Company>
  <LinksUpToDate>false</LinksUpToDate>
  <CharactersWithSpaces>71647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2011-04-13T13:43:00Z</cp:lastPrinted>
  <dcterms:created xsi:type="dcterms:W3CDTF">2011-04-13T18:57:00Z</dcterms:created>
  <dcterms:modified xsi:type="dcterms:W3CDTF">2011-04-13T18:57:00Z</dcterms:modified>
</cp:coreProperties>
</file>