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0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A74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6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22 TO TITLE 56 SO AS TO PROVIDE THAT SHARE THE ROAD DRIVER TRAINING MUST BE INCLUDED IN ALL PUBLIC AND PRIVATE DRIVING EDUCATION/TRAINING COURSES, TO PROVIDE THAT THE DEPARTMENT OF MOTOR VEHICLES SHALL INCORPORATE ADDITIONAL COMPREHENSIVE SAFETY EDUCATIONAL MATERIAL RELATIVE TO SHARING THE ROAD WITH COMMERCIAL MOTOR VEHICLES IN THE DRIVER SAFETY MANUAL AND OTHER MEDIUM, TO PROVIDE THAT A HOLDER OF A COMMERCIAL DRIVER</w:t>
      </w:r>
      <w:r w:rsidR="00E8607B" w:rsidRPr="00E8607B">
        <w:t>’</w:t>
      </w:r>
      <w:r>
        <w:t>S LICENSE WHO HAS BEEN CONVICTED OF CERTAIN MOVING VIOLATIONS MUST COMPLETE AN ONLINE REMEDIAL TRAINING COURSE, TO PROVIDE THAT A PERSON UNDER THE AGE OF TWENTY</w:t>
      </w:r>
      <w:r w:rsidR="00E8607B">
        <w:noBreakHyphen/>
      </w:r>
      <w:r>
        <w:t>FIVE WHO HAS BEEN CONVICTED OF CERTAIN MOVING VIOLATIONS WHICH CONTRIBUTED TO A COLLISION INVOLVING CERTAIN COMMERCIAL MOTOR VEHICLES MUST COMPLETE AN ONLINE REMEDIAL TRAINING COURSE, TO PROVIDE THAT MOTOR CARRIERS THAT ARE COVERED BY THE FEDERAL MOTOR CARRIER SAFETY ACT NEW ENTRANT PROGRAM MUST COMPLETE A DEPARTMENT OF PUBLIC SAFETY AND DEPARTMENT OF MOTOR VEHICLES APPROVED TRAINING COURSE, AND TO PROVIDE THAT THESE COURSES MUST BE OFFERED THROUGH A SOUTH CAROLINA</w:t>
      </w:r>
      <w:r w:rsidR="00E8607B">
        <w:noBreakHyphen/>
      </w:r>
      <w:r>
        <w:t>BASED NONPROFIT ORGANIZATION WHICH HAS EXPERTISE IN COMMERCIAL MOTOR VEHICLE SAFETY.</w:t>
      </w:r>
    </w:p>
    <w:p w:rsidR="00255CE1" w:rsidRDefault="00255CE1"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end"/>
      <w:bookmarkEnd w:id="3"/>
    </w:p>
    <w:p w:rsidR="00255CE1" w:rsidRDefault="00255CE1"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w:t>
      </w:r>
      <w:r w:rsidRPr="009E2D6B">
        <w:rPr>
          <w:color w:val="000000" w:themeColor="text1"/>
          <w:u w:color="000000" w:themeColor="text1"/>
        </w:rPr>
        <w:t>hree differ</w:t>
      </w:r>
      <w:r w:rsidR="00C72EDF">
        <w:rPr>
          <w:color w:val="000000" w:themeColor="text1"/>
          <w:u w:color="000000" w:themeColor="text1"/>
        </w:rPr>
        <w:t>en</w:t>
      </w:r>
      <w:r w:rsidR="00E8607B">
        <w:rPr>
          <w:color w:val="000000" w:themeColor="text1"/>
          <w:u w:color="000000" w:themeColor="text1"/>
        </w:rPr>
        <w:t>t</w:t>
      </w:r>
      <w:r w:rsidRPr="009E2D6B">
        <w:rPr>
          <w:color w:val="000000" w:themeColor="text1"/>
          <w:u w:color="000000" w:themeColor="text1"/>
        </w:rPr>
        <w:t xml:space="preserve"> studies</w:t>
      </w:r>
      <w:r>
        <w:rPr>
          <w:color w:val="000000" w:themeColor="text1"/>
          <w:u w:color="000000" w:themeColor="text1"/>
        </w:rPr>
        <w:t>, i</w:t>
      </w:r>
      <w:r w:rsidRPr="009E2D6B">
        <w:rPr>
          <w:color w:val="000000" w:themeColor="text1"/>
          <w:u w:color="000000" w:themeColor="text1"/>
        </w:rPr>
        <w:t xml:space="preserve">ncluding </w:t>
      </w:r>
      <w:r>
        <w:rPr>
          <w:color w:val="000000" w:themeColor="text1"/>
          <w:u w:color="000000" w:themeColor="text1"/>
        </w:rPr>
        <w:t xml:space="preserve">those conducted by the </w:t>
      </w:r>
      <w:r w:rsidRPr="009E2D6B">
        <w:rPr>
          <w:color w:val="000000" w:themeColor="text1"/>
          <w:u w:color="000000" w:themeColor="text1"/>
        </w:rPr>
        <w:t>AAA Foundation for Traffic Safety and the U</w:t>
      </w:r>
      <w:r>
        <w:rPr>
          <w:color w:val="000000" w:themeColor="text1"/>
          <w:u w:color="000000" w:themeColor="text1"/>
        </w:rPr>
        <w:t>nited States</w:t>
      </w:r>
      <w:r w:rsidRPr="009E2D6B">
        <w:rPr>
          <w:color w:val="000000" w:themeColor="text1"/>
          <w:u w:color="000000" w:themeColor="text1"/>
        </w:rPr>
        <w:t xml:space="preserve"> Department of Transportation, have found that truck</w:t>
      </w:r>
      <w:r w:rsidR="00E8607B">
        <w:rPr>
          <w:color w:val="000000" w:themeColor="text1"/>
          <w:u w:color="000000" w:themeColor="text1"/>
        </w:rPr>
        <w:noBreakHyphen/>
      </w:r>
      <w:r w:rsidRPr="009E2D6B">
        <w:rPr>
          <w:color w:val="000000" w:themeColor="text1"/>
          <w:u w:color="000000" w:themeColor="text1"/>
        </w:rPr>
        <w:t xml:space="preserve">involved </w:t>
      </w:r>
      <w:r w:rsidRPr="009E2D6B">
        <w:rPr>
          <w:color w:val="000000" w:themeColor="text1"/>
          <w:u w:color="000000" w:themeColor="text1"/>
        </w:rPr>
        <w:lastRenderedPageBreak/>
        <w:t xml:space="preserve">fatalities are, more often than not, unintentionally initiated by automobile drivers. Approximately </w:t>
      </w:r>
      <w:r w:rsidR="003A62C9">
        <w:rPr>
          <w:color w:val="000000" w:themeColor="text1"/>
          <w:u w:color="000000" w:themeColor="text1"/>
        </w:rPr>
        <w:t>seventy</w:t>
      </w:r>
      <w:r w:rsidR="00E8607B">
        <w:rPr>
          <w:color w:val="000000" w:themeColor="text1"/>
          <w:u w:color="000000" w:themeColor="text1"/>
        </w:rPr>
        <w:noBreakHyphen/>
      </w:r>
      <w:r w:rsidR="003A62C9">
        <w:rPr>
          <w:color w:val="000000" w:themeColor="text1"/>
          <w:u w:color="000000" w:themeColor="text1"/>
        </w:rPr>
        <w:t>five percent were initiated by</w:t>
      </w:r>
      <w:r w:rsidRPr="009E2D6B">
        <w:rPr>
          <w:color w:val="000000" w:themeColor="text1"/>
          <w:u w:color="000000" w:themeColor="text1"/>
        </w:rPr>
        <w:t xml:space="preserve"> passenger car</w:t>
      </w:r>
      <w:r w:rsidR="003A62C9">
        <w:rPr>
          <w:color w:val="000000" w:themeColor="text1"/>
          <w:u w:color="000000" w:themeColor="text1"/>
        </w:rPr>
        <w:t xml:space="preserve"> drivers</w:t>
      </w:r>
      <w:r w:rsidR="006440B6">
        <w:rPr>
          <w:color w:val="000000" w:themeColor="text1"/>
          <w:u w:color="000000" w:themeColor="text1"/>
        </w:rPr>
        <w:t>,</w:t>
      </w:r>
      <w:r w:rsidR="003A62C9">
        <w:rPr>
          <w:color w:val="000000" w:themeColor="text1"/>
          <w:u w:color="000000" w:themeColor="text1"/>
        </w:rPr>
        <w:t xml:space="preserve"> while twenty</w:t>
      </w:r>
      <w:r w:rsidR="00E8607B">
        <w:rPr>
          <w:color w:val="000000" w:themeColor="text1"/>
          <w:u w:color="000000" w:themeColor="text1"/>
        </w:rPr>
        <w:noBreakHyphen/>
      </w:r>
      <w:r w:rsidR="003A62C9">
        <w:rPr>
          <w:color w:val="000000" w:themeColor="text1"/>
          <w:u w:color="000000" w:themeColor="text1"/>
        </w:rPr>
        <w:t>five percent were initiated by commercial motor vehicle drivers; and</w:t>
      </w:r>
      <w:r w:rsidRPr="009E2D6B">
        <w:rPr>
          <w:color w:val="000000" w:themeColor="text1"/>
          <w:u w:color="000000" w:themeColor="text1"/>
        </w:rPr>
        <w:t xml:space="preserve"> </w:t>
      </w:r>
    </w:p>
    <w:p w:rsidR="003A62C9" w:rsidRPr="009E2D6B" w:rsidRDefault="003A62C9"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CE1" w:rsidRPr="009E2D6B" w:rsidRDefault="003A62C9"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55CE1" w:rsidRPr="009E2D6B">
        <w:rPr>
          <w:color w:val="000000" w:themeColor="text1"/>
          <w:u w:color="000000" w:themeColor="text1"/>
        </w:rPr>
        <w:t>Share the Road Driver Training has the potential to save lives and reduce crashes that are caused because people do</w:t>
      </w:r>
      <w:r>
        <w:rPr>
          <w:color w:val="000000" w:themeColor="text1"/>
          <w:u w:color="000000" w:themeColor="text1"/>
        </w:rPr>
        <w:t xml:space="preserve"> </w:t>
      </w:r>
      <w:r w:rsidR="00255CE1" w:rsidRPr="009E2D6B">
        <w:rPr>
          <w:color w:val="000000" w:themeColor="text1"/>
          <w:u w:color="000000" w:themeColor="text1"/>
        </w:rPr>
        <w:t>n</w:t>
      </w:r>
      <w:r>
        <w:rPr>
          <w:color w:val="000000" w:themeColor="text1"/>
          <w:u w:color="000000" w:themeColor="text1"/>
        </w:rPr>
        <w:t>o</w:t>
      </w:r>
      <w:r w:rsidR="00255CE1" w:rsidRPr="009E2D6B">
        <w:rPr>
          <w:color w:val="000000" w:themeColor="text1"/>
          <w:u w:color="000000" w:themeColor="text1"/>
        </w:rPr>
        <w:t>t know the limitation of large trucks and how to drive safely near or around them</w:t>
      </w:r>
      <w:r>
        <w:rPr>
          <w:color w:val="000000" w:themeColor="text1"/>
          <w:u w:color="000000" w:themeColor="text1"/>
        </w:rPr>
        <w:t>; and</w:t>
      </w:r>
    </w:p>
    <w:p w:rsidR="003A62C9" w:rsidRDefault="003A62C9"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CE1" w:rsidRDefault="003A62C9"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55CE1" w:rsidRPr="009E2D6B">
        <w:rPr>
          <w:color w:val="000000" w:themeColor="text1"/>
          <w:u w:color="000000" w:themeColor="text1"/>
        </w:rPr>
        <w:t>Share the Road Driver Training provides specific information on how crash</w:t>
      </w:r>
      <w:r>
        <w:rPr>
          <w:color w:val="000000" w:themeColor="text1"/>
          <w:u w:color="000000" w:themeColor="text1"/>
        </w:rPr>
        <w:t>es happen and how to avoid them; and</w:t>
      </w:r>
    </w:p>
    <w:p w:rsidR="003A62C9" w:rsidRPr="009E2D6B" w:rsidRDefault="003A62C9"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CE1" w:rsidRDefault="003A62C9"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55CE1" w:rsidRPr="009E2D6B">
        <w:rPr>
          <w:color w:val="000000" w:themeColor="text1"/>
          <w:u w:color="000000" w:themeColor="text1"/>
        </w:rPr>
        <w:t>Share the Road Driver Training provides essential education to all drivers on truck braking capabilities and blind spots and explains how to avoid driving in a tru</w:t>
      </w:r>
      <w:r>
        <w:rPr>
          <w:color w:val="000000" w:themeColor="text1"/>
          <w:u w:color="000000" w:themeColor="text1"/>
        </w:rPr>
        <w:t>ck</w:t>
      </w:r>
      <w:r w:rsidR="00E8607B" w:rsidRPr="00E8607B">
        <w:rPr>
          <w:color w:val="000000" w:themeColor="text1"/>
          <w:u w:color="000000" w:themeColor="text1"/>
        </w:rPr>
        <w:t>’</w:t>
      </w:r>
      <w:r w:rsidR="00E8607B">
        <w:rPr>
          <w:color w:val="000000" w:themeColor="text1"/>
          <w:u w:color="000000" w:themeColor="text1"/>
        </w:rPr>
        <w:t>s</w:t>
      </w:r>
      <w:r>
        <w:rPr>
          <w:color w:val="000000" w:themeColor="text1"/>
          <w:u w:color="000000" w:themeColor="text1"/>
        </w:rPr>
        <w:t xml:space="preserve"> blind spot; and</w:t>
      </w:r>
    </w:p>
    <w:p w:rsidR="003A62C9" w:rsidRPr="009E2D6B" w:rsidRDefault="003A62C9"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CE1" w:rsidRDefault="003A62C9"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55CE1" w:rsidRPr="009E2D6B">
        <w:rPr>
          <w:color w:val="000000" w:themeColor="text1"/>
          <w:u w:color="000000" w:themeColor="text1"/>
        </w:rPr>
        <w:t>Share the Road Driver Training reaches new drivers at a young age ensuring that they develop safe driving habits early</w:t>
      </w:r>
      <w:r>
        <w:rPr>
          <w:color w:val="000000" w:themeColor="text1"/>
          <w:u w:color="000000" w:themeColor="text1"/>
        </w:rPr>
        <w:t>; and</w:t>
      </w:r>
      <w:r w:rsidR="00255CE1" w:rsidRPr="009E2D6B">
        <w:rPr>
          <w:color w:val="000000" w:themeColor="text1"/>
          <w:u w:color="000000" w:themeColor="text1"/>
        </w:rPr>
        <w:t xml:space="preserve"> </w:t>
      </w:r>
    </w:p>
    <w:p w:rsidR="003A62C9" w:rsidRPr="009E2D6B" w:rsidRDefault="003A62C9"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CE1" w:rsidRDefault="003A62C9"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55CE1" w:rsidRPr="009E2D6B">
        <w:rPr>
          <w:color w:val="000000" w:themeColor="text1"/>
          <w:u w:color="000000" w:themeColor="text1"/>
        </w:rPr>
        <w:t xml:space="preserve">Share the Road Driver Training teaches new drivers techniques to safely interact with large trucks </w:t>
      </w:r>
      <w:r>
        <w:rPr>
          <w:color w:val="000000" w:themeColor="text1"/>
          <w:u w:color="000000" w:themeColor="text1"/>
        </w:rPr>
        <w:t>including</w:t>
      </w:r>
      <w:r w:rsidR="00451B91">
        <w:rPr>
          <w:color w:val="000000" w:themeColor="text1"/>
          <w:u w:color="000000" w:themeColor="text1"/>
        </w:rPr>
        <w:t>:</w:t>
      </w:r>
      <w:r w:rsidR="00255CE1" w:rsidRPr="009E2D6B">
        <w:rPr>
          <w:color w:val="000000" w:themeColor="text1"/>
          <w:u w:color="000000" w:themeColor="text1"/>
        </w:rPr>
        <w:t xml:space="preserve"> safe following distances</w:t>
      </w:r>
      <w:r w:rsidR="00E8607B">
        <w:rPr>
          <w:color w:val="000000" w:themeColor="text1"/>
          <w:u w:color="000000" w:themeColor="text1"/>
        </w:rPr>
        <w:t>;</w:t>
      </w:r>
      <w:r w:rsidR="00255CE1" w:rsidRPr="009E2D6B">
        <w:rPr>
          <w:color w:val="000000" w:themeColor="text1"/>
          <w:u w:color="000000" w:themeColor="text1"/>
        </w:rPr>
        <w:t xml:space="preserve"> proper merging, defensive driving</w:t>
      </w:r>
      <w:r w:rsidR="00E8607B">
        <w:rPr>
          <w:color w:val="000000" w:themeColor="text1"/>
          <w:u w:color="000000" w:themeColor="text1"/>
        </w:rPr>
        <w:t>;</w:t>
      </w:r>
      <w:r w:rsidR="00255CE1" w:rsidRPr="009E2D6B">
        <w:rPr>
          <w:color w:val="000000" w:themeColor="text1"/>
          <w:u w:color="000000" w:themeColor="text1"/>
        </w:rPr>
        <w:t xml:space="preserve"> and avoiding blind spots</w:t>
      </w:r>
      <w:r>
        <w:rPr>
          <w:color w:val="000000" w:themeColor="text1"/>
          <w:u w:color="000000" w:themeColor="text1"/>
        </w:rPr>
        <w:t>; and</w:t>
      </w:r>
    </w:p>
    <w:p w:rsidR="003A62C9" w:rsidRPr="009E2D6B" w:rsidRDefault="003A62C9"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CE1" w:rsidRDefault="003A62C9"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55CE1" w:rsidRPr="009E2D6B">
        <w:rPr>
          <w:color w:val="000000" w:themeColor="text1"/>
          <w:u w:color="000000" w:themeColor="text1"/>
        </w:rPr>
        <w:t>Share the Road education changes and improves driving habits and in turn saves lives</w:t>
      </w:r>
      <w:r>
        <w:rPr>
          <w:color w:val="000000" w:themeColor="text1"/>
          <w:u w:color="000000" w:themeColor="text1"/>
        </w:rPr>
        <w:t>; and</w:t>
      </w:r>
    </w:p>
    <w:p w:rsidR="003A62C9" w:rsidRPr="009E2D6B" w:rsidRDefault="003A62C9"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CE1" w:rsidRDefault="003A62C9"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s</w:t>
      </w:r>
      <w:r w:rsidR="00255CE1" w:rsidRPr="009E2D6B">
        <w:rPr>
          <w:color w:val="000000" w:themeColor="text1"/>
          <w:u w:color="000000" w:themeColor="text1"/>
        </w:rPr>
        <w:t>afety information is available</w:t>
      </w:r>
      <w:r>
        <w:rPr>
          <w:color w:val="000000" w:themeColor="text1"/>
          <w:u w:color="000000" w:themeColor="text1"/>
        </w:rPr>
        <w:t>,</w:t>
      </w:r>
      <w:r w:rsidR="00255CE1" w:rsidRPr="009E2D6B">
        <w:rPr>
          <w:color w:val="000000" w:themeColor="text1"/>
          <w:u w:color="000000" w:themeColor="text1"/>
        </w:rPr>
        <w:t xml:space="preserve"> free of charge, from the American Trucking Associations.  This includes, but is not limited to, guidelines for motorists, safe driving tips, a quiz, as well as a downloadable brochure and instructional DVD. </w:t>
      </w:r>
      <w:r>
        <w:rPr>
          <w:color w:val="000000" w:themeColor="text1"/>
          <w:u w:color="000000" w:themeColor="text1"/>
        </w:rPr>
        <w:t xml:space="preserve"> Now, therefore,</w:t>
      </w:r>
    </w:p>
    <w:p w:rsidR="00255CE1" w:rsidRDefault="00255C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407" w:rsidRDefault="008A74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7407" w:rsidRDefault="008A74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407" w:rsidRDefault="008A74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A62C9">
        <w:t>Title 56 of the 1976 Code is amended by adding:</w:t>
      </w:r>
    </w:p>
    <w:p w:rsidR="003A62C9" w:rsidRDefault="003A6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407" w:rsidRDefault="003A62C9" w:rsidP="003A6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22</w:t>
      </w:r>
    </w:p>
    <w:p w:rsidR="003A62C9" w:rsidRDefault="003A62C9" w:rsidP="003A6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A62C9" w:rsidRDefault="003A62C9" w:rsidP="003A6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Share the Road Driver Training</w:t>
      </w:r>
    </w:p>
    <w:p w:rsidR="00255CE1" w:rsidRDefault="00255C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CE1" w:rsidRDefault="003A62C9"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56</w:t>
      </w:r>
      <w:r w:rsidR="00E8607B">
        <w:rPr>
          <w:color w:val="000000" w:themeColor="text1"/>
          <w:u w:color="000000" w:themeColor="text1"/>
        </w:rPr>
        <w:noBreakHyphen/>
      </w:r>
      <w:r>
        <w:rPr>
          <w:color w:val="000000" w:themeColor="text1"/>
          <w:u w:color="000000" w:themeColor="text1"/>
        </w:rPr>
        <w:t>22</w:t>
      </w:r>
      <w:r w:rsidR="00E8607B">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00255CE1" w:rsidRPr="009E2D6B">
        <w:rPr>
          <w:color w:val="000000" w:themeColor="text1"/>
          <w:u w:color="000000" w:themeColor="text1"/>
        </w:rPr>
        <w:t xml:space="preserve">Share the Road </w:t>
      </w:r>
      <w:r>
        <w:rPr>
          <w:color w:val="000000" w:themeColor="text1"/>
          <w:u w:color="000000" w:themeColor="text1"/>
        </w:rPr>
        <w:t>With Trucks</w:t>
      </w:r>
      <w:r w:rsidR="00255CE1" w:rsidRPr="009E2D6B">
        <w:rPr>
          <w:color w:val="000000" w:themeColor="text1"/>
          <w:u w:color="000000" w:themeColor="text1"/>
        </w:rPr>
        <w:t xml:space="preserve"> Driver Training  is to be incl</w:t>
      </w:r>
      <w:r w:rsidR="005804B3">
        <w:rPr>
          <w:color w:val="000000" w:themeColor="text1"/>
          <w:u w:color="000000" w:themeColor="text1"/>
        </w:rPr>
        <w:t>uded in all public and private driver education/t</w:t>
      </w:r>
      <w:r w:rsidR="00255CE1" w:rsidRPr="009E2D6B">
        <w:rPr>
          <w:color w:val="000000" w:themeColor="text1"/>
          <w:u w:color="000000" w:themeColor="text1"/>
        </w:rPr>
        <w:t>raining courses</w:t>
      </w:r>
      <w:r>
        <w:rPr>
          <w:color w:val="000000" w:themeColor="text1"/>
          <w:u w:color="000000" w:themeColor="text1"/>
        </w:rPr>
        <w:t xml:space="preserve"> offered in this State</w:t>
      </w:r>
      <w:r w:rsidR="00255CE1" w:rsidRPr="009E2D6B">
        <w:rPr>
          <w:color w:val="000000" w:themeColor="text1"/>
          <w:u w:color="000000" w:themeColor="text1"/>
        </w:rPr>
        <w:t xml:space="preserve">, provided </w:t>
      </w:r>
      <w:r>
        <w:rPr>
          <w:color w:val="000000" w:themeColor="text1"/>
          <w:u w:color="000000" w:themeColor="text1"/>
        </w:rPr>
        <w:t xml:space="preserve">that </w:t>
      </w:r>
      <w:r w:rsidR="00255CE1" w:rsidRPr="009E2D6B">
        <w:rPr>
          <w:color w:val="000000" w:themeColor="text1"/>
          <w:u w:color="000000" w:themeColor="text1"/>
        </w:rPr>
        <w:t>all necessary educational content is provided free of charge to the training schools by a nonprofit organization with expertise in commercial motor vehicle safety. Behind</w:t>
      </w:r>
      <w:r w:rsidR="00E8607B">
        <w:rPr>
          <w:color w:val="000000" w:themeColor="text1"/>
          <w:u w:color="000000" w:themeColor="text1"/>
        </w:rPr>
        <w:noBreakHyphen/>
      </w:r>
      <w:r w:rsidR="00255CE1" w:rsidRPr="009E2D6B">
        <w:rPr>
          <w:color w:val="000000" w:themeColor="text1"/>
          <w:u w:color="000000" w:themeColor="text1"/>
        </w:rPr>
        <w:t>the</w:t>
      </w:r>
      <w:r w:rsidR="00E8607B">
        <w:rPr>
          <w:color w:val="000000" w:themeColor="text1"/>
          <w:u w:color="000000" w:themeColor="text1"/>
        </w:rPr>
        <w:noBreakHyphen/>
      </w:r>
      <w:r w:rsidR="00255CE1" w:rsidRPr="009E2D6B">
        <w:rPr>
          <w:color w:val="000000" w:themeColor="text1"/>
          <w:u w:color="000000" w:themeColor="text1"/>
        </w:rPr>
        <w:t>wheel training, as well as classroom instruction shall include, but is not limited to</w:t>
      </w:r>
      <w:r>
        <w:rPr>
          <w:color w:val="000000" w:themeColor="text1"/>
          <w:u w:color="000000" w:themeColor="text1"/>
        </w:rPr>
        <w:t>,</w:t>
      </w:r>
      <w:r w:rsidR="00255CE1" w:rsidRPr="009E2D6B">
        <w:rPr>
          <w:color w:val="000000" w:themeColor="text1"/>
          <w:u w:color="000000" w:themeColor="text1"/>
        </w:rPr>
        <w:t xml:space="preserve"> truck stopping distances, proper distances for following trucks, identification of truck blind spots, and avoidance of driving in truck blind spots. </w:t>
      </w:r>
    </w:p>
    <w:p w:rsidR="003A62C9" w:rsidRPr="009E2D6B" w:rsidRDefault="003A62C9"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CE1" w:rsidRDefault="00536565"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A62C9" w:rsidRPr="003A62C9">
        <w:rPr>
          <w:color w:val="000000" w:themeColor="text1"/>
          <w:u w:color="000000" w:themeColor="text1"/>
        </w:rPr>
        <w:t>Section 56</w:t>
      </w:r>
      <w:r w:rsidR="00E8607B">
        <w:rPr>
          <w:color w:val="000000" w:themeColor="text1"/>
          <w:u w:color="000000" w:themeColor="text1"/>
        </w:rPr>
        <w:noBreakHyphen/>
      </w:r>
      <w:r w:rsidR="003A62C9" w:rsidRPr="003A62C9">
        <w:rPr>
          <w:color w:val="000000" w:themeColor="text1"/>
          <w:u w:color="000000" w:themeColor="text1"/>
        </w:rPr>
        <w:t>22</w:t>
      </w:r>
      <w:r w:rsidR="00E8607B">
        <w:rPr>
          <w:color w:val="000000" w:themeColor="text1"/>
          <w:u w:color="000000" w:themeColor="text1"/>
        </w:rPr>
        <w:noBreakHyphen/>
      </w:r>
      <w:r w:rsidR="003A62C9" w:rsidRPr="003A62C9">
        <w:rPr>
          <w:color w:val="000000" w:themeColor="text1"/>
          <w:u w:color="000000" w:themeColor="text1"/>
        </w:rPr>
        <w:t>20.</w:t>
      </w:r>
      <w:r w:rsidR="003A62C9" w:rsidRPr="003A62C9">
        <w:rPr>
          <w:color w:val="000000" w:themeColor="text1"/>
          <w:u w:color="000000" w:themeColor="text1"/>
        </w:rPr>
        <w:tab/>
      </w:r>
      <w:r w:rsidR="003A62C9">
        <w:rPr>
          <w:color w:val="000000" w:themeColor="text1"/>
          <w:u w:color="000000" w:themeColor="text1"/>
        </w:rPr>
        <w:t>The Department of Motor Vehicles shall</w:t>
      </w:r>
      <w:r w:rsidR="00255CE1" w:rsidRPr="009E2D6B">
        <w:rPr>
          <w:color w:val="000000" w:themeColor="text1"/>
          <w:u w:color="000000" w:themeColor="text1"/>
        </w:rPr>
        <w:t xml:space="preserve"> incorporate, as soon as practical, more comprehensive safety educational material relative to sharing the road with, and the operational nature of, commercial motor vehicles in </w:t>
      </w:r>
      <w:r w:rsidR="003A62C9">
        <w:rPr>
          <w:color w:val="000000" w:themeColor="text1"/>
          <w:u w:color="000000" w:themeColor="text1"/>
        </w:rPr>
        <w:t>its</w:t>
      </w:r>
      <w:r w:rsidR="00255CE1" w:rsidRPr="009E2D6B">
        <w:rPr>
          <w:color w:val="000000" w:themeColor="text1"/>
          <w:u w:color="000000" w:themeColor="text1"/>
        </w:rPr>
        <w:t xml:space="preserve"> </w:t>
      </w:r>
      <w:r w:rsidR="005804B3">
        <w:rPr>
          <w:color w:val="000000" w:themeColor="text1"/>
          <w:u w:color="000000" w:themeColor="text1"/>
        </w:rPr>
        <w:t>driver s</w:t>
      </w:r>
      <w:r w:rsidR="00255CE1" w:rsidRPr="009E2D6B">
        <w:rPr>
          <w:color w:val="000000" w:themeColor="text1"/>
          <w:u w:color="000000" w:themeColor="text1"/>
        </w:rPr>
        <w:t xml:space="preserve">afety </w:t>
      </w:r>
      <w:r w:rsidR="005804B3">
        <w:rPr>
          <w:color w:val="000000" w:themeColor="text1"/>
          <w:u w:color="000000" w:themeColor="text1"/>
        </w:rPr>
        <w:t>m</w:t>
      </w:r>
      <w:r w:rsidR="00255CE1" w:rsidRPr="009E2D6B">
        <w:rPr>
          <w:color w:val="000000" w:themeColor="text1"/>
          <w:u w:color="000000" w:themeColor="text1"/>
        </w:rPr>
        <w:t>anual and any other medium, provided</w:t>
      </w:r>
      <w:r w:rsidR="00255CE1" w:rsidRPr="009E2D6B">
        <w:rPr>
          <w:b/>
          <w:color w:val="000000" w:themeColor="text1"/>
          <w:u w:color="000000" w:themeColor="text1"/>
        </w:rPr>
        <w:t xml:space="preserve"> </w:t>
      </w:r>
      <w:r w:rsidR="00255CE1" w:rsidRPr="009E2D6B">
        <w:rPr>
          <w:color w:val="000000" w:themeColor="text1"/>
          <w:u w:color="000000" w:themeColor="text1"/>
        </w:rPr>
        <w:t xml:space="preserve">all necessary educational content is provided free of charge to the </w:t>
      </w:r>
      <w:r>
        <w:rPr>
          <w:color w:val="000000" w:themeColor="text1"/>
          <w:u w:color="000000" w:themeColor="text1"/>
        </w:rPr>
        <w:t>department</w:t>
      </w:r>
      <w:r w:rsidR="00255CE1" w:rsidRPr="009E2D6B">
        <w:rPr>
          <w:color w:val="000000" w:themeColor="text1"/>
          <w:u w:color="000000" w:themeColor="text1"/>
        </w:rPr>
        <w:t xml:space="preserve"> by a nonprofit organization with expertise in commercial motor vehicle safety.</w:t>
      </w:r>
    </w:p>
    <w:p w:rsidR="00536565" w:rsidRPr="009E2D6B" w:rsidRDefault="00536565"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CE1" w:rsidRDefault="00536565"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E8607B">
        <w:rPr>
          <w:color w:val="000000" w:themeColor="text1"/>
          <w:u w:color="000000" w:themeColor="text1"/>
        </w:rPr>
        <w:noBreakHyphen/>
      </w:r>
      <w:r>
        <w:rPr>
          <w:color w:val="000000" w:themeColor="text1"/>
          <w:u w:color="000000" w:themeColor="text1"/>
        </w:rPr>
        <w:t>22</w:t>
      </w:r>
      <w:r w:rsidR="00E8607B">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00255CE1" w:rsidRPr="009E2D6B">
        <w:rPr>
          <w:color w:val="000000" w:themeColor="text1"/>
          <w:u w:color="000000" w:themeColor="text1"/>
        </w:rPr>
        <w:t xml:space="preserve">Completion of a </w:t>
      </w:r>
      <w:r>
        <w:rPr>
          <w:color w:val="000000" w:themeColor="text1"/>
          <w:u w:color="000000" w:themeColor="text1"/>
        </w:rPr>
        <w:t xml:space="preserve">Department of Public Safety </w:t>
      </w:r>
      <w:r w:rsidR="00255CE1" w:rsidRPr="009E2D6B">
        <w:rPr>
          <w:color w:val="000000" w:themeColor="text1"/>
          <w:u w:color="000000" w:themeColor="text1"/>
        </w:rPr>
        <w:t xml:space="preserve">approved online remedial training course is required for all holders of a </w:t>
      </w:r>
      <w:r>
        <w:rPr>
          <w:color w:val="000000" w:themeColor="text1"/>
          <w:u w:color="000000" w:themeColor="text1"/>
        </w:rPr>
        <w:t xml:space="preserve">Department of Motor Vehicle </w:t>
      </w:r>
      <w:r w:rsidR="00255CE1" w:rsidRPr="009E2D6B">
        <w:rPr>
          <w:color w:val="000000" w:themeColor="text1"/>
          <w:u w:color="000000" w:themeColor="text1"/>
        </w:rPr>
        <w:t xml:space="preserve">issued </w:t>
      </w:r>
      <w:r>
        <w:rPr>
          <w:color w:val="000000" w:themeColor="text1"/>
          <w:u w:color="000000" w:themeColor="text1"/>
        </w:rPr>
        <w:t>commercial driver</w:t>
      </w:r>
      <w:r w:rsidR="00E8607B" w:rsidRPr="00E8607B">
        <w:rPr>
          <w:color w:val="000000" w:themeColor="text1"/>
          <w:u w:color="000000" w:themeColor="text1"/>
        </w:rPr>
        <w:t>’</w:t>
      </w:r>
      <w:r>
        <w:rPr>
          <w:color w:val="000000" w:themeColor="text1"/>
          <w:u w:color="000000" w:themeColor="text1"/>
        </w:rPr>
        <w:t>s license</w:t>
      </w:r>
      <w:r w:rsidR="00255CE1" w:rsidRPr="009E2D6B">
        <w:rPr>
          <w:color w:val="000000" w:themeColor="text1"/>
          <w:u w:color="000000" w:themeColor="text1"/>
        </w:rPr>
        <w:t xml:space="preserve"> who are convicted of a moving violation which contributed to a U</w:t>
      </w:r>
      <w:r>
        <w:rPr>
          <w:color w:val="000000" w:themeColor="text1"/>
          <w:u w:color="000000" w:themeColor="text1"/>
        </w:rPr>
        <w:t xml:space="preserve">nited </w:t>
      </w:r>
      <w:r w:rsidR="00255CE1" w:rsidRPr="009E2D6B">
        <w:rPr>
          <w:color w:val="000000" w:themeColor="text1"/>
          <w:u w:color="000000" w:themeColor="text1"/>
        </w:rPr>
        <w:t>S</w:t>
      </w:r>
      <w:r>
        <w:rPr>
          <w:color w:val="000000" w:themeColor="text1"/>
          <w:u w:color="000000" w:themeColor="text1"/>
        </w:rPr>
        <w:t>tates Department of Transportation r</w:t>
      </w:r>
      <w:r w:rsidR="00255CE1" w:rsidRPr="009E2D6B">
        <w:rPr>
          <w:color w:val="000000" w:themeColor="text1"/>
          <w:u w:color="000000" w:themeColor="text1"/>
        </w:rPr>
        <w:t xml:space="preserve">eportable collision, within </w:t>
      </w:r>
      <w:r>
        <w:rPr>
          <w:color w:val="000000" w:themeColor="text1"/>
          <w:u w:color="000000" w:themeColor="text1"/>
        </w:rPr>
        <w:t>ninety</w:t>
      </w:r>
      <w:r w:rsidR="00255CE1" w:rsidRPr="009E2D6B">
        <w:rPr>
          <w:color w:val="000000" w:themeColor="text1"/>
          <w:u w:color="000000" w:themeColor="text1"/>
        </w:rPr>
        <w:t xml:space="preserve"> days of the conviction.</w:t>
      </w:r>
    </w:p>
    <w:p w:rsidR="00536565" w:rsidRPr="009E2D6B" w:rsidRDefault="00536565"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CE1" w:rsidRDefault="00536565"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E8607B">
        <w:rPr>
          <w:color w:val="000000" w:themeColor="text1"/>
          <w:u w:color="000000" w:themeColor="text1"/>
        </w:rPr>
        <w:noBreakHyphen/>
      </w:r>
      <w:r>
        <w:rPr>
          <w:color w:val="000000" w:themeColor="text1"/>
          <w:u w:color="000000" w:themeColor="text1"/>
        </w:rPr>
        <w:t>22</w:t>
      </w:r>
      <w:r w:rsidR="00E8607B">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00255CE1" w:rsidRPr="009E2D6B">
        <w:rPr>
          <w:color w:val="000000" w:themeColor="text1"/>
          <w:u w:color="000000" w:themeColor="text1"/>
        </w:rPr>
        <w:t>Completion of a D</w:t>
      </w:r>
      <w:r>
        <w:rPr>
          <w:color w:val="000000" w:themeColor="text1"/>
          <w:u w:color="000000" w:themeColor="text1"/>
        </w:rPr>
        <w:t>epartment of Public Sa</w:t>
      </w:r>
      <w:r w:rsidR="005804B3">
        <w:rPr>
          <w:color w:val="000000" w:themeColor="text1"/>
          <w:u w:color="000000" w:themeColor="text1"/>
        </w:rPr>
        <w:t>f</w:t>
      </w:r>
      <w:r>
        <w:rPr>
          <w:color w:val="000000" w:themeColor="text1"/>
          <w:u w:color="000000" w:themeColor="text1"/>
        </w:rPr>
        <w:t xml:space="preserve">ety </w:t>
      </w:r>
      <w:r w:rsidR="00255CE1" w:rsidRPr="009E2D6B">
        <w:rPr>
          <w:color w:val="000000" w:themeColor="text1"/>
          <w:u w:color="000000" w:themeColor="text1"/>
        </w:rPr>
        <w:t>approved online remedial training</w:t>
      </w:r>
      <w:r>
        <w:rPr>
          <w:color w:val="000000" w:themeColor="text1"/>
          <w:u w:color="000000" w:themeColor="text1"/>
        </w:rPr>
        <w:t xml:space="preserve"> course</w:t>
      </w:r>
      <w:r w:rsidR="00255CE1" w:rsidRPr="009E2D6B">
        <w:rPr>
          <w:color w:val="000000" w:themeColor="text1"/>
          <w:u w:color="000000" w:themeColor="text1"/>
        </w:rPr>
        <w:t xml:space="preserve"> is required for all S</w:t>
      </w:r>
      <w:r>
        <w:rPr>
          <w:color w:val="000000" w:themeColor="text1"/>
          <w:u w:color="000000" w:themeColor="text1"/>
        </w:rPr>
        <w:t xml:space="preserve">outh </w:t>
      </w:r>
      <w:r w:rsidR="00255CE1" w:rsidRPr="009E2D6B">
        <w:rPr>
          <w:color w:val="000000" w:themeColor="text1"/>
          <w:u w:color="000000" w:themeColor="text1"/>
        </w:rPr>
        <w:t>C</w:t>
      </w:r>
      <w:r>
        <w:rPr>
          <w:color w:val="000000" w:themeColor="text1"/>
          <w:u w:color="000000" w:themeColor="text1"/>
        </w:rPr>
        <w:t>arolin</w:t>
      </w:r>
      <w:r w:rsidR="005804B3">
        <w:rPr>
          <w:color w:val="000000" w:themeColor="text1"/>
          <w:u w:color="000000" w:themeColor="text1"/>
        </w:rPr>
        <w:t>a</w:t>
      </w:r>
      <w:r w:rsidR="00255CE1" w:rsidRPr="009E2D6B">
        <w:rPr>
          <w:color w:val="000000" w:themeColor="text1"/>
          <w:u w:color="000000" w:themeColor="text1"/>
        </w:rPr>
        <w:t xml:space="preserve"> drivers under </w:t>
      </w:r>
      <w:r>
        <w:rPr>
          <w:color w:val="000000" w:themeColor="text1"/>
          <w:u w:color="000000" w:themeColor="text1"/>
        </w:rPr>
        <w:t>twenty</w:t>
      </w:r>
      <w:r w:rsidR="00E8607B">
        <w:rPr>
          <w:color w:val="000000" w:themeColor="text1"/>
          <w:u w:color="000000" w:themeColor="text1"/>
        </w:rPr>
        <w:noBreakHyphen/>
      </w:r>
      <w:r>
        <w:rPr>
          <w:color w:val="000000" w:themeColor="text1"/>
          <w:u w:color="000000" w:themeColor="text1"/>
        </w:rPr>
        <w:t>five</w:t>
      </w:r>
      <w:r w:rsidR="00255CE1" w:rsidRPr="009E2D6B">
        <w:rPr>
          <w:color w:val="000000" w:themeColor="text1"/>
          <w:u w:color="000000" w:themeColor="text1"/>
        </w:rPr>
        <w:t xml:space="preserve"> years of age who are convicted of a moving violation which contributed to a collision involving a commercial motor vehicle registered in excess of 26,000 pounds gross vehicle weight, within </w:t>
      </w:r>
      <w:r>
        <w:rPr>
          <w:color w:val="000000" w:themeColor="text1"/>
          <w:u w:color="000000" w:themeColor="text1"/>
        </w:rPr>
        <w:t>one hundred twenty</w:t>
      </w:r>
      <w:r w:rsidR="00255CE1" w:rsidRPr="009E2D6B">
        <w:rPr>
          <w:color w:val="000000" w:themeColor="text1"/>
          <w:u w:color="000000" w:themeColor="text1"/>
        </w:rPr>
        <w:t xml:space="preserve"> days of conviction. </w:t>
      </w:r>
    </w:p>
    <w:p w:rsidR="00536565" w:rsidRPr="009E2D6B" w:rsidRDefault="00536565"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CE1" w:rsidRDefault="00536565"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E8607B">
        <w:rPr>
          <w:color w:val="000000" w:themeColor="text1"/>
          <w:u w:color="000000" w:themeColor="text1"/>
        </w:rPr>
        <w:noBreakHyphen/>
      </w:r>
      <w:r>
        <w:rPr>
          <w:color w:val="000000" w:themeColor="text1"/>
          <w:u w:color="000000" w:themeColor="text1"/>
        </w:rPr>
        <w:t>22</w:t>
      </w:r>
      <w:r w:rsidR="00E8607B">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00255CE1" w:rsidRPr="009E2D6B">
        <w:rPr>
          <w:color w:val="000000" w:themeColor="text1"/>
          <w:u w:color="000000" w:themeColor="text1"/>
        </w:rPr>
        <w:t>Completion of a D</w:t>
      </w:r>
      <w:r>
        <w:rPr>
          <w:color w:val="000000" w:themeColor="text1"/>
          <w:u w:color="000000" w:themeColor="text1"/>
        </w:rPr>
        <w:t>epartment of Public Safety and the Department of Motor Vehicles a</w:t>
      </w:r>
      <w:r w:rsidR="00255CE1" w:rsidRPr="009E2D6B">
        <w:rPr>
          <w:color w:val="000000" w:themeColor="text1"/>
          <w:u w:color="000000" w:themeColor="text1"/>
        </w:rPr>
        <w:t>pproved training course is required for any S</w:t>
      </w:r>
      <w:r>
        <w:rPr>
          <w:color w:val="000000" w:themeColor="text1"/>
          <w:u w:color="000000" w:themeColor="text1"/>
        </w:rPr>
        <w:t xml:space="preserve">outh </w:t>
      </w:r>
      <w:r w:rsidR="00255CE1" w:rsidRPr="009E2D6B">
        <w:rPr>
          <w:color w:val="000000" w:themeColor="text1"/>
          <w:u w:color="000000" w:themeColor="text1"/>
        </w:rPr>
        <w:t>C</w:t>
      </w:r>
      <w:r>
        <w:rPr>
          <w:color w:val="000000" w:themeColor="text1"/>
          <w:u w:color="000000" w:themeColor="text1"/>
        </w:rPr>
        <w:t>arolina</w:t>
      </w:r>
      <w:r w:rsidR="00E8607B">
        <w:rPr>
          <w:color w:val="000000" w:themeColor="text1"/>
          <w:u w:color="000000" w:themeColor="text1"/>
        </w:rPr>
        <w:noBreakHyphen/>
      </w:r>
      <w:r w:rsidR="00255CE1" w:rsidRPr="009E2D6B">
        <w:rPr>
          <w:color w:val="000000" w:themeColor="text1"/>
          <w:u w:color="000000" w:themeColor="text1"/>
        </w:rPr>
        <w:t>based motor carrier</w:t>
      </w:r>
      <w:r w:rsidR="005804B3">
        <w:rPr>
          <w:color w:val="000000" w:themeColor="text1"/>
          <w:u w:color="000000" w:themeColor="text1"/>
        </w:rPr>
        <w:t>s</w:t>
      </w:r>
      <w:r w:rsidR="00255CE1" w:rsidRPr="009E2D6B">
        <w:rPr>
          <w:color w:val="000000" w:themeColor="text1"/>
          <w:u w:color="000000" w:themeColor="text1"/>
        </w:rPr>
        <w:t xml:space="preserve"> who falls under the requirements of the F</w:t>
      </w:r>
      <w:r>
        <w:rPr>
          <w:color w:val="000000" w:themeColor="text1"/>
          <w:u w:color="000000" w:themeColor="text1"/>
        </w:rPr>
        <w:t xml:space="preserve">ederal </w:t>
      </w:r>
      <w:r w:rsidR="00255CE1" w:rsidRPr="009E2D6B">
        <w:rPr>
          <w:color w:val="000000" w:themeColor="text1"/>
          <w:u w:color="000000" w:themeColor="text1"/>
        </w:rPr>
        <w:t>M</w:t>
      </w:r>
      <w:r>
        <w:rPr>
          <w:color w:val="000000" w:themeColor="text1"/>
          <w:u w:color="000000" w:themeColor="text1"/>
        </w:rPr>
        <w:t xml:space="preserve">otor </w:t>
      </w:r>
      <w:r w:rsidR="00255CE1" w:rsidRPr="009E2D6B">
        <w:rPr>
          <w:color w:val="000000" w:themeColor="text1"/>
          <w:u w:color="000000" w:themeColor="text1"/>
        </w:rPr>
        <w:t>C</w:t>
      </w:r>
      <w:r>
        <w:rPr>
          <w:color w:val="000000" w:themeColor="text1"/>
          <w:u w:color="000000" w:themeColor="text1"/>
        </w:rPr>
        <w:t xml:space="preserve">arrier </w:t>
      </w:r>
      <w:r w:rsidR="00255CE1" w:rsidRPr="009E2D6B">
        <w:rPr>
          <w:color w:val="000000" w:themeColor="text1"/>
          <w:u w:color="000000" w:themeColor="text1"/>
        </w:rPr>
        <w:t>S</w:t>
      </w:r>
      <w:r>
        <w:rPr>
          <w:color w:val="000000" w:themeColor="text1"/>
          <w:u w:color="000000" w:themeColor="text1"/>
        </w:rPr>
        <w:t xml:space="preserve">afety </w:t>
      </w:r>
      <w:r w:rsidR="00255CE1" w:rsidRPr="009E2D6B">
        <w:rPr>
          <w:color w:val="000000" w:themeColor="text1"/>
          <w:u w:color="000000" w:themeColor="text1"/>
        </w:rPr>
        <w:t>A</w:t>
      </w:r>
      <w:r>
        <w:rPr>
          <w:color w:val="000000" w:themeColor="text1"/>
          <w:u w:color="000000" w:themeColor="text1"/>
        </w:rPr>
        <w:t xml:space="preserve">ct </w:t>
      </w:r>
      <w:r w:rsidR="00255CE1" w:rsidRPr="009E2D6B">
        <w:rPr>
          <w:color w:val="000000" w:themeColor="text1"/>
          <w:u w:color="000000" w:themeColor="text1"/>
        </w:rPr>
        <w:t>New Entrant program prior to being granted operating authority or a S</w:t>
      </w:r>
      <w:r>
        <w:rPr>
          <w:color w:val="000000" w:themeColor="text1"/>
          <w:u w:color="000000" w:themeColor="text1"/>
        </w:rPr>
        <w:t xml:space="preserve">outh </w:t>
      </w:r>
      <w:r w:rsidR="00255CE1" w:rsidRPr="009E2D6B">
        <w:rPr>
          <w:color w:val="000000" w:themeColor="text1"/>
          <w:u w:color="000000" w:themeColor="text1"/>
        </w:rPr>
        <w:t>C</w:t>
      </w:r>
      <w:r>
        <w:rPr>
          <w:color w:val="000000" w:themeColor="text1"/>
          <w:u w:color="000000" w:themeColor="text1"/>
        </w:rPr>
        <w:t>arolina</w:t>
      </w:r>
      <w:r w:rsidR="00255CE1" w:rsidRPr="009E2D6B">
        <w:rPr>
          <w:color w:val="000000" w:themeColor="text1"/>
          <w:u w:color="000000" w:themeColor="text1"/>
        </w:rPr>
        <w:t xml:space="preserve"> or U</w:t>
      </w:r>
      <w:r>
        <w:rPr>
          <w:color w:val="000000" w:themeColor="text1"/>
          <w:u w:color="000000" w:themeColor="text1"/>
        </w:rPr>
        <w:t xml:space="preserve">nited </w:t>
      </w:r>
      <w:r w:rsidR="00255CE1" w:rsidRPr="009E2D6B">
        <w:rPr>
          <w:color w:val="000000" w:themeColor="text1"/>
          <w:u w:color="000000" w:themeColor="text1"/>
        </w:rPr>
        <w:t>S</w:t>
      </w:r>
      <w:r>
        <w:rPr>
          <w:color w:val="000000" w:themeColor="text1"/>
          <w:u w:color="000000" w:themeColor="text1"/>
        </w:rPr>
        <w:t>tates</w:t>
      </w:r>
      <w:r w:rsidR="00255CE1" w:rsidRPr="009E2D6B">
        <w:rPr>
          <w:color w:val="000000" w:themeColor="text1"/>
          <w:u w:color="000000" w:themeColor="text1"/>
        </w:rPr>
        <w:t xml:space="preserve"> </w:t>
      </w:r>
      <w:r>
        <w:rPr>
          <w:color w:val="000000" w:themeColor="text1"/>
          <w:u w:color="000000" w:themeColor="text1"/>
        </w:rPr>
        <w:t>Department of Transportation</w:t>
      </w:r>
      <w:r w:rsidR="00255CE1" w:rsidRPr="009E2D6B">
        <w:rPr>
          <w:color w:val="000000" w:themeColor="text1"/>
          <w:u w:color="000000" w:themeColor="text1"/>
        </w:rPr>
        <w:t xml:space="preserve"> motor carrier number. This course must include </w:t>
      </w:r>
      <w:r w:rsidR="00255CE1" w:rsidRPr="009E2D6B">
        <w:rPr>
          <w:color w:val="000000" w:themeColor="text1"/>
          <w:u w:color="000000" w:themeColor="text1"/>
        </w:rPr>
        <w:lastRenderedPageBreak/>
        <w:t>training on subject matter relative to compliance with vehicle and driver safety, registration and tax laws, rules</w:t>
      </w:r>
      <w:r w:rsidR="005804B3">
        <w:rPr>
          <w:color w:val="000000" w:themeColor="text1"/>
          <w:u w:color="000000" w:themeColor="text1"/>
        </w:rPr>
        <w:t>,</w:t>
      </w:r>
      <w:r w:rsidR="00255CE1" w:rsidRPr="009E2D6B">
        <w:rPr>
          <w:color w:val="000000" w:themeColor="text1"/>
          <w:u w:color="000000" w:themeColor="text1"/>
        </w:rPr>
        <w:t xml:space="preserve"> and regulations.</w:t>
      </w:r>
    </w:p>
    <w:p w:rsidR="00536565" w:rsidRPr="009E2D6B" w:rsidRDefault="00536565"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CE1" w:rsidRPr="009E2D6B" w:rsidRDefault="005804B3"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00536565">
        <w:rPr>
          <w:color w:val="000000" w:themeColor="text1"/>
          <w:u w:color="000000" w:themeColor="text1"/>
        </w:rPr>
        <w:t>Section 56</w:t>
      </w:r>
      <w:r w:rsidR="00E8607B">
        <w:rPr>
          <w:color w:val="000000" w:themeColor="text1"/>
          <w:u w:color="000000" w:themeColor="text1"/>
        </w:rPr>
        <w:noBreakHyphen/>
      </w:r>
      <w:r w:rsidR="00536565">
        <w:rPr>
          <w:color w:val="000000" w:themeColor="text1"/>
          <w:u w:color="000000" w:themeColor="text1"/>
        </w:rPr>
        <w:t>22</w:t>
      </w:r>
      <w:r w:rsidR="00E8607B">
        <w:rPr>
          <w:color w:val="000000" w:themeColor="text1"/>
          <w:u w:color="000000" w:themeColor="text1"/>
        </w:rPr>
        <w:noBreakHyphen/>
      </w:r>
      <w:r w:rsidR="00536565">
        <w:rPr>
          <w:color w:val="000000" w:themeColor="text1"/>
          <w:u w:color="000000" w:themeColor="text1"/>
        </w:rPr>
        <w:t>60.</w:t>
      </w:r>
      <w:r w:rsidR="00536565">
        <w:rPr>
          <w:color w:val="000000" w:themeColor="text1"/>
          <w:u w:color="000000" w:themeColor="text1"/>
        </w:rPr>
        <w:tab/>
      </w:r>
      <w:r w:rsidR="00255CE1" w:rsidRPr="00536565">
        <w:rPr>
          <w:color w:val="000000" w:themeColor="text1"/>
          <w:u w:color="000000" w:themeColor="text1"/>
        </w:rPr>
        <w:t>T</w:t>
      </w:r>
      <w:r w:rsidR="00255CE1" w:rsidRPr="009E2D6B">
        <w:rPr>
          <w:color w:val="000000" w:themeColor="text1"/>
          <w:u w:color="000000" w:themeColor="text1"/>
        </w:rPr>
        <w:t>he D</w:t>
      </w:r>
      <w:r>
        <w:rPr>
          <w:color w:val="000000" w:themeColor="text1"/>
          <w:u w:color="000000" w:themeColor="text1"/>
        </w:rPr>
        <w:t xml:space="preserve">epartment of </w:t>
      </w:r>
      <w:r w:rsidR="00255CE1" w:rsidRPr="009E2D6B">
        <w:rPr>
          <w:color w:val="000000" w:themeColor="text1"/>
          <w:u w:color="000000" w:themeColor="text1"/>
        </w:rPr>
        <w:t>P</w:t>
      </w:r>
      <w:r>
        <w:rPr>
          <w:color w:val="000000" w:themeColor="text1"/>
          <w:u w:color="000000" w:themeColor="text1"/>
        </w:rPr>
        <w:t xml:space="preserve">ublic </w:t>
      </w:r>
      <w:r w:rsidR="00255CE1" w:rsidRPr="009E2D6B">
        <w:rPr>
          <w:color w:val="000000" w:themeColor="text1"/>
          <w:u w:color="000000" w:themeColor="text1"/>
        </w:rPr>
        <w:t>S</w:t>
      </w:r>
      <w:r>
        <w:rPr>
          <w:color w:val="000000" w:themeColor="text1"/>
          <w:u w:color="000000" w:themeColor="text1"/>
        </w:rPr>
        <w:t>afety</w:t>
      </w:r>
      <w:r w:rsidR="00255CE1" w:rsidRPr="009E2D6B">
        <w:rPr>
          <w:color w:val="000000" w:themeColor="text1"/>
          <w:u w:color="000000" w:themeColor="text1"/>
        </w:rPr>
        <w:t xml:space="preserve"> and </w:t>
      </w:r>
      <w:r>
        <w:rPr>
          <w:color w:val="000000" w:themeColor="text1"/>
          <w:u w:color="000000" w:themeColor="text1"/>
        </w:rPr>
        <w:t xml:space="preserve">the </w:t>
      </w:r>
      <w:r w:rsidR="00255CE1" w:rsidRPr="009E2D6B">
        <w:rPr>
          <w:color w:val="000000" w:themeColor="text1"/>
          <w:u w:color="000000" w:themeColor="text1"/>
        </w:rPr>
        <w:t>D</w:t>
      </w:r>
      <w:r>
        <w:rPr>
          <w:color w:val="000000" w:themeColor="text1"/>
          <w:u w:color="000000" w:themeColor="text1"/>
        </w:rPr>
        <w:t xml:space="preserve">epartment of </w:t>
      </w:r>
      <w:r w:rsidR="00255CE1" w:rsidRPr="009E2D6B">
        <w:rPr>
          <w:color w:val="000000" w:themeColor="text1"/>
          <w:u w:color="000000" w:themeColor="text1"/>
        </w:rPr>
        <w:t>M</w:t>
      </w:r>
      <w:r>
        <w:rPr>
          <w:color w:val="000000" w:themeColor="text1"/>
          <w:u w:color="000000" w:themeColor="text1"/>
        </w:rPr>
        <w:t xml:space="preserve">otor </w:t>
      </w:r>
      <w:r w:rsidR="00255CE1" w:rsidRPr="009E2D6B">
        <w:rPr>
          <w:color w:val="000000" w:themeColor="text1"/>
          <w:u w:color="000000" w:themeColor="text1"/>
        </w:rPr>
        <w:t>V</w:t>
      </w:r>
      <w:r>
        <w:rPr>
          <w:color w:val="000000" w:themeColor="text1"/>
          <w:u w:color="000000" w:themeColor="text1"/>
        </w:rPr>
        <w:t xml:space="preserve">ehicles </w:t>
      </w:r>
      <w:r w:rsidR="00255CE1" w:rsidRPr="009E2D6B">
        <w:rPr>
          <w:color w:val="000000" w:themeColor="text1"/>
          <w:u w:color="000000" w:themeColor="text1"/>
        </w:rPr>
        <w:t>approved courses must be offered through a S</w:t>
      </w:r>
      <w:r>
        <w:rPr>
          <w:color w:val="000000" w:themeColor="text1"/>
          <w:u w:color="000000" w:themeColor="text1"/>
        </w:rPr>
        <w:t xml:space="preserve">outh </w:t>
      </w:r>
      <w:r w:rsidR="00255CE1" w:rsidRPr="009E2D6B">
        <w:rPr>
          <w:color w:val="000000" w:themeColor="text1"/>
          <w:u w:color="000000" w:themeColor="text1"/>
        </w:rPr>
        <w:t>C</w:t>
      </w:r>
      <w:r>
        <w:rPr>
          <w:color w:val="000000" w:themeColor="text1"/>
          <w:u w:color="000000" w:themeColor="text1"/>
        </w:rPr>
        <w:t>arolina</w:t>
      </w:r>
      <w:r w:rsidR="00E8607B">
        <w:rPr>
          <w:color w:val="000000" w:themeColor="text1"/>
          <w:u w:color="000000" w:themeColor="text1"/>
        </w:rPr>
        <w:noBreakHyphen/>
      </w:r>
      <w:r w:rsidR="00255CE1" w:rsidRPr="009E2D6B">
        <w:rPr>
          <w:color w:val="000000" w:themeColor="text1"/>
          <w:u w:color="000000" w:themeColor="text1"/>
        </w:rPr>
        <w:t xml:space="preserve">based nonprofit organization which has specific expertise in commercial motor vehicle safety, and which was chartered in South Carolina prior to enactment of this </w:t>
      </w:r>
      <w:r>
        <w:rPr>
          <w:color w:val="000000" w:themeColor="text1"/>
          <w:u w:color="000000" w:themeColor="text1"/>
        </w:rPr>
        <w:t>act</w:t>
      </w:r>
      <w:r w:rsidR="00451B91">
        <w:rPr>
          <w:color w:val="000000" w:themeColor="text1"/>
          <w:u w:color="000000" w:themeColor="text1"/>
        </w:rPr>
        <w:t>. Public</w:t>
      </w:r>
      <w:r w:rsidR="00255CE1" w:rsidRPr="009E2D6B">
        <w:rPr>
          <w:color w:val="000000" w:themeColor="text1"/>
          <w:u w:color="000000" w:themeColor="text1"/>
        </w:rPr>
        <w:t>ly</w:t>
      </w:r>
      <w:r>
        <w:rPr>
          <w:color w:val="000000" w:themeColor="text1"/>
          <w:u w:color="000000" w:themeColor="text1"/>
        </w:rPr>
        <w:t xml:space="preserve"> </w:t>
      </w:r>
      <w:r w:rsidR="00255CE1" w:rsidRPr="009E2D6B">
        <w:rPr>
          <w:color w:val="000000" w:themeColor="text1"/>
          <w:u w:color="000000" w:themeColor="text1"/>
        </w:rPr>
        <w:t xml:space="preserve">supported educational institutions are encouraged to assist citizens with access to a computer with online capabilities in order to facilitate compliance with the remedial training required in Section </w:t>
      </w:r>
      <w:r>
        <w:rPr>
          <w:color w:val="000000" w:themeColor="text1"/>
          <w:u w:color="000000" w:themeColor="text1"/>
        </w:rPr>
        <w:t>56</w:t>
      </w:r>
      <w:r w:rsidR="00E8607B">
        <w:rPr>
          <w:color w:val="000000" w:themeColor="text1"/>
          <w:u w:color="000000" w:themeColor="text1"/>
        </w:rPr>
        <w:noBreakHyphen/>
      </w:r>
      <w:r>
        <w:rPr>
          <w:color w:val="000000" w:themeColor="text1"/>
          <w:u w:color="000000" w:themeColor="text1"/>
        </w:rPr>
        <w:t>22</w:t>
      </w:r>
      <w:r w:rsidR="00E8607B">
        <w:rPr>
          <w:color w:val="000000" w:themeColor="text1"/>
          <w:u w:color="000000" w:themeColor="text1"/>
        </w:rPr>
        <w:noBreakHyphen/>
      </w:r>
      <w:r>
        <w:rPr>
          <w:color w:val="000000" w:themeColor="text1"/>
          <w:u w:color="000000" w:themeColor="text1"/>
        </w:rPr>
        <w:t>40</w:t>
      </w:r>
      <w:r w:rsidR="00255CE1" w:rsidRPr="009E2D6B">
        <w:rPr>
          <w:color w:val="000000" w:themeColor="text1"/>
          <w:u w:color="000000" w:themeColor="text1"/>
        </w:rPr>
        <w:t xml:space="preserve">. </w:t>
      </w:r>
      <w:r>
        <w:rPr>
          <w:color w:val="000000" w:themeColor="text1"/>
          <w:u w:color="000000" w:themeColor="text1"/>
        </w:rPr>
        <w:t xml:space="preserve"> </w:t>
      </w:r>
      <w:r w:rsidR="00255CE1" w:rsidRPr="009E2D6B">
        <w:rPr>
          <w:color w:val="000000" w:themeColor="text1"/>
          <w:u w:color="000000" w:themeColor="text1"/>
        </w:rPr>
        <w:t xml:space="preserve">To assist </w:t>
      </w:r>
      <w:r>
        <w:rPr>
          <w:color w:val="000000" w:themeColor="text1"/>
          <w:u w:color="000000" w:themeColor="text1"/>
        </w:rPr>
        <w:t>a person</w:t>
      </w:r>
      <w:r w:rsidR="00255CE1" w:rsidRPr="009E2D6B">
        <w:rPr>
          <w:color w:val="000000" w:themeColor="text1"/>
          <w:u w:color="000000" w:themeColor="text1"/>
        </w:rPr>
        <w:t xml:space="preserve"> who may not have access to online remedial training, </w:t>
      </w:r>
      <w:r>
        <w:rPr>
          <w:color w:val="000000" w:themeColor="text1"/>
          <w:u w:color="000000" w:themeColor="text1"/>
        </w:rPr>
        <w:t xml:space="preserve">the </w:t>
      </w:r>
      <w:r w:rsidR="00255CE1" w:rsidRPr="009E2D6B">
        <w:rPr>
          <w:color w:val="000000" w:themeColor="text1"/>
          <w:u w:color="000000" w:themeColor="text1"/>
        </w:rPr>
        <w:t>D</w:t>
      </w:r>
      <w:r>
        <w:rPr>
          <w:color w:val="000000" w:themeColor="text1"/>
          <w:u w:color="000000" w:themeColor="text1"/>
        </w:rPr>
        <w:t xml:space="preserve">epartment of </w:t>
      </w:r>
      <w:r w:rsidR="00255CE1" w:rsidRPr="009E2D6B">
        <w:rPr>
          <w:color w:val="000000" w:themeColor="text1"/>
          <w:u w:color="000000" w:themeColor="text1"/>
        </w:rPr>
        <w:t>P</w:t>
      </w:r>
      <w:r>
        <w:rPr>
          <w:color w:val="000000" w:themeColor="text1"/>
          <w:u w:color="000000" w:themeColor="text1"/>
        </w:rPr>
        <w:t xml:space="preserve">ublic </w:t>
      </w:r>
      <w:r w:rsidR="00255CE1" w:rsidRPr="009E2D6B">
        <w:rPr>
          <w:color w:val="000000" w:themeColor="text1"/>
          <w:u w:color="000000" w:themeColor="text1"/>
        </w:rPr>
        <w:t>S</w:t>
      </w:r>
      <w:r>
        <w:rPr>
          <w:color w:val="000000" w:themeColor="text1"/>
          <w:u w:color="000000" w:themeColor="text1"/>
        </w:rPr>
        <w:t>afety</w:t>
      </w:r>
      <w:r w:rsidR="00255CE1" w:rsidRPr="009E2D6B">
        <w:rPr>
          <w:color w:val="000000" w:themeColor="text1"/>
          <w:u w:color="000000" w:themeColor="text1"/>
        </w:rPr>
        <w:t xml:space="preserve"> may require the entity offering the training to conduct periodic instructor</w:t>
      </w:r>
      <w:r w:rsidR="00E8607B">
        <w:rPr>
          <w:color w:val="000000" w:themeColor="text1"/>
          <w:u w:color="000000" w:themeColor="text1"/>
        </w:rPr>
        <w:noBreakHyphen/>
      </w:r>
      <w:r w:rsidR="00255CE1" w:rsidRPr="009E2D6B">
        <w:rPr>
          <w:color w:val="000000" w:themeColor="text1"/>
          <w:u w:color="000000" w:themeColor="text1"/>
        </w:rPr>
        <w:t xml:space="preserve">led courses at locations around the </w:t>
      </w:r>
      <w:r>
        <w:rPr>
          <w:color w:val="000000" w:themeColor="text1"/>
          <w:u w:color="000000" w:themeColor="text1"/>
        </w:rPr>
        <w:t>S</w:t>
      </w:r>
      <w:r w:rsidR="00255CE1" w:rsidRPr="009E2D6B">
        <w:rPr>
          <w:color w:val="000000" w:themeColor="text1"/>
          <w:u w:color="000000" w:themeColor="text1"/>
        </w:rPr>
        <w:t>tate.</w:t>
      </w:r>
      <w:r>
        <w:rPr>
          <w:color w:val="000000" w:themeColor="text1"/>
          <w:u w:color="000000" w:themeColor="text1"/>
        </w:rPr>
        <w:t>”</w:t>
      </w:r>
    </w:p>
    <w:p w:rsidR="00255CE1" w:rsidRDefault="00255C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74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2B53">
        <w:t>2</w:t>
      </w:r>
      <w:r>
        <w:t>.</w:t>
      </w:r>
      <w:r>
        <w:tab/>
        <w:t>This act takes effect upon approval by the Governor.</w:t>
      </w:r>
    </w:p>
    <w:p w:rsidR="00AE048B" w:rsidRDefault="00E860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048B" w:rsidRDefault="00AE048B" w:rsidP="00AE048B">
      <w:pPr>
        <w:suppressAutoHyphens/>
      </w:pPr>
    </w:p>
    <w:sectPr w:rsidR="00AE048B" w:rsidSect="00AE04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04B3" w:rsidRDefault="005804B3" w:rsidP="009F0C77">
      <w:r>
        <w:separator/>
      </w:r>
    </w:p>
  </w:endnote>
  <w:endnote w:type="continuationSeparator" w:id="0">
    <w:p w:rsidR="005804B3" w:rsidRDefault="005804B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031342-83B8-4D06-A97A-55A78F17F656}"/>
    <w:embedBold r:id="rId2" w:fontKey="{4430668C-9223-4D22-851A-5D0410E642F3}"/>
  </w:font>
  <w:font w:name="Calibri">
    <w:panose1 w:val="020F0502020204030204"/>
    <w:charset w:val="00"/>
    <w:family w:val="swiss"/>
    <w:pitch w:val="variable"/>
    <w:sig w:usb0="A00002EF" w:usb1="4000207B" w:usb2="00000000" w:usb3="00000000" w:csb0="0000009F" w:csb1="00000000"/>
    <w:embedRegular r:id="rId3" w:fontKey="{EFD37503-2E82-4075-9242-8FE0F38FB677}"/>
  </w:font>
  <w:font w:name="Tahoma">
    <w:panose1 w:val="020B0604030504040204"/>
    <w:charset w:val="00"/>
    <w:family w:val="swiss"/>
    <w:pitch w:val="variable"/>
    <w:sig w:usb0="61002A87" w:usb1="80000000" w:usb2="00000008" w:usb3="00000000" w:csb0="000101FF" w:csb1="00000000"/>
    <w:embedRegular r:id="rId4" w:fontKey="{52381350-3DF3-4929-9E0B-14398DB62322}"/>
  </w:font>
  <w:font w:name="Cambria">
    <w:panose1 w:val="02040503050406030204"/>
    <w:charset w:val="00"/>
    <w:family w:val="roman"/>
    <w:pitch w:val="variable"/>
    <w:sig w:usb0="A00002EF" w:usb1="4000004B" w:usb2="00000000" w:usb3="00000000" w:csb0="0000009F" w:csb1="00000000"/>
    <w:embedRegular r:id="rId5" w:fontKey="{2B588A10-9CFC-499A-9D53-A07BFD435B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950" w:rsidRPr="00AE048B" w:rsidRDefault="00AE048B" w:rsidP="00AE048B">
    <w:pPr>
      <w:pStyle w:val="Footer"/>
      <w:tabs>
        <w:tab w:val="clear" w:pos="4680"/>
        <w:tab w:val="clear" w:pos="9360"/>
        <w:tab w:val="center" w:pos="2995"/>
      </w:tabs>
      <w:spacing w:before="120"/>
    </w:pPr>
    <w:r>
      <w:t>[4175]</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04B3" w:rsidRDefault="005804B3" w:rsidP="009F0C77">
      <w:r>
        <w:separator/>
      </w:r>
    </w:p>
  </w:footnote>
  <w:footnote w:type="continuationSeparator" w:id="0">
    <w:p w:rsidR="005804B3" w:rsidRDefault="005804B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07CM11"/>
    <w:docVar w:name="CoverBillType" w:val="b"/>
    <w:docVar w:name="docpath" w:val="L:\Council\bills\SWB\6107CM11.DOCX"/>
    <w:docVar w:name="dvBillNumber" w:val="4175"/>
    <w:docVar w:name="dvBillNumberPrefix" w:val="H. "/>
    <w:docVar w:name="dvOriginalBody" w:val="House"/>
    <w:docVar w:name="dvSteno" w:val="SWB"/>
    <w:docVar w:name="NameofBody" w:val="h"/>
    <w:docVar w:name="vgroup2" w:val="Council"/>
  </w:docVars>
  <w:rsids>
    <w:rsidRoot w:val="003C4095"/>
    <w:rsid w:val="00002B53"/>
    <w:rsid w:val="00011869"/>
    <w:rsid w:val="00046F9D"/>
    <w:rsid w:val="000E1785"/>
    <w:rsid w:val="000F40FA"/>
    <w:rsid w:val="0010776B"/>
    <w:rsid w:val="00133E66"/>
    <w:rsid w:val="001435A3"/>
    <w:rsid w:val="001D08F2"/>
    <w:rsid w:val="001D525B"/>
    <w:rsid w:val="001D7F4F"/>
    <w:rsid w:val="002321B6"/>
    <w:rsid w:val="00250967"/>
    <w:rsid w:val="002543C8"/>
    <w:rsid w:val="00255CE1"/>
    <w:rsid w:val="00284AAE"/>
    <w:rsid w:val="002E5912"/>
    <w:rsid w:val="002F0950"/>
    <w:rsid w:val="00325348"/>
    <w:rsid w:val="0032732C"/>
    <w:rsid w:val="00336AD0"/>
    <w:rsid w:val="00363FD3"/>
    <w:rsid w:val="0037079A"/>
    <w:rsid w:val="003A62C9"/>
    <w:rsid w:val="003C4095"/>
    <w:rsid w:val="003D01E8"/>
    <w:rsid w:val="003E3092"/>
    <w:rsid w:val="003E5288"/>
    <w:rsid w:val="003F6D79"/>
    <w:rsid w:val="0041760A"/>
    <w:rsid w:val="00417C01"/>
    <w:rsid w:val="00451B91"/>
    <w:rsid w:val="004809EE"/>
    <w:rsid w:val="004E7D54"/>
    <w:rsid w:val="005047F5"/>
    <w:rsid w:val="005273C6"/>
    <w:rsid w:val="00530A69"/>
    <w:rsid w:val="00536565"/>
    <w:rsid w:val="00545593"/>
    <w:rsid w:val="00577C6C"/>
    <w:rsid w:val="005804B3"/>
    <w:rsid w:val="005C2FE2"/>
    <w:rsid w:val="005E2BC9"/>
    <w:rsid w:val="00605102"/>
    <w:rsid w:val="006215AA"/>
    <w:rsid w:val="006440B6"/>
    <w:rsid w:val="006913C9"/>
    <w:rsid w:val="0069470D"/>
    <w:rsid w:val="00734F00"/>
    <w:rsid w:val="007A70AE"/>
    <w:rsid w:val="00815FE5"/>
    <w:rsid w:val="008362E8"/>
    <w:rsid w:val="008A1768"/>
    <w:rsid w:val="008A7407"/>
    <w:rsid w:val="008F4429"/>
    <w:rsid w:val="0094021A"/>
    <w:rsid w:val="009C6A0B"/>
    <w:rsid w:val="009F0C77"/>
    <w:rsid w:val="009F4DD1"/>
    <w:rsid w:val="00A41684"/>
    <w:rsid w:val="00A64E80"/>
    <w:rsid w:val="00A72BCD"/>
    <w:rsid w:val="00A741D9"/>
    <w:rsid w:val="00A833AB"/>
    <w:rsid w:val="00A9741D"/>
    <w:rsid w:val="00AD4B17"/>
    <w:rsid w:val="00AE048B"/>
    <w:rsid w:val="00B412D4"/>
    <w:rsid w:val="00BE3C22"/>
    <w:rsid w:val="00C0345E"/>
    <w:rsid w:val="00C3483A"/>
    <w:rsid w:val="00C72EDF"/>
    <w:rsid w:val="00C74E9D"/>
    <w:rsid w:val="00C82FD3"/>
    <w:rsid w:val="00C92819"/>
    <w:rsid w:val="00CC6B7B"/>
    <w:rsid w:val="00CD2089"/>
    <w:rsid w:val="00D330AE"/>
    <w:rsid w:val="00D73A67"/>
    <w:rsid w:val="00D970A9"/>
    <w:rsid w:val="00DF3845"/>
    <w:rsid w:val="00E41911"/>
    <w:rsid w:val="00E71AD4"/>
    <w:rsid w:val="00E8607B"/>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40B6"/>
    <w:rPr>
      <w:rFonts w:ascii="Tahoma" w:hAnsi="Tahoma" w:cs="Tahoma"/>
      <w:sz w:val="16"/>
      <w:szCs w:val="16"/>
    </w:rPr>
  </w:style>
  <w:style w:type="character" w:customStyle="1" w:styleId="BalloonTextChar">
    <w:name w:val="Balloon Text Char"/>
    <w:basedOn w:val="DefaultParagraphFont"/>
    <w:link w:val="BalloonText"/>
    <w:uiPriority w:val="99"/>
    <w:semiHidden/>
    <w:rsid w:val="006440B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01E6F-2625-4B84-B806-C78051053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936</Words>
  <Characters>5339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2011-04-28T13:23:00Z</cp:lastPrinted>
  <dcterms:created xsi:type="dcterms:W3CDTF">2011-05-04T14:52:00Z</dcterms:created>
  <dcterms:modified xsi:type="dcterms:W3CDTF">2011-05-04T14:52:00Z</dcterms:modified>
</cp:coreProperties>
</file>