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0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7D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12340"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01097">
        <w:rPr>
          <w:color w:val="000000" w:themeColor="text1"/>
          <w:u w:color="000000" w:themeColor="text1"/>
        </w:rPr>
        <w:t>TO AMEND SECTION 59</w:t>
      </w:r>
      <w:r>
        <w:rPr>
          <w:color w:val="000000" w:themeColor="text1"/>
          <w:u w:color="000000" w:themeColor="text1"/>
        </w:rPr>
        <w:noBreakHyphen/>
      </w:r>
      <w:r w:rsidRPr="00A01097">
        <w:rPr>
          <w:color w:val="000000" w:themeColor="text1"/>
          <w:u w:color="000000" w:themeColor="text1"/>
        </w:rPr>
        <w:t>25</w:t>
      </w:r>
      <w:r>
        <w:rPr>
          <w:color w:val="000000" w:themeColor="text1"/>
          <w:u w:color="000000" w:themeColor="text1"/>
        </w:rPr>
        <w:noBreakHyphen/>
      </w:r>
      <w:r w:rsidRPr="00A01097">
        <w:rPr>
          <w:color w:val="000000" w:themeColor="text1"/>
          <w:u w:color="000000" w:themeColor="text1"/>
        </w:rPr>
        <w:t>310, CODE OF LAWS OF SOUTH CAROLINA, 1976, RELATING TO THE HIRING OF TEACHERS WITH AMERICAN BOARD FOR THE CERTIFICATION OF TEACHER EXCELLENCE CERTIFICATION, SO AS TO PROVIDE THAT A DISTRICT MAY HIRE A TEACHER WITH ABCTE CERTIFICATION TO TEACH AT THE MIDDLE SCHOOL LEVEL.</w:t>
      </w:r>
    </w:p>
    <w:p w:rsidR="00157D2F" w:rsidRDefault="00157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7D2F" w:rsidRDefault="00157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D2F" w:rsidRDefault="00157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340"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1097">
        <w:rPr>
          <w:color w:val="000000" w:themeColor="text1"/>
          <w:u w:color="000000" w:themeColor="text1"/>
        </w:rPr>
        <w:t>1.</w:t>
      </w:r>
      <w:r w:rsidRPr="00A01097">
        <w:rPr>
          <w:color w:val="000000" w:themeColor="text1"/>
          <w:u w:color="000000" w:themeColor="text1"/>
        </w:rPr>
        <w:tab/>
        <w:t>Section 59</w:t>
      </w:r>
      <w:r>
        <w:rPr>
          <w:color w:val="000000" w:themeColor="text1"/>
          <w:u w:color="000000" w:themeColor="text1"/>
        </w:rPr>
        <w:noBreakHyphen/>
      </w:r>
      <w:r w:rsidRPr="00A01097">
        <w:rPr>
          <w:color w:val="000000" w:themeColor="text1"/>
          <w:u w:color="000000" w:themeColor="text1"/>
        </w:rPr>
        <w:t>25</w:t>
      </w:r>
      <w:r>
        <w:rPr>
          <w:color w:val="000000" w:themeColor="text1"/>
          <w:u w:color="000000" w:themeColor="text1"/>
        </w:rPr>
        <w:noBreakHyphen/>
      </w:r>
      <w:r w:rsidRPr="00A01097">
        <w:rPr>
          <w:color w:val="000000" w:themeColor="text1"/>
          <w:u w:color="000000" w:themeColor="text1"/>
        </w:rPr>
        <w:t>310 of the 1976 Code, as added by Act 75 of 2007, is amended to read:</w:t>
      </w:r>
    </w:p>
    <w:p w:rsidR="00F12340"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340" w:rsidRPr="00F12340"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Pr>
          <w:color w:val="000000" w:themeColor="text1"/>
          <w:u w:color="000000" w:themeColor="text1"/>
        </w:rPr>
        <w:noBreakHyphen/>
        <w:t>25</w:t>
      </w:r>
      <w:r>
        <w:rPr>
          <w:color w:val="000000" w:themeColor="text1"/>
          <w:u w:color="000000" w:themeColor="text1"/>
        </w:rPr>
        <w:noBreakHyphen/>
        <w:t>310.</w:t>
      </w:r>
      <w:r>
        <w:rPr>
          <w:color w:val="000000" w:themeColor="text1"/>
          <w:u w:color="000000" w:themeColor="text1"/>
        </w:rPr>
        <w:tab/>
      </w:r>
      <w:r w:rsidRPr="00AB0877">
        <w:t>In addition to individuals certified for employment as school teachers pursuant to Article 3 of this chapter, a school district may hire individuals who have received a passport certificate issued by the American Board for the Certification of Teacher Excellence (ABCTE) and who meet the requirements of this article in the content areas of biology, chemistry, English, mathematics, physics, or science.  Additional areas of certification may be approved by the State Board of Education upon review of the longitudinal information required in Section 59</w:t>
      </w:r>
      <w:r>
        <w:noBreakHyphen/>
      </w:r>
      <w:r w:rsidRPr="00AB0877">
        <w:t>25</w:t>
      </w:r>
      <w:r>
        <w:noBreakHyphen/>
        <w:t xml:space="preserve">350. </w:t>
      </w:r>
      <w:r>
        <w:rPr>
          <w:u w:val="single"/>
        </w:rPr>
        <w:t>A school district also may hire individuals who have</w:t>
      </w:r>
      <w:r w:rsidR="00D66216">
        <w:rPr>
          <w:u w:val="single"/>
        </w:rPr>
        <w:t xml:space="preserve"> received the passport certificate</w:t>
      </w:r>
      <w:r>
        <w:rPr>
          <w:u w:val="single"/>
        </w:rPr>
        <w:t xml:space="preserve"> to teach at the middle school level, as defined in Section 59</w:t>
      </w:r>
      <w:r>
        <w:rPr>
          <w:u w:val="single"/>
        </w:rPr>
        <w:noBreakHyphen/>
        <w:t>1</w:t>
      </w:r>
      <w:r>
        <w:rPr>
          <w:u w:val="single"/>
        </w:rPr>
        <w:noBreakHyphen/>
        <w:t>150.</w:t>
      </w:r>
      <w:r>
        <w:t>”</w:t>
      </w:r>
    </w:p>
    <w:p w:rsidR="00F12340" w:rsidRPr="00A01097"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12340" w:rsidP="00F12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01097">
        <w:rPr>
          <w:color w:val="000000" w:themeColor="text1"/>
          <w:u w:color="000000" w:themeColor="text1"/>
        </w:rPr>
        <w:t>2.</w:t>
      </w:r>
      <w:r w:rsidRPr="00A01097">
        <w:rPr>
          <w:color w:val="000000" w:themeColor="text1"/>
          <w:u w:color="000000" w:themeColor="text1"/>
        </w:rPr>
        <w:tab/>
        <w:t>This act takes effect upon approval by the Governor.</w:t>
      </w:r>
    </w:p>
    <w:p w:rsidR="004307BE" w:rsidRDefault="00F123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07BE" w:rsidRDefault="004307BE" w:rsidP="004307BE">
      <w:pPr>
        <w:suppressAutoHyphens/>
      </w:pPr>
    </w:p>
    <w:sectPr w:rsidR="004307BE" w:rsidSect="004307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D2F" w:rsidRDefault="00157D2F" w:rsidP="009F0C77">
      <w:r>
        <w:separator/>
      </w:r>
    </w:p>
  </w:endnote>
  <w:endnote w:type="continuationSeparator" w:id="0">
    <w:p w:rsidR="00157D2F" w:rsidRDefault="00157D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B664A4-70B6-426A-8828-A1D407F80B15}"/>
    <w:embedBold r:id="rId2" w:fontKey="{33503E04-9552-4E7E-A3AC-AF80EC9AC8AE}"/>
  </w:font>
  <w:font w:name="Calibri">
    <w:panose1 w:val="020F0502020204030204"/>
    <w:charset w:val="00"/>
    <w:family w:val="swiss"/>
    <w:pitch w:val="variable"/>
    <w:sig w:usb0="A00002EF" w:usb1="4000207B" w:usb2="00000000" w:usb3="00000000" w:csb0="0000009F" w:csb1="00000000"/>
    <w:embedRegular r:id="rId3" w:fontKey="{050E71C9-1B1E-43DD-AE25-4230440089F8}"/>
  </w:font>
  <w:font w:name="Cambria">
    <w:panose1 w:val="02040503050406030204"/>
    <w:charset w:val="00"/>
    <w:family w:val="roman"/>
    <w:pitch w:val="variable"/>
    <w:sig w:usb0="A00002EF" w:usb1="4000004B" w:usb2="00000000" w:usb3="00000000" w:csb0="0000009F" w:csb1="00000000"/>
    <w:embedRegular r:id="rId4" w:fontKey="{AC42FE38-74AF-4995-833A-B856F2CE42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CBD" w:rsidRPr="004307BE" w:rsidRDefault="004307BE" w:rsidP="004307BE">
    <w:pPr>
      <w:pStyle w:val="Footer"/>
      <w:tabs>
        <w:tab w:val="clear" w:pos="4680"/>
        <w:tab w:val="clear" w:pos="9360"/>
        <w:tab w:val="center" w:pos="2995"/>
      </w:tabs>
      <w:spacing w:before="120"/>
    </w:pPr>
    <w:r>
      <w:t>[4210]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D2F" w:rsidRDefault="00157D2F" w:rsidP="009F0C77">
      <w:r>
        <w:separator/>
      </w:r>
    </w:p>
  </w:footnote>
  <w:footnote w:type="continuationSeparator" w:id="0">
    <w:p w:rsidR="00157D2F" w:rsidRDefault="00157D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45BH11"/>
    <w:docVar w:name="CoverBillType" w:val="b"/>
    <w:docVar w:name="docpath" w:val="L:\Council\bills\NBD\11645BH11.DOCX"/>
    <w:docVar w:name="dvBillNumber" w:val="4210"/>
    <w:docVar w:name="dvBillNumberPrefix" w:val="H. "/>
    <w:docVar w:name="dvOriginalBody" w:val="House"/>
    <w:docVar w:name="dvSteno" w:val="NBD"/>
    <w:docVar w:name="NameofBody" w:val="h"/>
    <w:docVar w:name="vgroup2" w:val="Council"/>
  </w:docVars>
  <w:rsids>
    <w:rsidRoot w:val="00C53712"/>
    <w:rsid w:val="00011869"/>
    <w:rsid w:val="000E1785"/>
    <w:rsid w:val="000F40FA"/>
    <w:rsid w:val="0010776B"/>
    <w:rsid w:val="00133E66"/>
    <w:rsid w:val="001435A3"/>
    <w:rsid w:val="00157D2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07BE"/>
    <w:rsid w:val="004809EE"/>
    <w:rsid w:val="004E7D54"/>
    <w:rsid w:val="00512C8D"/>
    <w:rsid w:val="005273C6"/>
    <w:rsid w:val="00530A69"/>
    <w:rsid w:val="00545593"/>
    <w:rsid w:val="00577C6C"/>
    <w:rsid w:val="005C2FE2"/>
    <w:rsid w:val="005E2BC9"/>
    <w:rsid w:val="00605102"/>
    <w:rsid w:val="006215AA"/>
    <w:rsid w:val="006913C9"/>
    <w:rsid w:val="0069470D"/>
    <w:rsid w:val="00734F00"/>
    <w:rsid w:val="00794D6E"/>
    <w:rsid w:val="007A70AE"/>
    <w:rsid w:val="008362E8"/>
    <w:rsid w:val="00852BB4"/>
    <w:rsid w:val="008A1768"/>
    <w:rsid w:val="008F4429"/>
    <w:rsid w:val="0094021A"/>
    <w:rsid w:val="009C6A0B"/>
    <w:rsid w:val="009F0C77"/>
    <w:rsid w:val="009F4DD1"/>
    <w:rsid w:val="00A41684"/>
    <w:rsid w:val="00A56EE6"/>
    <w:rsid w:val="00A64E80"/>
    <w:rsid w:val="00A72BCD"/>
    <w:rsid w:val="00A741D9"/>
    <w:rsid w:val="00A833AB"/>
    <w:rsid w:val="00A9741D"/>
    <w:rsid w:val="00AD4B17"/>
    <w:rsid w:val="00B412D4"/>
    <w:rsid w:val="00B81CBD"/>
    <w:rsid w:val="00BE3C22"/>
    <w:rsid w:val="00C0345E"/>
    <w:rsid w:val="00C3483A"/>
    <w:rsid w:val="00C53712"/>
    <w:rsid w:val="00C74E9D"/>
    <w:rsid w:val="00C82FD3"/>
    <w:rsid w:val="00C92819"/>
    <w:rsid w:val="00CC6B7B"/>
    <w:rsid w:val="00CD2089"/>
    <w:rsid w:val="00D66216"/>
    <w:rsid w:val="00D73A67"/>
    <w:rsid w:val="00D970A9"/>
    <w:rsid w:val="00DF3845"/>
    <w:rsid w:val="00E41911"/>
    <w:rsid w:val="00E92EEF"/>
    <w:rsid w:val="00F06C07"/>
    <w:rsid w:val="00F1234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57018-4416-4589-9ED4-B7CAEA7EC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1102</Characters>
  <Application>Microsoft Office Word</Application>
  <DocSecurity>0</DocSecurity>
  <Lines>9</Lines>
  <Paragraphs>2</Paragraphs>
  <ScaleCrop>false</ScaleCrop>
  <Company> </Company>
  <LinksUpToDate>false</LinksUpToDate>
  <CharactersWithSpaces>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2011-05-17T16:14:00Z</dcterms:created>
  <dcterms:modified xsi:type="dcterms:W3CDTF">2011-05-17T16:14:00Z</dcterms:modified>
</cp:coreProperties>
</file>