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11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7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</w:t>
      </w:r>
      <w:r w:rsidR="00C809AB">
        <w:t xml:space="preserve">1976, </w:t>
      </w:r>
      <w:r>
        <w:t>BY ADDING SECTION 58</w:t>
      </w:r>
      <w:r w:rsidR="00D80B50">
        <w:noBreakHyphen/>
      </w:r>
      <w:r>
        <w:t>31</w:t>
      </w:r>
      <w:r w:rsidR="00D80B50">
        <w:noBreakHyphen/>
      </w:r>
      <w:r>
        <w:t>230 SO AS TO PROVIDE THAT THE FIFTEEN HIGHEST PAID EMPLOYEES OF THE SOUTH CAROLINA PUBLIC SERVICE AUTHORITY MAY NOT RECEIVE ANY INCREASE IN COMPENSATION IN A STATE FISCAL YEAR IN WHICH STATE EMPLOYEES DO NOT RECEIVE A COST</w:t>
      </w:r>
      <w:r w:rsidR="00D80B50">
        <w:noBreakHyphen/>
      </w:r>
      <w:r>
        <w:t>OF</w:t>
      </w:r>
      <w:r w:rsidR="00D80B50">
        <w:noBreakHyphen/>
      </w:r>
      <w:r>
        <w:t>LIVING PAY INCREASE.</w:t>
      </w: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3488">
        <w:t>Article 1, Chapter 31, T</w:t>
      </w:r>
      <w:r w:rsidR="00847AC7">
        <w:t>itle 58 of the 1976 Code is amended by adding:</w:t>
      </w:r>
    </w:p>
    <w:p w:rsidR="00847AC7" w:rsidRDefault="00847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AC7" w:rsidRDefault="00847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D80B50">
        <w:noBreakHyphen/>
      </w:r>
      <w:r>
        <w:t>31</w:t>
      </w:r>
      <w:r w:rsidR="00D80B50">
        <w:noBreakHyphen/>
      </w:r>
      <w:r>
        <w:t>230.</w:t>
      </w:r>
      <w:r>
        <w:tab/>
        <w:t>The fifteen highest paid employees, including officers and executive</w:t>
      </w:r>
      <w:r w:rsidR="00C73488">
        <w:t>s</w:t>
      </w:r>
      <w:r>
        <w:t>, however described, of the South Carolina Public Service Authority may not receive any increase in compensation in a state fiscal year in which state employees do not receive a cost</w:t>
      </w:r>
      <w:r w:rsidR="00D80B50">
        <w:noBreakHyphen/>
      </w:r>
      <w:r>
        <w:t>of</w:t>
      </w:r>
      <w:r w:rsidR="00D80B50">
        <w:noBreakHyphen/>
      </w:r>
      <w:r>
        <w:t>living pay increase.  For purposes of this section, compensation includes fringe benefits.”</w:t>
      </w:r>
    </w:p>
    <w:p w:rsidR="00F611F9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1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AC7">
        <w:t>2</w:t>
      </w:r>
      <w:r>
        <w:t>.</w:t>
      </w:r>
      <w:r>
        <w:tab/>
        <w:t>This act takes effe</w:t>
      </w:r>
      <w:r w:rsidR="00847AC7">
        <w:t>ct July 1, 2011</w:t>
      </w:r>
      <w:r>
        <w:t>.</w:t>
      </w:r>
    </w:p>
    <w:p w:rsidR="00F37F66" w:rsidRDefault="00D80B50" w:rsidP="0000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F66" w:rsidRDefault="00F37F66" w:rsidP="00F37F66">
      <w:pPr>
        <w:suppressAutoHyphens/>
      </w:pPr>
    </w:p>
    <w:sectPr w:rsidR="00F37F66" w:rsidSect="00F37F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1F9" w:rsidRDefault="00F611F9" w:rsidP="009F0C77">
      <w:r>
        <w:separator/>
      </w:r>
    </w:p>
  </w:endnote>
  <w:endnote w:type="continuationSeparator" w:id="0">
    <w:p w:rsidR="00F611F9" w:rsidRDefault="00F611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D6023B-8749-485E-A4D0-4E04E9BE8737}"/>
    <w:embedBold r:id="rId2" w:fontKey="{BA97A31A-8D67-40B6-BA97-99CCEE3159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588344-5A42-406C-ACC5-3966CC8B96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FE421D5-56E6-469C-9129-D0962AE180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4FC" w:rsidRPr="00F37F66" w:rsidRDefault="00F37F66" w:rsidP="00F37F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1F9" w:rsidRDefault="00F611F9" w:rsidP="009F0C77">
      <w:r>
        <w:separator/>
      </w:r>
    </w:p>
  </w:footnote>
  <w:footnote w:type="continuationSeparator" w:id="0">
    <w:p w:rsidR="00F611F9" w:rsidRDefault="00F611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38HTC11"/>
    <w:docVar w:name="CoverBillType" w:val="b"/>
    <w:docVar w:name="docpath" w:val="L:\Council\bills\BBM\10238HTC11.DOCX"/>
    <w:docVar w:name="dvBillNumber" w:val="422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031A4"/>
    <w:rsid w:val="00001A6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009"/>
    <w:rsid w:val="00250967"/>
    <w:rsid w:val="002543C8"/>
    <w:rsid w:val="00284AAE"/>
    <w:rsid w:val="002864FC"/>
    <w:rsid w:val="002E5912"/>
    <w:rsid w:val="00325348"/>
    <w:rsid w:val="0032732C"/>
    <w:rsid w:val="00336AD0"/>
    <w:rsid w:val="0037079A"/>
    <w:rsid w:val="003A5BCF"/>
    <w:rsid w:val="003D01E8"/>
    <w:rsid w:val="003E5288"/>
    <w:rsid w:val="003F6D79"/>
    <w:rsid w:val="0041760A"/>
    <w:rsid w:val="00417C01"/>
    <w:rsid w:val="004809EE"/>
    <w:rsid w:val="004B6ECD"/>
    <w:rsid w:val="004E252D"/>
    <w:rsid w:val="004E7D54"/>
    <w:rsid w:val="004F65D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7AC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1A4"/>
    <w:rsid w:val="00C0345E"/>
    <w:rsid w:val="00C3483A"/>
    <w:rsid w:val="00C73488"/>
    <w:rsid w:val="00C74E9D"/>
    <w:rsid w:val="00C809AB"/>
    <w:rsid w:val="00C82FD3"/>
    <w:rsid w:val="00C92819"/>
    <w:rsid w:val="00CC6B7B"/>
    <w:rsid w:val="00CD2089"/>
    <w:rsid w:val="00D73A67"/>
    <w:rsid w:val="00D80B50"/>
    <w:rsid w:val="00D970A9"/>
    <w:rsid w:val="00DF3845"/>
    <w:rsid w:val="00E41911"/>
    <w:rsid w:val="00E62833"/>
    <w:rsid w:val="00E92EEF"/>
    <w:rsid w:val="00F24442"/>
    <w:rsid w:val="00F37F66"/>
    <w:rsid w:val="00F50AE3"/>
    <w:rsid w:val="00F611F9"/>
    <w:rsid w:val="00F67CF1"/>
    <w:rsid w:val="00F840F0"/>
    <w:rsid w:val="00FB0D0D"/>
    <w:rsid w:val="00FB43B4"/>
    <w:rsid w:val="00FC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BC6FC-393C-407B-AD98-87320465F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784</Characters>
  <Application>Microsoft Office Word</Application>
  <DocSecurity>0</DocSecurity>
  <Lines>6</Lines>
  <Paragraphs>1</Paragraphs>
  <ScaleCrop>false</ScaleCrop>
  <Company> 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2011-05-11T20:23:00Z</cp:lastPrinted>
  <dcterms:created xsi:type="dcterms:W3CDTF">2011-05-17T17:04:00Z</dcterms:created>
  <dcterms:modified xsi:type="dcterms:W3CDTF">2011-05-17T17:04:00Z</dcterms:modified>
</cp:coreProperties>
</file>