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643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JUNCTION OF UNITED STATES HIGHWAY 17A AND THE SANGAREE PARKWAY IN BERKELEY COUNTY “LANCE CORPORAL TODD ALVIN BENJAMIN INTERSECTION” AND ERECT APPROPRIATE MARKERS OR SIGNS AT THIS INTERSECTION THAT CONTAIN THE WORDS “LANCE CORPORAL TODD ALVIN BENJAMIN INTERSECTION”.</w:t>
      </w:r>
    </w:p>
    <w:p w:rsidR="000E643A" w:rsidRDefault="000E64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Todd Alvin Benjamin was born on May 31, 1988 in Corning, New York, the son of Todd and Dana Benjamin of Summerville and his father-in-law and mother</w:t>
      </w:r>
      <w:r>
        <w:noBreakHyphen/>
        <w:t>in</w:t>
      </w:r>
      <w:r>
        <w:noBreakHyphen/>
        <w:t>law Edward and Nancy Pierce of North Charleston, and tragically died on March 30, 2010; and</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Benjamin was the devoted husband of his wife, Catherine Pierce Benjamin</w:t>
      </w:r>
      <w:r w:rsidR="00DA360D">
        <w:t xml:space="preserve"> and was adored by his two siblings, Philip M. Benjamin and Charlotte A. Benjamin</w:t>
      </w:r>
      <w:r>
        <w:t>; and</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2006 graduate of Northside Christian School and attended Charleston Southern University; and</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patient care giver with Nightingale</w:t>
      </w:r>
      <w:r w:rsidR="00DA360D">
        <w:t>’s</w:t>
      </w:r>
      <w:r>
        <w:t xml:space="preserve"> Nursing and Attendan</w:t>
      </w:r>
      <w:r w:rsidR="00DA360D">
        <w:t>ts</w:t>
      </w:r>
      <w:r>
        <w:t xml:space="preserve"> and an active member of the Coastal Shores Baptist Church; and</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Benjamin served his country with honor and distinction as a member of the United States Marine Corps and completed a combat tour of duty in Iraq; and</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fitting and proper for the members of the General Assembly to forever recognize Lance Corporal Benjamin</w:t>
      </w:r>
      <w:r w:rsidRPr="009C7EE0">
        <w:t>’</w:t>
      </w:r>
      <w:r>
        <w:t xml:space="preserve">s gallantry and bravery by naming a highway intersection in his honor.  Now, therefore, </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intersection located at the junction of United States Highway 17A and the Sangaree Parkway in Berkeley County “Lance Corporal Todd Alvin Benjamin Intersection” and erect appropriate markers or sign at this intersection that contain the words “Lance Corporal Todd Alvin Benjamin Intersection”.</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F5D8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5D82" w:rsidRDefault="002F5D82" w:rsidP="002F5D82">
      <w:pPr>
        <w:suppressAutoHyphens/>
      </w:pPr>
    </w:p>
    <w:sectPr w:rsidR="002F5D82" w:rsidSect="002F5D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43A" w:rsidRDefault="000E643A" w:rsidP="009F0C77">
      <w:r>
        <w:separator/>
      </w:r>
    </w:p>
  </w:endnote>
  <w:endnote w:type="continuationSeparator" w:id="0">
    <w:p w:rsidR="000E643A" w:rsidRDefault="000E64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CB00A1-213C-4AAA-9D9A-0DC4F3752E8D}"/>
    <w:embedBold r:id="rId2" w:fontKey="{9D18FAC9-B145-4E51-AEAC-51539EC9C855}"/>
  </w:font>
  <w:font w:name="Calibri">
    <w:panose1 w:val="020F0502020204030204"/>
    <w:charset w:val="00"/>
    <w:family w:val="swiss"/>
    <w:pitch w:val="variable"/>
    <w:sig w:usb0="A00002EF" w:usb1="4000207B" w:usb2="00000000" w:usb3="00000000" w:csb0="0000009F" w:csb1="00000000"/>
    <w:embedRegular r:id="rId3" w:fontKey="{5EF04900-A695-43C0-B6F8-5E4B37ED4380}"/>
  </w:font>
  <w:font w:name="Tahoma">
    <w:panose1 w:val="020B0604030504040204"/>
    <w:charset w:val="00"/>
    <w:family w:val="swiss"/>
    <w:pitch w:val="variable"/>
    <w:sig w:usb0="61002A87" w:usb1="80000000" w:usb2="00000008" w:usb3="00000000" w:csb0="000101FF" w:csb1="00000000"/>
    <w:embedRegular r:id="rId4" w:fontKey="{C9BDE216-B8F9-4CDE-B1F7-946E0CB96C86}"/>
  </w:font>
  <w:font w:name="Cambria">
    <w:panose1 w:val="02040503050406030204"/>
    <w:charset w:val="00"/>
    <w:family w:val="roman"/>
    <w:pitch w:val="variable"/>
    <w:sig w:usb0="A00002EF" w:usb1="4000004B" w:usb2="00000000" w:usb3="00000000" w:csb0="0000009F" w:csb1="00000000"/>
    <w:embedRegular r:id="rId5" w:fontKey="{633400CC-32FE-4E28-975A-CD2D563F2B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272" w:rsidRPr="002F5D82" w:rsidRDefault="002F5D82" w:rsidP="002F5D82">
    <w:pPr>
      <w:pStyle w:val="Footer"/>
      <w:tabs>
        <w:tab w:val="clear" w:pos="4680"/>
        <w:tab w:val="clear" w:pos="9360"/>
        <w:tab w:val="center" w:pos="2995"/>
      </w:tabs>
      <w:spacing w:before="120"/>
    </w:pPr>
    <w:r>
      <w:t>[4308]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43A" w:rsidRDefault="000E643A" w:rsidP="009F0C77">
      <w:r>
        <w:separator/>
      </w:r>
    </w:p>
  </w:footnote>
  <w:footnote w:type="continuationSeparator" w:id="0">
    <w:p w:rsidR="000E643A" w:rsidRDefault="000E64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251CM11"/>
    <w:docVar w:name="CoverBillType" w:val="c"/>
    <w:docVar w:name="docpath" w:val="L:\Council\bills\SWB\6251CM11.DOCX"/>
    <w:docVar w:name="dvBillNumber" w:val="4308"/>
    <w:docVar w:name="dvBillNumberPrefix" w:val="H. "/>
    <w:docVar w:name="dvOriginalBody" w:val="House"/>
    <w:docVar w:name="dvSteno" w:val="SWB"/>
    <w:docVar w:name="NameofBody" w:val="h"/>
    <w:docVar w:name="vgroup2" w:val="Council"/>
  </w:docVars>
  <w:rsids>
    <w:rsidRoot w:val="00993923"/>
    <w:rsid w:val="00011869"/>
    <w:rsid w:val="000E1785"/>
    <w:rsid w:val="000E643A"/>
    <w:rsid w:val="000F40FA"/>
    <w:rsid w:val="0010776B"/>
    <w:rsid w:val="00133E66"/>
    <w:rsid w:val="001435A3"/>
    <w:rsid w:val="001D08F2"/>
    <w:rsid w:val="001D525B"/>
    <w:rsid w:val="001D7F4F"/>
    <w:rsid w:val="002321B6"/>
    <w:rsid w:val="00250967"/>
    <w:rsid w:val="002543C8"/>
    <w:rsid w:val="00284AAE"/>
    <w:rsid w:val="002E5912"/>
    <w:rsid w:val="002F5D82"/>
    <w:rsid w:val="00325348"/>
    <w:rsid w:val="0032732C"/>
    <w:rsid w:val="00336AD0"/>
    <w:rsid w:val="0037079A"/>
    <w:rsid w:val="003D01E8"/>
    <w:rsid w:val="003E5288"/>
    <w:rsid w:val="003F6D79"/>
    <w:rsid w:val="0041760A"/>
    <w:rsid w:val="00417C01"/>
    <w:rsid w:val="00451A45"/>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40272"/>
    <w:rsid w:val="008854A4"/>
    <w:rsid w:val="008A1768"/>
    <w:rsid w:val="008F4429"/>
    <w:rsid w:val="0094021A"/>
    <w:rsid w:val="00993923"/>
    <w:rsid w:val="009C6A0B"/>
    <w:rsid w:val="009F0C77"/>
    <w:rsid w:val="009F4DD1"/>
    <w:rsid w:val="00A41684"/>
    <w:rsid w:val="00A64E80"/>
    <w:rsid w:val="00A72BCD"/>
    <w:rsid w:val="00A741D9"/>
    <w:rsid w:val="00A833AB"/>
    <w:rsid w:val="00A9741D"/>
    <w:rsid w:val="00AD4B17"/>
    <w:rsid w:val="00AE731F"/>
    <w:rsid w:val="00B412D4"/>
    <w:rsid w:val="00BE3C22"/>
    <w:rsid w:val="00C0345E"/>
    <w:rsid w:val="00C3483A"/>
    <w:rsid w:val="00C74E9D"/>
    <w:rsid w:val="00C82FD3"/>
    <w:rsid w:val="00C92819"/>
    <w:rsid w:val="00CC6B7B"/>
    <w:rsid w:val="00CD2089"/>
    <w:rsid w:val="00D73A67"/>
    <w:rsid w:val="00D970A9"/>
    <w:rsid w:val="00DA360D"/>
    <w:rsid w:val="00DF3845"/>
    <w:rsid w:val="00E41911"/>
    <w:rsid w:val="00E448D4"/>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54A4"/>
    <w:rPr>
      <w:rFonts w:ascii="Tahoma" w:hAnsi="Tahoma" w:cs="Tahoma"/>
      <w:sz w:val="16"/>
      <w:szCs w:val="16"/>
    </w:rPr>
  </w:style>
  <w:style w:type="character" w:customStyle="1" w:styleId="BalloonTextChar">
    <w:name w:val="Balloon Text Char"/>
    <w:basedOn w:val="DefaultParagraphFont"/>
    <w:link w:val="BalloonText"/>
    <w:uiPriority w:val="99"/>
    <w:semiHidden/>
    <w:rsid w:val="008854A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FBBBD-F301-4616-AFC0-C9323B668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306</Words>
  <Characters>1749</Characters>
  <Application>Microsoft Office Word</Application>
  <DocSecurity>0</DocSecurity>
  <Lines>14</Lines>
  <Paragraphs>4</Paragraphs>
  <ScaleCrop>false</ScaleCrop>
  <Company> </Company>
  <LinksUpToDate>false</LinksUpToDate>
  <CharactersWithSpaces>2051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2011-05-31T19:31:00Z</cp:lastPrinted>
  <dcterms:created xsi:type="dcterms:W3CDTF">2011-06-01T15:10:00Z</dcterms:created>
  <dcterms:modified xsi:type="dcterms:W3CDTF">2011-06-01T15:10:00Z</dcterms:modified>
</cp:coreProperties>
</file>