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0C1" w:rsidRDefault="009060C1" w:rsidP="0005418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060C1" w:rsidRDefault="009060C1" w:rsidP="0005418F">
      <w:pPr>
        <w:pStyle w:val="BillDots"/>
        <w:tabs>
          <w:tab w:val="clear" w:pos="216"/>
          <w:tab w:val="clear" w:pos="432"/>
          <w:tab w:val="clear" w:pos="648"/>
          <w:tab w:val="clear" w:pos="864"/>
          <w:tab w:val="clear" w:pos="1080"/>
          <w:tab w:val="clear" w:pos="1296"/>
          <w:tab w:val="clear" w:pos="5904"/>
          <w:tab w:val="right" w:pos="5933"/>
        </w:tabs>
      </w:pPr>
      <w:r>
        <w:t>March 31, 2011</w:t>
      </w:r>
    </w:p>
    <w:p w:rsidR="009060C1" w:rsidRDefault="009060C1" w:rsidP="0005418F">
      <w:pPr>
        <w:pStyle w:val="BillDots"/>
        <w:tabs>
          <w:tab w:val="clear" w:pos="216"/>
          <w:tab w:val="clear" w:pos="432"/>
          <w:tab w:val="clear" w:pos="648"/>
          <w:tab w:val="clear" w:pos="864"/>
          <w:tab w:val="clear" w:pos="1080"/>
          <w:tab w:val="clear" w:pos="1296"/>
          <w:tab w:val="clear" w:pos="5904"/>
          <w:tab w:val="right" w:pos="5933"/>
        </w:tabs>
      </w:pPr>
    </w:p>
    <w:p w:rsidR="0005418F" w:rsidRPr="0005418F" w:rsidRDefault="0005418F" w:rsidP="0005418F">
      <w:pPr>
        <w:pStyle w:val="BillDots"/>
        <w:tabs>
          <w:tab w:val="clear" w:pos="216"/>
          <w:tab w:val="clear" w:pos="432"/>
          <w:tab w:val="clear" w:pos="648"/>
          <w:tab w:val="clear" w:pos="864"/>
          <w:tab w:val="clear" w:pos="1080"/>
          <w:tab w:val="clear" w:pos="1296"/>
          <w:tab w:val="clear" w:pos="5904"/>
          <w:tab w:val="right" w:pos="5933"/>
        </w:tabs>
      </w:pPr>
      <w:r>
        <w:tab/>
      </w:r>
      <w:r>
        <w:rPr>
          <w:b/>
          <w:sz w:val="36"/>
        </w:rPr>
        <w:t>S. 435</w:t>
      </w:r>
    </w:p>
    <w:p w:rsidR="0005418F" w:rsidRDefault="0005418F" w:rsidP="002A3EB4">
      <w:pPr>
        <w:pStyle w:val="BillDots"/>
      </w:pPr>
    </w:p>
    <w:p w:rsidR="0005418F" w:rsidRDefault="0005418F" w:rsidP="0005418F">
      <w:pPr>
        <w:pStyle w:val="BillDots"/>
        <w:jc w:val="center"/>
      </w:pPr>
      <w:r>
        <w:t xml:space="preserve">Introduced by </w:t>
      </w:r>
      <w:r w:rsidRPr="005B424F">
        <w:t>Senator Elliott</w:t>
      </w:r>
    </w:p>
    <w:p w:rsidR="0005418F" w:rsidRDefault="0005418F" w:rsidP="002A3EB4">
      <w:pPr>
        <w:pStyle w:val="BillDots"/>
      </w:pPr>
    </w:p>
    <w:p w:rsidR="0005418F" w:rsidRDefault="0005418F" w:rsidP="002A3EB4">
      <w:pPr>
        <w:pStyle w:val="BillDots"/>
      </w:pPr>
      <w:r>
        <w:t>S. Printed 3/3</w:t>
      </w:r>
      <w:r w:rsidR="009060C1">
        <w:t>1</w:t>
      </w:r>
      <w:r>
        <w:t>/11--S.</w:t>
      </w:r>
    </w:p>
    <w:p w:rsidR="0005418F" w:rsidRDefault="0005418F" w:rsidP="002A3EB4">
      <w:pPr>
        <w:pStyle w:val="BillDots"/>
      </w:pPr>
      <w:r>
        <w:t>Read the first time January 26, 2011.</w:t>
      </w:r>
    </w:p>
    <w:p w:rsidR="0005418F" w:rsidRDefault="0005418F" w:rsidP="009060C1">
      <w:pPr>
        <w:pStyle w:val="BillDots"/>
        <w:jc w:val="center"/>
      </w:pPr>
      <w:r>
        <w:rPr>
          <w:u w:val="single"/>
        </w:rPr>
        <w:t>            </w:t>
      </w:r>
    </w:p>
    <w:p w:rsidR="0005418F" w:rsidRDefault="0005418F" w:rsidP="002A3EB4">
      <w:pPr>
        <w:pStyle w:val="BillDots"/>
        <w:sectPr w:rsidR="0005418F" w:rsidSect="00054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 OR SPENT THE PUBLIC FUNDS.</w:t>
      </w:r>
    </w:p>
    <w:p w:rsidR="009060C1" w:rsidRDefault="009060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Pr>
          <w:color w:val="000000" w:themeColor="text1"/>
          <w:sz w:val="22"/>
          <w:u w:color="000000" w:themeColor="text1"/>
        </w:rPr>
        <w:noBreakHyphen/>
      </w:r>
      <w:r w:rsidRPr="00ED4EA6">
        <w:rPr>
          <w:color w:val="000000" w:themeColor="text1"/>
          <w:sz w:val="22"/>
          <w:u w:color="000000" w:themeColor="text1"/>
        </w:rPr>
        <w:t>1</w:t>
      </w:r>
      <w:r>
        <w:rPr>
          <w:color w:val="000000" w:themeColor="text1"/>
          <w:sz w:val="22"/>
          <w:u w:color="000000" w:themeColor="text1"/>
        </w:rPr>
        <w:noBreakHyphen/>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w:t>
      </w:r>
      <w:r w:rsidRPr="00797BAD">
        <w:rPr>
          <w:color w:val="000000" w:themeColor="text1"/>
          <w:sz w:val="22"/>
          <w:u w:color="000000" w:themeColor="text1"/>
        </w:rPr>
        <w:noBreakHyphen/>
        <w:t>governmental entity, agency, or organization, whether for or not</w:t>
      </w:r>
      <w:r w:rsidRPr="00797BAD">
        <w:rPr>
          <w:color w:val="000000" w:themeColor="text1"/>
          <w:sz w:val="22"/>
          <w:u w:color="000000" w:themeColor="text1"/>
        </w:rPr>
        <w:noBreakHyphen/>
        <w:t>for</w:t>
      </w:r>
      <w:r w:rsidRPr="00797BAD">
        <w:rPr>
          <w:color w:val="000000" w:themeColor="text1"/>
          <w:sz w:val="22"/>
          <w:u w:color="000000" w:themeColor="text1"/>
        </w:rPr>
        <w:noBreakHyphen/>
        <w:t>profit, that received more than one hundred dollars in county or municipal grants in the previous calendar year, must begin quarterly submissions of an expenditure report to the jurisdiction awarding the funds.  For purposes of this section, ‘grants’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pursuant to Section 4</w:t>
      </w:r>
      <w:r w:rsidRPr="00797BAD">
        <w:rPr>
          <w:color w:val="000000" w:themeColor="text1"/>
          <w:sz w:val="22"/>
          <w:u w:color="000000" w:themeColor="text1"/>
        </w:rPr>
        <w:noBreakHyphen/>
        <w:t>10</w:t>
      </w:r>
      <w:r w:rsidRPr="00797BAD">
        <w:rPr>
          <w:color w:val="000000" w:themeColor="text1"/>
          <w:sz w:val="22"/>
          <w:u w:color="000000" w:themeColor="text1"/>
        </w:rPr>
        <w:noBreakHyphen/>
        <w:t>970(B).  ‘Grants’ do not include payments for direct services or goods.</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Pr="00ED4EA6">
        <w:rPr>
          <w:color w:val="000000" w:themeColor="text1"/>
          <w:sz w:val="22"/>
          <w:u w:color="000000" w:themeColor="text1"/>
        </w:rPr>
        <w:t>he amount of funds expended,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were expended,</w:t>
      </w:r>
      <w:r>
        <w:rPr>
          <w:color w:val="000000" w:themeColor="text1"/>
          <w:sz w:val="22"/>
          <w:u w:color="000000" w:themeColor="text1"/>
        </w:rPr>
        <w:t xml:space="preserve"> and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t>a</w:t>
      </w:r>
      <w:r w:rsidRPr="00ED4EA6">
        <w:rPr>
          <w:color w:val="000000" w:themeColor="text1"/>
          <w:sz w:val="22"/>
          <w:u w:color="000000" w:themeColor="text1"/>
        </w:rPr>
        <w:t>ny other information required by the jurisdiction so as to promote transparency and public confidence in how the grantee entities, agencies, and organizations expend the funds.</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Pr="00523F4C">
        <w:rPr>
          <w:color w:val="000000" w:themeColor="text1"/>
          <w:sz w:val="22"/>
          <w:u w:color="000000" w:themeColor="text1"/>
        </w:rPr>
        <w:t>’</w:t>
      </w:r>
      <w:r w:rsidRPr="00ED4EA6">
        <w:rPr>
          <w:color w:val="000000" w:themeColor="text1"/>
          <w:sz w:val="22"/>
          <w:u w:color="000000" w:themeColor="text1"/>
        </w:rPr>
        <w:t xml:space="preserve">s Internet website.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any entity, agency, or organization that has failed to timely submit an expenditure report. </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Any information that is expressly prohibited from public disclosure by federal or state law or regulation must be redacted from any posting required by this section.  A county or municipality may also exempt</w:t>
      </w:r>
      <w:r>
        <w:rPr>
          <w:color w:val="000000" w:themeColor="text1"/>
          <w:sz w:val="22"/>
          <w:u w:color="000000" w:themeColor="text1"/>
        </w:rPr>
        <w:t xml:space="preserve"> disclosure of</w:t>
      </w:r>
      <w:r w:rsidRPr="00ED4EA6">
        <w:rPr>
          <w:color w:val="000000" w:themeColor="text1"/>
          <w:sz w:val="22"/>
          <w:u w:color="000000" w:themeColor="text1"/>
        </w:rPr>
        <w:t xml:space="preserve">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8563D0" w:rsidRPr="007E37BD" w:rsidRDefault="009060C1" w:rsidP="0090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C415DC" w:rsidRDefault="0010776B" w:rsidP="007F6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415DC" w:rsidSect="00054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6E8" w:rsidRDefault="00B736E8" w:rsidP="009F0C77">
      <w:r>
        <w:separator/>
      </w:r>
    </w:p>
  </w:endnote>
  <w:endnote w:type="continuationSeparator" w:id="0">
    <w:p w:rsidR="00B736E8" w:rsidRDefault="00B73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7DCFD-E1D0-4A09-AB68-5EA8CFB549BF}"/>
    <w:embedBold r:id="rId2" w:fontKey="{0ACFA9D5-A837-4CBC-8D55-E40D6152BDFB}"/>
  </w:font>
  <w:font w:name="Calibri">
    <w:panose1 w:val="020F0502020204030204"/>
    <w:charset w:val="00"/>
    <w:family w:val="swiss"/>
    <w:pitch w:val="variable"/>
    <w:sig w:usb0="A00002EF" w:usb1="4000207B" w:usb2="00000000" w:usb3="00000000" w:csb0="0000009F" w:csb1="00000000"/>
    <w:embedRegular r:id="rId3" w:fontKey="{7E8FE48D-FC7A-4096-BF35-4E138BC32119}"/>
  </w:font>
  <w:font w:name="Cambria">
    <w:panose1 w:val="02040503050406030204"/>
    <w:charset w:val="00"/>
    <w:family w:val="roman"/>
    <w:pitch w:val="variable"/>
    <w:sig w:usb0="A00002EF" w:usb1="4000004B" w:usb2="00000000" w:usb3="00000000" w:csb0="0000009F" w:csb1="00000000"/>
    <w:embedRegular r:id="rId4" w:fontKey="{5386ACBF-38E0-4BA4-9B52-490673A244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3" w:rsidRPr="00C415DC" w:rsidRDefault="00C415DC" w:rsidP="00C415DC">
    <w:pPr>
      <w:pStyle w:val="Footer"/>
      <w:tabs>
        <w:tab w:val="clear" w:pos="4680"/>
        <w:tab w:val="clear" w:pos="9360"/>
        <w:tab w:val="center" w:pos="2995"/>
      </w:tabs>
      <w:spacing w:before="120"/>
    </w:pPr>
    <w:r>
      <w:t>[435</w:t>
    </w:r>
    <w:r w:rsidR="0005418F">
      <w:t>-</w:t>
    </w:r>
    <w:fldSimple w:instr=" PAGE  \* MERGEFORMAT ">
      <w:r w:rsidR="007F614E">
        <w:rPr>
          <w:noProof/>
        </w:rPr>
        <w:t>1</w:t>
      </w:r>
    </w:fldSimple>
    <w:r w:rsidR="00054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8F" w:rsidRPr="00C415DC" w:rsidRDefault="0005418F" w:rsidP="00C415DC">
    <w:pPr>
      <w:pStyle w:val="Footer"/>
      <w:tabs>
        <w:tab w:val="clear" w:pos="4680"/>
        <w:tab w:val="clear" w:pos="9360"/>
        <w:tab w:val="center" w:pos="2995"/>
      </w:tabs>
      <w:spacing w:before="120"/>
    </w:pPr>
    <w:r>
      <w:t>[435]</w:t>
    </w:r>
    <w:r>
      <w:tab/>
    </w:r>
    <w:fldSimple w:instr=" PAGE  \* MERGEFORMAT ">
      <w:r w:rsidR="007F61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6E8" w:rsidRDefault="00B736E8" w:rsidP="009F0C77">
      <w:r>
        <w:separator/>
      </w:r>
    </w:p>
  </w:footnote>
  <w:footnote w:type="continuationSeparator" w:id="0">
    <w:p w:rsidR="00B736E8" w:rsidRDefault="00B73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5418F"/>
    <w:rsid w:val="00070F98"/>
    <w:rsid w:val="000965A1"/>
    <w:rsid w:val="000D163F"/>
    <w:rsid w:val="000E1785"/>
    <w:rsid w:val="000E3B4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763"/>
    <w:rsid w:val="003D411E"/>
    <w:rsid w:val="003E3C1E"/>
    <w:rsid w:val="003E6148"/>
    <w:rsid w:val="00400EAA"/>
    <w:rsid w:val="0041760A"/>
    <w:rsid w:val="004809EE"/>
    <w:rsid w:val="00511EE9"/>
    <w:rsid w:val="00521E00"/>
    <w:rsid w:val="00577C6C"/>
    <w:rsid w:val="0058501B"/>
    <w:rsid w:val="006215AA"/>
    <w:rsid w:val="006327CE"/>
    <w:rsid w:val="006340D9"/>
    <w:rsid w:val="00643B8E"/>
    <w:rsid w:val="00665EBC"/>
    <w:rsid w:val="00680FBD"/>
    <w:rsid w:val="0069470D"/>
    <w:rsid w:val="006A476C"/>
    <w:rsid w:val="006C6A93"/>
    <w:rsid w:val="006E02F9"/>
    <w:rsid w:val="00753C04"/>
    <w:rsid w:val="00756946"/>
    <w:rsid w:val="00757F80"/>
    <w:rsid w:val="00771EEC"/>
    <w:rsid w:val="00786819"/>
    <w:rsid w:val="007A325A"/>
    <w:rsid w:val="007F1523"/>
    <w:rsid w:val="007F509E"/>
    <w:rsid w:val="007F5799"/>
    <w:rsid w:val="007F614E"/>
    <w:rsid w:val="007F6947"/>
    <w:rsid w:val="008563D0"/>
    <w:rsid w:val="00872729"/>
    <w:rsid w:val="008D2295"/>
    <w:rsid w:val="008F4429"/>
    <w:rsid w:val="009060C1"/>
    <w:rsid w:val="009352BB"/>
    <w:rsid w:val="00990668"/>
    <w:rsid w:val="009F0C77"/>
    <w:rsid w:val="009F2040"/>
    <w:rsid w:val="009F4DD1"/>
    <w:rsid w:val="00A128B9"/>
    <w:rsid w:val="00A322E1"/>
    <w:rsid w:val="00A64E80"/>
    <w:rsid w:val="00A741D9"/>
    <w:rsid w:val="00A90803"/>
    <w:rsid w:val="00A9741D"/>
    <w:rsid w:val="00AD4B17"/>
    <w:rsid w:val="00B26FA6"/>
    <w:rsid w:val="00B736E8"/>
    <w:rsid w:val="00B741CB"/>
    <w:rsid w:val="00B934F3"/>
    <w:rsid w:val="00BB6347"/>
    <w:rsid w:val="00BD2134"/>
    <w:rsid w:val="00C038D8"/>
    <w:rsid w:val="00C045DD"/>
    <w:rsid w:val="00C10192"/>
    <w:rsid w:val="00C127F7"/>
    <w:rsid w:val="00C3136F"/>
    <w:rsid w:val="00C3483A"/>
    <w:rsid w:val="00C415DC"/>
    <w:rsid w:val="00C74E9D"/>
    <w:rsid w:val="00C82FD3"/>
    <w:rsid w:val="00CC6B7B"/>
    <w:rsid w:val="00CD3619"/>
    <w:rsid w:val="00CF4447"/>
    <w:rsid w:val="00D21CFE"/>
    <w:rsid w:val="00D405E7"/>
    <w:rsid w:val="00D41D56"/>
    <w:rsid w:val="00D46B83"/>
    <w:rsid w:val="00D6260D"/>
    <w:rsid w:val="00D6662B"/>
    <w:rsid w:val="00D95E2F"/>
    <w:rsid w:val="00D970A9"/>
    <w:rsid w:val="00DB3AC0"/>
    <w:rsid w:val="00DE68F0"/>
    <w:rsid w:val="00DF3845"/>
    <w:rsid w:val="00DF7E17"/>
    <w:rsid w:val="00EA3939"/>
    <w:rsid w:val="00EB00A2"/>
    <w:rsid w:val="00EB1BF3"/>
    <w:rsid w:val="00EF3EEE"/>
    <w:rsid w:val="00F149A7"/>
    <w:rsid w:val="00F50BAF"/>
    <w:rsid w:val="00F52C10"/>
    <w:rsid w:val="00F81FFD"/>
    <w:rsid w:val="00F85228"/>
    <w:rsid w:val="00FA0007"/>
    <w:rsid w:val="00FB6773"/>
    <w:rsid w:val="00FD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5418F"/>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680F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BBD49-617D-494C-8F8F-33082F8D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3182</Characters>
  <Application>Microsoft Office Word</Application>
  <DocSecurity>0</DocSecurity>
  <Lines>26</Lines>
  <Paragraphs>7</Paragraphs>
  <ScaleCrop>false</ScaleCrop>
  <Company> </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2011-01-19T15:45:00Z</cp:lastPrinted>
  <dcterms:created xsi:type="dcterms:W3CDTF">2011-03-31T17:18:00Z</dcterms:created>
  <dcterms:modified xsi:type="dcterms:W3CDTF">2011-03-31T17:18:00Z</dcterms:modified>
</cp:coreProperties>
</file>