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726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2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COUNCILMAN FRED E. “TED” PARKER,</w:t>
      </w:r>
      <w:r w:rsidR="00C453AD">
        <w:t xml:space="preserve"> FORMER MAYOR PRO</w:t>
      </w:r>
      <w:r w:rsidR="00B7686A">
        <w:t xml:space="preserve"> </w:t>
      </w:r>
      <w:r w:rsidR="00C453AD">
        <w:t>TEMPORE OF WALTERBORO</w:t>
      </w:r>
      <w:r w:rsidR="00B7686A">
        <w:t>,</w:t>
      </w:r>
      <w:r>
        <w:t xml:space="preserve"> UPON THE OCCASION OF HIS RETIREMENT</w:t>
      </w:r>
      <w:r w:rsidR="00770DBD">
        <w:t xml:space="preserve"> FROM THE WALTERBORO CITY COUNCIL,</w:t>
      </w:r>
      <w:r>
        <w:t xml:space="preserve"> AND TO COMMEND HIM FOR HIS MANY YEARS OF FAITHFUL AND DEDICATED SERVICE TO THE CITIZENS OF THE CITY OF WALTERBORO.</w:t>
      </w:r>
    </w:p>
    <w:p w:rsidR="005172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24FF"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4278">
        <w:t>the members of the South Carolina House of Representatives are pleased to learn that Councilman Fred E. “Ted” Parker will begin a much</w:t>
      </w:r>
      <w:r w:rsidR="00F90C63">
        <w:noBreakHyphen/>
      </w:r>
      <w:r w:rsidR="00D94278">
        <w:t xml:space="preserve">deserved retirement </w:t>
      </w:r>
      <w:r w:rsidR="005A3FE6">
        <w:t xml:space="preserve">on July 12, 2011, </w:t>
      </w:r>
      <w:r w:rsidR="00D94278">
        <w:t>after more than thirty years of service on the Walterboro City Council</w:t>
      </w:r>
      <w:r w:rsidR="005A3FE6">
        <w:t xml:space="preserve"> and that he will be honored for his service at a reception surrounded by family and friends at the end of June</w:t>
      </w:r>
      <w:r w:rsidR="00D94278">
        <w:t>; and</w:t>
      </w:r>
    </w:p>
    <w:p w:rsidR="005B24FF" w:rsidRDefault="005B2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78" w:rsidRDefault="00D94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5B24FF" w:rsidRPr="00E149CC">
        <w:rPr>
          <w:color w:val="000000" w:themeColor="text1"/>
          <w:u w:color="000000" w:themeColor="text1"/>
        </w:rPr>
        <w:t xml:space="preserve">a </w:t>
      </w:r>
      <w:r>
        <w:rPr>
          <w:color w:val="000000" w:themeColor="text1"/>
          <w:u w:color="000000" w:themeColor="text1"/>
        </w:rPr>
        <w:t>native son of Walterboro,</w:t>
      </w:r>
      <w:r w:rsidR="005B24FF" w:rsidRPr="00E149CC">
        <w:rPr>
          <w:color w:val="000000" w:themeColor="text1"/>
          <w:u w:color="000000" w:themeColor="text1"/>
        </w:rPr>
        <w:t xml:space="preserve"> </w:t>
      </w:r>
      <w:r>
        <w:rPr>
          <w:color w:val="000000" w:themeColor="text1"/>
          <w:u w:color="000000" w:themeColor="text1"/>
        </w:rPr>
        <w:t>Ted Parker g</w:t>
      </w:r>
      <w:r w:rsidRPr="00E149CC">
        <w:rPr>
          <w:color w:val="000000" w:themeColor="text1"/>
          <w:u w:color="000000" w:themeColor="text1"/>
        </w:rPr>
        <w:t>raduate</w:t>
      </w:r>
      <w:r>
        <w:rPr>
          <w:color w:val="000000" w:themeColor="text1"/>
          <w:u w:color="000000" w:themeColor="text1"/>
        </w:rPr>
        <w:t>d from Darlington School in</w:t>
      </w:r>
      <w:r w:rsidRPr="00E149CC">
        <w:rPr>
          <w:color w:val="000000" w:themeColor="text1"/>
          <w:u w:color="000000" w:themeColor="text1"/>
        </w:rPr>
        <w:t xml:space="preserve"> Rome, G</w:t>
      </w:r>
      <w:r>
        <w:rPr>
          <w:color w:val="000000" w:themeColor="text1"/>
          <w:u w:color="000000" w:themeColor="text1"/>
        </w:rPr>
        <w:t>eorgia, and</w:t>
      </w:r>
      <w:r w:rsidRPr="00E149CC">
        <w:rPr>
          <w:color w:val="000000" w:themeColor="text1"/>
          <w:u w:color="000000" w:themeColor="text1"/>
        </w:rPr>
        <w:t xml:space="preserve"> </w:t>
      </w:r>
      <w:r>
        <w:rPr>
          <w:color w:val="000000" w:themeColor="text1"/>
          <w:u w:color="000000" w:themeColor="text1"/>
        </w:rPr>
        <w:t>attended Presbyterian College;</w:t>
      </w:r>
      <w:r w:rsidRPr="00E149CC">
        <w:rPr>
          <w:color w:val="000000" w:themeColor="text1"/>
          <w:u w:color="000000" w:themeColor="text1"/>
        </w:rPr>
        <w:t xml:space="preserve"> </w:t>
      </w:r>
      <w:r>
        <w:rPr>
          <w:color w:val="000000" w:themeColor="text1"/>
          <w:u w:color="000000" w:themeColor="text1"/>
        </w:rPr>
        <w:t>and</w:t>
      </w:r>
    </w:p>
    <w:p w:rsidR="00D94278" w:rsidRDefault="00D94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4278" w:rsidRDefault="00D94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g</w:t>
      </w:r>
      <w:r w:rsidRPr="00E149CC">
        <w:rPr>
          <w:color w:val="000000" w:themeColor="text1"/>
          <w:u w:color="000000" w:themeColor="text1"/>
        </w:rPr>
        <w:t>raduate</w:t>
      </w:r>
      <w:r w:rsidR="00B6625F">
        <w:rPr>
          <w:color w:val="000000" w:themeColor="text1"/>
          <w:u w:color="000000" w:themeColor="text1"/>
        </w:rPr>
        <w:t>d from</w:t>
      </w:r>
      <w:r w:rsidRPr="00E149CC">
        <w:rPr>
          <w:color w:val="000000" w:themeColor="text1"/>
          <w:u w:color="000000" w:themeColor="text1"/>
        </w:rPr>
        <w:t xml:space="preserve"> The Cincinnati College of Mortuary Science</w:t>
      </w:r>
      <w:r>
        <w:rPr>
          <w:color w:val="000000" w:themeColor="text1"/>
          <w:u w:color="000000" w:themeColor="text1"/>
        </w:rPr>
        <w:t xml:space="preserve"> and is</w:t>
      </w:r>
      <w:r w:rsidRPr="00E149CC">
        <w:rPr>
          <w:color w:val="000000" w:themeColor="text1"/>
          <w:u w:color="000000" w:themeColor="text1"/>
        </w:rPr>
        <w:t xml:space="preserve"> </w:t>
      </w:r>
      <w:r>
        <w:rPr>
          <w:color w:val="000000" w:themeColor="text1"/>
          <w:u w:color="000000" w:themeColor="text1"/>
        </w:rPr>
        <w:t>the</w:t>
      </w:r>
      <w:r w:rsidR="005B24FF" w:rsidRPr="00E149CC">
        <w:rPr>
          <w:color w:val="000000" w:themeColor="text1"/>
          <w:u w:color="000000" w:themeColor="text1"/>
        </w:rPr>
        <w:t xml:space="preserve"> past president of Fred Parker Funeral Home, Inc., which is now Parker</w:t>
      </w:r>
      <w:r w:rsidR="00F90C63">
        <w:rPr>
          <w:color w:val="000000" w:themeColor="text1"/>
          <w:u w:color="000000" w:themeColor="text1"/>
        </w:rPr>
        <w:noBreakHyphen/>
      </w:r>
      <w:r w:rsidR="005B24FF" w:rsidRPr="00E149CC">
        <w:rPr>
          <w:color w:val="000000" w:themeColor="text1"/>
          <w:u w:color="000000" w:themeColor="text1"/>
        </w:rPr>
        <w:t>Rhoden Funeral Home, Inc.</w:t>
      </w:r>
      <w:r>
        <w:rPr>
          <w:color w:val="000000" w:themeColor="text1"/>
          <w:u w:color="000000" w:themeColor="text1"/>
        </w:rPr>
        <w:t>; and</w:t>
      </w:r>
    </w:p>
    <w:p w:rsidR="00D94278" w:rsidRDefault="00D94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4278" w:rsidRDefault="00D94278" w:rsidP="00D9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li</w:t>
      </w:r>
      <w:r w:rsidRPr="00E149CC">
        <w:rPr>
          <w:color w:val="000000" w:themeColor="text1"/>
          <w:u w:color="000000" w:themeColor="text1"/>
        </w:rPr>
        <w:t>felong membe</w:t>
      </w:r>
      <w:r>
        <w:rPr>
          <w:color w:val="000000" w:themeColor="text1"/>
          <w:u w:color="000000" w:themeColor="text1"/>
        </w:rPr>
        <w:t>r of Bethel Presbyterian Church, he l</w:t>
      </w:r>
      <w:r w:rsidRPr="00E149CC">
        <w:rPr>
          <w:color w:val="000000" w:themeColor="text1"/>
          <w:u w:color="000000" w:themeColor="text1"/>
        </w:rPr>
        <w:t xml:space="preserve">oves </w:t>
      </w:r>
      <w:r>
        <w:rPr>
          <w:color w:val="000000" w:themeColor="text1"/>
          <w:u w:color="000000" w:themeColor="text1"/>
        </w:rPr>
        <w:t xml:space="preserve">the recreational activities so </w:t>
      </w:r>
      <w:r w:rsidR="00B6625F">
        <w:rPr>
          <w:color w:val="000000" w:themeColor="text1"/>
          <w:u w:color="000000" w:themeColor="text1"/>
        </w:rPr>
        <w:t xml:space="preserve">intertwined with life </w:t>
      </w:r>
      <w:r>
        <w:rPr>
          <w:color w:val="000000" w:themeColor="text1"/>
          <w:u w:color="000000" w:themeColor="text1"/>
        </w:rPr>
        <w:t xml:space="preserve">in the </w:t>
      </w:r>
      <w:r w:rsidR="00B6625F">
        <w:rPr>
          <w:color w:val="000000" w:themeColor="text1"/>
          <w:u w:color="000000" w:themeColor="text1"/>
        </w:rPr>
        <w:t xml:space="preserve">bountiful nature of the </w:t>
      </w:r>
      <w:r>
        <w:rPr>
          <w:color w:val="000000" w:themeColor="text1"/>
          <w:u w:color="000000" w:themeColor="text1"/>
        </w:rPr>
        <w:t>Lowcountry: h</w:t>
      </w:r>
      <w:r w:rsidRPr="00E149CC">
        <w:rPr>
          <w:color w:val="000000" w:themeColor="text1"/>
          <w:u w:color="000000" w:themeColor="text1"/>
        </w:rPr>
        <w:t xml:space="preserve">unting, </w:t>
      </w:r>
      <w:r>
        <w:rPr>
          <w:color w:val="000000" w:themeColor="text1"/>
          <w:u w:color="000000" w:themeColor="text1"/>
        </w:rPr>
        <w:t>f</w:t>
      </w:r>
      <w:r w:rsidRPr="00E149CC">
        <w:rPr>
          <w:color w:val="000000" w:themeColor="text1"/>
          <w:u w:color="000000" w:themeColor="text1"/>
        </w:rPr>
        <w:t>ishing</w:t>
      </w:r>
      <w:r>
        <w:rPr>
          <w:color w:val="000000" w:themeColor="text1"/>
          <w:u w:color="000000" w:themeColor="text1"/>
        </w:rPr>
        <w:t>,</w:t>
      </w:r>
      <w:r w:rsidRPr="00E149CC">
        <w:rPr>
          <w:color w:val="000000" w:themeColor="text1"/>
          <w:u w:color="000000" w:themeColor="text1"/>
        </w:rPr>
        <w:t xml:space="preserve"> and </w:t>
      </w:r>
      <w:r>
        <w:rPr>
          <w:color w:val="000000" w:themeColor="text1"/>
          <w:u w:color="000000" w:themeColor="text1"/>
        </w:rPr>
        <w:t>r</w:t>
      </w:r>
      <w:r w:rsidRPr="00E149CC">
        <w:rPr>
          <w:color w:val="000000" w:themeColor="text1"/>
          <w:u w:color="000000" w:themeColor="text1"/>
        </w:rPr>
        <w:t>iding his Harley</w:t>
      </w:r>
      <w:r w:rsidR="00F90C63">
        <w:rPr>
          <w:color w:val="000000" w:themeColor="text1"/>
          <w:u w:color="000000" w:themeColor="text1"/>
        </w:rPr>
        <w:noBreakHyphen/>
      </w:r>
      <w:r w:rsidRPr="00E149CC">
        <w:rPr>
          <w:color w:val="000000" w:themeColor="text1"/>
          <w:u w:color="000000" w:themeColor="text1"/>
        </w:rPr>
        <w:t>Davidson</w:t>
      </w:r>
      <w:r>
        <w:rPr>
          <w:color w:val="000000" w:themeColor="text1"/>
          <w:u w:color="000000" w:themeColor="text1"/>
        </w:rPr>
        <w:t>; and</w:t>
      </w:r>
    </w:p>
    <w:p w:rsidR="00D94278" w:rsidRDefault="00D94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0DBD" w:rsidRDefault="00D94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began his service </w:t>
      </w:r>
      <w:r w:rsidR="00770DBD">
        <w:rPr>
          <w:color w:val="000000" w:themeColor="text1"/>
          <w:u w:color="000000" w:themeColor="text1"/>
        </w:rPr>
        <w:t xml:space="preserve">on the Walterboro City Council in February 1981 with a desire </w:t>
      </w:r>
      <w:r w:rsidR="00F62371">
        <w:rPr>
          <w:color w:val="000000" w:themeColor="text1"/>
          <w:u w:color="000000" w:themeColor="text1"/>
        </w:rPr>
        <w:t xml:space="preserve">to </w:t>
      </w:r>
      <w:r w:rsidR="00770DBD" w:rsidRPr="00E149CC">
        <w:rPr>
          <w:color w:val="000000" w:themeColor="text1"/>
          <w:u w:color="000000" w:themeColor="text1"/>
        </w:rPr>
        <w:t>make the City of Walterboro a better place to live</w:t>
      </w:r>
      <w:r w:rsidR="00B30F98">
        <w:rPr>
          <w:color w:val="000000" w:themeColor="text1"/>
          <w:u w:color="000000" w:themeColor="text1"/>
        </w:rPr>
        <w:t>, and he has carefully guarded the fiscal health of the city</w:t>
      </w:r>
      <w:r w:rsidR="00770DBD">
        <w:rPr>
          <w:color w:val="000000" w:themeColor="text1"/>
          <w:u w:color="000000" w:themeColor="text1"/>
        </w:rPr>
        <w:t>; and</w:t>
      </w:r>
    </w:p>
    <w:p w:rsidR="00770DBD" w:rsidRDefault="00770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0DBD" w:rsidRDefault="00770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has served </w:t>
      </w:r>
      <w:r w:rsidR="00C453AD">
        <w:rPr>
          <w:color w:val="000000" w:themeColor="text1"/>
          <w:u w:color="000000" w:themeColor="text1"/>
        </w:rPr>
        <w:t>as the Mayor Pro</w:t>
      </w:r>
      <w:r w:rsidR="00B7686A">
        <w:rPr>
          <w:color w:val="000000" w:themeColor="text1"/>
          <w:u w:color="000000" w:themeColor="text1"/>
        </w:rPr>
        <w:t xml:space="preserve"> T</w:t>
      </w:r>
      <w:r w:rsidR="00C453AD">
        <w:rPr>
          <w:color w:val="000000" w:themeColor="text1"/>
          <w:u w:color="000000" w:themeColor="text1"/>
        </w:rPr>
        <w:t>empore of the City of Walterboro</w:t>
      </w:r>
      <w:r w:rsidR="00B7686A">
        <w:rPr>
          <w:color w:val="000000" w:themeColor="text1"/>
          <w:u w:color="000000" w:themeColor="text1"/>
        </w:rPr>
        <w:t>,</w:t>
      </w:r>
      <w:r w:rsidR="00C453AD">
        <w:rPr>
          <w:color w:val="000000" w:themeColor="text1"/>
          <w:u w:color="000000" w:themeColor="text1"/>
        </w:rPr>
        <w:t xml:space="preserve"> and has served </w:t>
      </w:r>
      <w:r>
        <w:rPr>
          <w:color w:val="000000" w:themeColor="text1"/>
          <w:u w:color="000000" w:themeColor="text1"/>
        </w:rPr>
        <w:t xml:space="preserve">the Walterboro City Council on the </w:t>
      </w:r>
      <w:r w:rsidRPr="00E149CC">
        <w:rPr>
          <w:color w:val="000000" w:themeColor="text1"/>
          <w:u w:color="000000" w:themeColor="text1"/>
        </w:rPr>
        <w:t>Joint Railroad Right</w:t>
      </w:r>
      <w:r w:rsidR="00F90C63">
        <w:rPr>
          <w:color w:val="000000" w:themeColor="text1"/>
          <w:u w:color="000000" w:themeColor="text1"/>
        </w:rPr>
        <w:noBreakHyphen/>
      </w:r>
      <w:r w:rsidRPr="00E149CC">
        <w:rPr>
          <w:color w:val="000000" w:themeColor="text1"/>
          <w:u w:color="000000" w:themeColor="text1"/>
        </w:rPr>
        <w:t>of</w:t>
      </w:r>
      <w:r w:rsidR="00F90C63">
        <w:rPr>
          <w:color w:val="000000" w:themeColor="text1"/>
          <w:u w:color="000000" w:themeColor="text1"/>
        </w:rPr>
        <w:noBreakHyphen/>
      </w:r>
      <w:r w:rsidRPr="00E149CC">
        <w:rPr>
          <w:color w:val="000000" w:themeColor="text1"/>
          <w:u w:color="000000" w:themeColor="text1"/>
        </w:rPr>
        <w:t>Way</w:t>
      </w:r>
      <w:r>
        <w:rPr>
          <w:color w:val="000000" w:themeColor="text1"/>
          <w:u w:color="000000" w:themeColor="text1"/>
        </w:rPr>
        <w:t xml:space="preserve"> Committee</w:t>
      </w:r>
      <w:r w:rsidRPr="00E149CC">
        <w:rPr>
          <w:color w:val="000000" w:themeColor="text1"/>
          <w:u w:color="000000" w:themeColor="text1"/>
        </w:rPr>
        <w:t xml:space="preserve">, </w:t>
      </w:r>
      <w:r>
        <w:rPr>
          <w:color w:val="000000" w:themeColor="text1"/>
          <w:u w:color="000000" w:themeColor="text1"/>
        </w:rPr>
        <w:t xml:space="preserve">the </w:t>
      </w:r>
      <w:r w:rsidRPr="00E149CC">
        <w:rPr>
          <w:color w:val="000000" w:themeColor="text1"/>
          <w:u w:color="000000" w:themeColor="text1"/>
        </w:rPr>
        <w:t>Airport and Finance</w:t>
      </w:r>
      <w:r>
        <w:rPr>
          <w:color w:val="000000" w:themeColor="text1"/>
          <w:u w:color="000000" w:themeColor="text1"/>
        </w:rPr>
        <w:t xml:space="preserve"> Committee</w:t>
      </w:r>
      <w:r w:rsidRPr="00E149CC">
        <w:rPr>
          <w:color w:val="000000" w:themeColor="text1"/>
          <w:u w:color="000000" w:themeColor="text1"/>
        </w:rPr>
        <w:t xml:space="preserve">, </w:t>
      </w:r>
      <w:r>
        <w:rPr>
          <w:color w:val="000000" w:themeColor="text1"/>
          <w:u w:color="000000" w:themeColor="text1"/>
        </w:rPr>
        <w:t xml:space="preserve">and the </w:t>
      </w:r>
      <w:r w:rsidRPr="00E149CC">
        <w:rPr>
          <w:color w:val="000000" w:themeColor="text1"/>
          <w:u w:color="000000" w:themeColor="text1"/>
        </w:rPr>
        <w:t>Great Swamp Sanctuary</w:t>
      </w:r>
      <w:r>
        <w:rPr>
          <w:color w:val="000000" w:themeColor="text1"/>
          <w:u w:color="000000" w:themeColor="text1"/>
        </w:rPr>
        <w:t xml:space="preserve"> Committee; and</w:t>
      </w:r>
    </w:p>
    <w:p w:rsidR="00770DBD" w:rsidRDefault="00770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26B" w:rsidRDefault="00770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express their gratitude to Councilman Fred E. “Ted” Parker for his service to the City of Walterboro and particularly for his dedication </w:t>
      </w:r>
      <w:r w:rsidR="00B6625F">
        <w:t>to</w:t>
      </w:r>
      <w:r>
        <w:t xml:space="preserve"> the Walterboro City Council over the past </w:t>
      </w:r>
      <w:r w:rsidR="00B30F98">
        <w:t>three decade</w:t>
      </w:r>
      <w:r>
        <w:t>s</w:t>
      </w:r>
      <w:r w:rsidR="0051726B">
        <w:t>.  Now, therefore,</w:t>
      </w:r>
    </w:p>
    <w:p w:rsidR="005172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72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362D1">
        <w:t xml:space="preserve"> the members of the House of Representatives of the State of South Carolina, by this resolution, recognize and honor Councilman Fred E. “Ted” Parker, </w:t>
      </w:r>
      <w:r w:rsidR="00B7686A">
        <w:t>former Mayor Pro T</w:t>
      </w:r>
      <w:r w:rsidR="002B1E5E">
        <w:t xml:space="preserve">empore of Walterboro, </w:t>
      </w:r>
      <w:r w:rsidR="00D362D1">
        <w:t>upon the occasion of his retirement</w:t>
      </w:r>
      <w:r w:rsidR="00770DBD">
        <w:t xml:space="preserve"> from the Walterboro City Council</w:t>
      </w:r>
      <w:r w:rsidR="00D362D1">
        <w:t xml:space="preserve">, and commend him for his many years of faithful and dedicated service to the citizens of </w:t>
      </w:r>
      <w:r w:rsidR="005B24FF">
        <w:t>the City of Walterboro.</w:t>
      </w:r>
    </w:p>
    <w:p w:rsidR="005172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362D1">
        <w:t>present</w:t>
      </w:r>
      <w:r>
        <w:t>ed to</w:t>
      </w:r>
      <w:r w:rsidR="00D362D1">
        <w:t xml:space="preserve"> Councilman Fred E. “Ted” Parker.</w:t>
      </w:r>
    </w:p>
    <w:p w:rsidR="00B2590F" w:rsidRDefault="00F90C63" w:rsidP="008C6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90F" w:rsidRDefault="00B2590F" w:rsidP="00B2590F">
      <w:pPr>
        <w:suppressAutoHyphens/>
      </w:pPr>
    </w:p>
    <w:sectPr w:rsidR="00B2590F" w:rsidSect="00B259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F98" w:rsidRDefault="00B30F98" w:rsidP="009F0C77">
      <w:r>
        <w:separator/>
      </w:r>
    </w:p>
  </w:endnote>
  <w:endnote w:type="continuationSeparator" w:id="0">
    <w:p w:rsidR="00B30F98" w:rsidRDefault="00B30F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5797B7-77CC-43C2-A892-BB00AA4F480A}"/>
    <w:embedBold r:id="rId2" w:fontKey="{A71F4CBB-7BAD-43BC-A7A8-64A6C734335A}"/>
  </w:font>
  <w:font w:name="Calibri">
    <w:panose1 w:val="020F0502020204030204"/>
    <w:charset w:val="00"/>
    <w:family w:val="swiss"/>
    <w:pitch w:val="variable"/>
    <w:sig w:usb0="A00002EF" w:usb1="4000207B" w:usb2="00000000" w:usb3="00000000" w:csb0="0000009F" w:csb1="00000000"/>
    <w:embedRegular r:id="rId3" w:fontKey="{A46EE6CF-F766-4BDD-BDA6-76D072696596}"/>
  </w:font>
  <w:font w:name="Tahoma">
    <w:panose1 w:val="020B0604030504040204"/>
    <w:charset w:val="00"/>
    <w:family w:val="swiss"/>
    <w:pitch w:val="variable"/>
    <w:sig w:usb0="61002A87" w:usb1="80000000" w:usb2="00000008" w:usb3="00000000" w:csb0="000101FF" w:csb1="00000000"/>
    <w:embedRegular r:id="rId4" w:fontKey="{4BF86989-2676-4B3B-B945-DCACE2F6F404}"/>
  </w:font>
  <w:font w:name="Cambria">
    <w:panose1 w:val="02040503050406030204"/>
    <w:charset w:val="00"/>
    <w:family w:val="roman"/>
    <w:pitch w:val="variable"/>
    <w:sig w:usb0="A00002EF" w:usb1="4000004B" w:usb2="00000000" w:usb3="00000000" w:csb0="0000009F" w:csb1="00000000"/>
    <w:embedRegular r:id="rId5" w:fontKey="{8CDEF547-CF2B-4A3C-8A00-4CF7E60D91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CBB" w:rsidRPr="00B2590F" w:rsidRDefault="00B2590F" w:rsidP="00B2590F">
    <w:pPr>
      <w:pStyle w:val="Footer"/>
      <w:tabs>
        <w:tab w:val="clear" w:pos="4680"/>
        <w:tab w:val="clear" w:pos="9360"/>
        <w:tab w:val="center" w:pos="2995"/>
      </w:tabs>
      <w:spacing w:before="120"/>
    </w:pPr>
    <w:r>
      <w:t>[4364]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F98" w:rsidRDefault="00B30F98" w:rsidP="009F0C77">
      <w:r>
        <w:separator/>
      </w:r>
    </w:p>
  </w:footnote>
  <w:footnote w:type="continuationSeparator" w:id="0">
    <w:p w:rsidR="00B30F98" w:rsidRDefault="00B30F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70CM11"/>
    <w:docVar w:name="CoverBillType" w:val="r"/>
    <w:docVar w:name="docpath" w:val="L:\Council\bills\GM\24870CM11.DOCX"/>
    <w:docVar w:name="dvBillNumber" w:val="4364"/>
    <w:docVar w:name="dvBillNumberPrefix" w:val="H. "/>
    <w:docVar w:name="dvOriginalBody" w:val="House"/>
    <w:docVar w:name="dvSteno" w:val="GM"/>
    <w:docVar w:name="NameofBody" w:val="h"/>
    <w:docVar w:name="vgroup2" w:val="Council"/>
  </w:docVars>
  <w:rsids>
    <w:rsidRoot w:val="008102C5"/>
    <w:rsid w:val="00011869"/>
    <w:rsid w:val="00075961"/>
    <w:rsid w:val="000D63A0"/>
    <w:rsid w:val="000E1785"/>
    <w:rsid w:val="000F40FA"/>
    <w:rsid w:val="0010776B"/>
    <w:rsid w:val="00133E66"/>
    <w:rsid w:val="001435A3"/>
    <w:rsid w:val="001D08F2"/>
    <w:rsid w:val="001D525B"/>
    <w:rsid w:val="001D7F4F"/>
    <w:rsid w:val="002321B6"/>
    <w:rsid w:val="00250967"/>
    <w:rsid w:val="002543C8"/>
    <w:rsid w:val="00284AAE"/>
    <w:rsid w:val="002B1E5E"/>
    <w:rsid w:val="002E5912"/>
    <w:rsid w:val="00325348"/>
    <w:rsid w:val="0032732C"/>
    <w:rsid w:val="00336AD0"/>
    <w:rsid w:val="0037079A"/>
    <w:rsid w:val="003D01E8"/>
    <w:rsid w:val="003E5288"/>
    <w:rsid w:val="003F6D79"/>
    <w:rsid w:val="0041760A"/>
    <w:rsid w:val="00417C01"/>
    <w:rsid w:val="00477D59"/>
    <w:rsid w:val="004809EE"/>
    <w:rsid w:val="004A7CBB"/>
    <w:rsid w:val="004E7D54"/>
    <w:rsid w:val="0051726B"/>
    <w:rsid w:val="005273C6"/>
    <w:rsid w:val="00530A69"/>
    <w:rsid w:val="00545593"/>
    <w:rsid w:val="00577C6C"/>
    <w:rsid w:val="005A3FE6"/>
    <w:rsid w:val="005B24FF"/>
    <w:rsid w:val="005C2FE2"/>
    <w:rsid w:val="005E2BC9"/>
    <w:rsid w:val="005F57EA"/>
    <w:rsid w:val="00605102"/>
    <w:rsid w:val="006215AA"/>
    <w:rsid w:val="006913C9"/>
    <w:rsid w:val="0069470D"/>
    <w:rsid w:val="00734F00"/>
    <w:rsid w:val="00770DBD"/>
    <w:rsid w:val="007A70AE"/>
    <w:rsid w:val="008102C5"/>
    <w:rsid w:val="008362E8"/>
    <w:rsid w:val="008A1768"/>
    <w:rsid w:val="008C6F34"/>
    <w:rsid w:val="008F4429"/>
    <w:rsid w:val="0094021A"/>
    <w:rsid w:val="009C6A0B"/>
    <w:rsid w:val="009E7F4E"/>
    <w:rsid w:val="009F0C77"/>
    <w:rsid w:val="009F4DD1"/>
    <w:rsid w:val="00A41684"/>
    <w:rsid w:val="00A543FB"/>
    <w:rsid w:val="00A64E80"/>
    <w:rsid w:val="00A72BCD"/>
    <w:rsid w:val="00A741D9"/>
    <w:rsid w:val="00A833AB"/>
    <w:rsid w:val="00A9741D"/>
    <w:rsid w:val="00AD4B17"/>
    <w:rsid w:val="00B2590F"/>
    <w:rsid w:val="00B30F98"/>
    <w:rsid w:val="00B412D4"/>
    <w:rsid w:val="00B6625F"/>
    <w:rsid w:val="00B7686A"/>
    <w:rsid w:val="00BB5A72"/>
    <w:rsid w:val="00BB68D2"/>
    <w:rsid w:val="00BE3C22"/>
    <w:rsid w:val="00C0345E"/>
    <w:rsid w:val="00C3483A"/>
    <w:rsid w:val="00C453AD"/>
    <w:rsid w:val="00C74E9D"/>
    <w:rsid w:val="00C82FD3"/>
    <w:rsid w:val="00C92819"/>
    <w:rsid w:val="00CC6B7B"/>
    <w:rsid w:val="00CD2089"/>
    <w:rsid w:val="00D05369"/>
    <w:rsid w:val="00D362D1"/>
    <w:rsid w:val="00D709E5"/>
    <w:rsid w:val="00D73A67"/>
    <w:rsid w:val="00D94278"/>
    <w:rsid w:val="00D970A9"/>
    <w:rsid w:val="00DF3845"/>
    <w:rsid w:val="00E12D85"/>
    <w:rsid w:val="00E41911"/>
    <w:rsid w:val="00E92EEF"/>
    <w:rsid w:val="00ED5C18"/>
    <w:rsid w:val="00F24442"/>
    <w:rsid w:val="00F27A55"/>
    <w:rsid w:val="00F50AE3"/>
    <w:rsid w:val="00F62371"/>
    <w:rsid w:val="00F67CF1"/>
    <w:rsid w:val="00F840F0"/>
    <w:rsid w:val="00F90C6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625F"/>
    <w:rPr>
      <w:rFonts w:ascii="Tahoma" w:hAnsi="Tahoma" w:cs="Tahoma"/>
      <w:sz w:val="16"/>
      <w:szCs w:val="16"/>
    </w:rPr>
  </w:style>
  <w:style w:type="character" w:customStyle="1" w:styleId="BalloonTextChar">
    <w:name w:val="Balloon Text Char"/>
    <w:basedOn w:val="DefaultParagraphFont"/>
    <w:link w:val="BalloonText"/>
    <w:uiPriority w:val="99"/>
    <w:semiHidden/>
    <w:rsid w:val="00B662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EED56-7EA2-439E-A4A4-E9D8B5307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2011-06-03T18:57:00Z</cp:lastPrinted>
  <dcterms:created xsi:type="dcterms:W3CDTF">2011-06-14T17:01:00Z</dcterms:created>
  <dcterms:modified xsi:type="dcterms:W3CDTF">2011-06-14T17:01:00Z</dcterms:modified>
</cp:coreProperties>
</file>