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1DD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ADA" w:rsidP="00491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 TO RECOGNIZE AND HONOR THE ACCOMPLISHMENTS OF JOANN LOVELESS, AND TO CONGRATULATE HER UPON HER REELECTION AS GRAND BASILEUS OF SIGMA GAMMA RHO SORORITY, INC.</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1ADA"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1ADA">
        <w:t>at the age of five, Joann Loveless relocated from New York to Orangeburg to be reared by her aunt and uncle, and she graduated from Orangeburg</w:t>
      </w:r>
      <w:r w:rsidR="00875508">
        <w:noBreakHyphen/>
      </w:r>
      <w:r w:rsidR="00491ADA">
        <w:t>Wilkinson High School in 1975; and</w:t>
      </w:r>
    </w:p>
    <w:p w:rsidR="00491ADA"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ADA"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875508" w:rsidRPr="00875508">
        <w:t>’</w:t>
      </w:r>
      <w:r>
        <w:t>s degree in English from the University of South Carolina, she was employed by South Carolina Electric and Gas Company</w:t>
      </w:r>
      <w:r w:rsidR="001D73D4">
        <w:t xml:space="preserve"> for fourteen years</w:t>
      </w:r>
      <w:r>
        <w:t>; and</w:t>
      </w:r>
    </w:p>
    <w:p w:rsidR="00491ADA"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D4" w:rsidRDefault="00491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73D4">
        <w:t>she</w:t>
      </w:r>
      <w:r w:rsidR="00914934">
        <w:t xml:space="preserve"> later</w:t>
      </w:r>
      <w:r w:rsidR="001D73D4">
        <w:t xml:space="preserve"> served Westinghouse Electric Company in communications leadership and oversight of operations for the company in France, Germany, Spain, Belgium, Sweden, the United Kingdom, and the United States; and</w:t>
      </w:r>
    </w:p>
    <w:p w:rsidR="001D73D4"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D4"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numerous leadership and business training courses include the successful completion of the Duquesne University Nonprofit Leadership Institute in Pennsylvania, and she is a member of the International Association of Business Communicators; and</w:t>
      </w:r>
    </w:p>
    <w:p w:rsidR="001D73D4"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D7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Sigma Gamma Rho Sorority, Inc., for more than thirty years, she has served on the sorority</w:t>
      </w:r>
      <w:r w:rsidR="00875508" w:rsidRPr="00875508">
        <w:t>’</w:t>
      </w:r>
      <w:r>
        <w:t>s international board of directors for fourteen years and for four years as the international first grand anti</w:t>
      </w:r>
      <w:r w:rsidR="00875508">
        <w:noBreakHyphen/>
      </w:r>
      <w:r>
        <w:t>basileus;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in South Carolina, she served on the local board of directors of the YWCA in the roles of secretary and vice president, was active in the Assault on Literacy effort, served as the volunteer </w:t>
      </w:r>
      <w:r>
        <w:lastRenderedPageBreak/>
        <w:t xml:space="preserve">editor of </w:t>
      </w:r>
      <w:r>
        <w:rPr>
          <w:i/>
        </w:rPr>
        <w:t>The South Carolinian</w:t>
      </w:r>
      <w:r>
        <w:t xml:space="preserve">, </w:t>
      </w:r>
      <w:r w:rsidR="00914934">
        <w:t>an African</w:t>
      </w:r>
      <w:r w:rsidR="00875508">
        <w:noBreakHyphen/>
      </w:r>
      <w:r w:rsidR="00914934">
        <w:t xml:space="preserve">American literacy newspaper, </w:t>
      </w:r>
      <w:r>
        <w:t xml:space="preserve">and </w:t>
      </w:r>
      <w:r w:rsidR="00914934">
        <w:t>w</w:t>
      </w:r>
      <w:r>
        <w:t>as a board member of the Hitchcock Rehabilitation Center in Aiken;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moved to Pittsburg ten years ago, she continued her civic involvement as a board member of the Monroeville Chamber of Commerce, the YWCA of Westmoreland County, and the Three Rivers Foundation;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currently serves as a member of Petra International Ministries and on the advisory board of the Community College of Allegheny County;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beloved husband, </w:t>
      </w:r>
      <w:r w:rsidR="00914934">
        <w:t xml:space="preserve">Glenn, </w:t>
      </w:r>
      <w:r>
        <w:t>she reared four fine children who have blessed them with six adoring grandchildren; and</w:t>
      </w:r>
    </w:p>
    <w:p w:rsidR="001B2653"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DD6" w:rsidRDefault="001B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934">
        <w:t>the members of the South Carolina General Assembly are grateful for the commitment that Joann Loveless has demonstrated to her community and wish her continued success as the twenty</w:t>
      </w:r>
      <w:r w:rsidR="00875508">
        <w:noBreakHyphen/>
      </w:r>
      <w:r w:rsidR="00914934">
        <w:t>second international grand basileus of Sigma Gamma Rho Sorority, Inc</w:t>
      </w:r>
      <w:r w:rsidR="00A31DD6">
        <w:t xml:space="preserve">.  Now, therefore, </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1ADA">
        <w:t xml:space="preserve"> the members of the </w:t>
      </w:r>
      <w:r w:rsidR="00914934">
        <w:t xml:space="preserve"> General Assembly of the State of </w:t>
      </w:r>
      <w:r w:rsidR="00491ADA">
        <w:t>South Carolina, by this resolution, recognize and honor the accomplishments of Joann Loveless, and congratulate her upon her reelection as Grand Basileus of Sigma Gamma Rho Sorority, Inc.</w:t>
      </w:r>
    </w:p>
    <w:p w:rsidR="00A31DD6"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D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91ADA">
        <w:t>provi</w:t>
      </w:r>
      <w:r>
        <w:t>ded to</w:t>
      </w:r>
      <w:r w:rsidR="00491ADA">
        <w:t xml:space="preserve"> Joann Loveless.</w:t>
      </w:r>
    </w:p>
    <w:p w:rsidR="00164997" w:rsidRDefault="008755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997" w:rsidRDefault="00164997" w:rsidP="00164997">
      <w:pPr>
        <w:suppressAutoHyphens/>
      </w:pPr>
    </w:p>
    <w:sectPr w:rsidR="00164997" w:rsidSect="00164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34" w:rsidRDefault="00914934" w:rsidP="009F0C77">
      <w:r>
        <w:separator/>
      </w:r>
    </w:p>
  </w:endnote>
  <w:endnote w:type="continuationSeparator" w:id="0">
    <w:p w:rsidR="00914934" w:rsidRDefault="009149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1053D9-8C3D-49E4-AB28-66F133700AD5}"/>
    <w:embedBold r:id="rId2" w:fontKey="{549A2048-7AC0-44E7-AED1-808B2754AF6E}"/>
    <w:embedItalic r:id="rId3" w:fontKey="{774C5E1F-AAE5-416E-AE84-04C31593A209}"/>
  </w:font>
  <w:font w:name="Calibri">
    <w:panose1 w:val="020F0502020204030204"/>
    <w:charset w:val="00"/>
    <w:family w:val="swiss"/>
    <w:pitch w:val="variable"/>
    <w:sig w:usb0="A00002EF" w:usb1="4000207B" w:usb2="00000000" w:usb3="00000000" w:csb0="0000009F" w:csb1="00000000"/>
    <w:embedRegular r:id="rId4" w:fontKey="{D2FCCA1B-4D3C-4231-9F5B-0EBDD33089B8}"/>
  </w:font>
  <w:font w:name="Tahoma">
    <w:panose1 w:val="020B0604030504040204"/>
    <w:charset w:val="00"/>
    <w:family w:val="swiss"/>
    <w:pitch w:val="variable"/>
    <w:sig w:usb0="61002A87" w:usb1="80000000" w:usb2="00000008" w:usb3="00000000" w:csb0="000101FF" w:csb1="00000000"/>
    <w:embedRegular r:id="rId5" w:fontKey="{46AD4DBE-28A5-4158-B2BF-D242D35308D0}"/>
  </w:font>
  <w:font w:name="Cambria">
    <w:panose1 w:val="02040503050406030204"/>
    <w:charset w:val="00"/>
    <w:family w:val="roman"/>
    <w:pitch w:val="variable"/>
    <w:sig w:usb0="A00002EF" w:usb1="4000004B" w:usb2="00000000" w:usb3="00000000" w:csb0="0000009F" w:csb1="00000000"/>
    <w:embedRegular r:id="rId6" w:fontKey="{0FF887F3-7A31-4D5C-A8FF-178408740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8EC" w:rsidRPr="00164997" w:rsidRDefault="00164997" w:rsidP="00164997">
    <w:pPr>
      <w:pStyle w:val="Footer"/>
      <w:tabs>
        <w:tab w:val="clear" w:pos="4680"/>
        <w:tab w:val="clear" w:pos="9360"/>
        <w:tab w:val="center" w:pos="2995"/>
      </w:tabs>
      <w:spacing w:before="120"/>
    </w:pPr>
    <w:r>
      <w:t>[4369]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34" w:rsidRDefault="00914934" w:rsidP="009F0C77">
      <w:r>
        <w:separator/>
      </w:r>
    </w:p>
  </w:footnote>
  <w:footnote w:type="continuationSeparator" w:id="0">
    <w:p w:rsidR="00914934" w:rsidRDefault="009149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76ZW11"/>
    <w:docVar w:name="CoverBillType" w:val="c"/>
    <w:docVar w:name="docpath" w:val="L:\Council\bills\GM\24876ZW11.DOCX"/>
    <w:docVar w:name="dvBillNumber" w:val="4369"/>
    <w:docVar w:name="dvBillNumberPrefix" w:val="H. "/>
    <w:docVar w:name="dvOriginalBody" w:val="House"/>
    <w:docVar w:name="dvSteno" w:val="GM"/>
    <w:docVar w:name="NameofBody" w:val="h"/>
    <w:docVar w:name="vgroup2" w:val="Council"/>
  </w:docVars>
  <w:rsids>
    <w:rsidRoot w:val="00B662DE"/>
    <w:rsid w:val="00011869"/>
    <w:rsid w:val="000E1785"/>
    <w:rsid w:val="000F40FA"/>
    <w:rsid w:val="0010776B"/>
    <w:rsid w:val="00133E66"/>
    <w:rsid w:val="001435A3"/>
    <w:rsid w:val="00164997"/>
    <w:rsid w:val="001768EC"/>
    <w:rsid w:val="001B2653"/>
    <w:rsid w:val="001D08F2"/>
    <w:rsid w:val="001D525B"/>
    <w:rsid w:val="001D73D4"/>
    <w:rsid w:val="001D7F4F"/>
    <w:rsid w:val="002321B6"/>
    <w:rsid w:val="00250967"/>
    <w:rsid w:val="002543C8"/>
    <w:rsid w:val="00284AAE"/>
    <w:rsid w:val="002C7522"/>
    <w:rsid w:val="002E5912"/>
    <w:rsid w:val="00325348"/>
    <w:rsid w:val="0032732C"/>
    <w:rsid w:val="00336AD0"/>
    <w:rsid w:val="0037079A"/>
    <w:rsid w:val="003D01E8"/>
    <w:rsid w:val="003E5288"/>
    <w:rsid w:val="003F6D79"/>
    <w:rsid w:val="0041760A"/>
    <w:rsid w:val="00417C01"/>
    <w:rsid w:val="004809EE"/>
    <w:rsid w:val="00491ADA"/>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5508"/>
    <w:rsid w:val="008A1768"/>
    <w:rsid w:val="008F4429"/>
    <w:rsid w:val="00914934"/>
    <w:rsid w:val="0094021A"/>
    <w:rsid w:val="009C6A0B"/>
    <w:rsid w:val="009F0C77"/>
    <w:rsid w:val="009F4DD1"/>
    <w:rsid w:val="00A31DD6"/>
    <w:rsid w:val="00A41684"/>
    <w:rsid w:val="00A64E80"/>
    <w:rsid w:val="00A72BCD"/>
    <w:rsid w:val="00A741D9"/>
    <w:rsid w:val="00A833AB"/>
    <w:rsid w:val="00A9741D"/>
    <w:rsid w:val="00AD4B17"/>
    <w:rsid w:val="00B412D4"/>
    <w:rsid w:val="00B662DE"/>
    <w:rsid w:val="00BB48B9"/>
    <w:rsid w:val="00BE3C22"/>
    <w:rsid w:val="00C0345E"/>
    <w:rsid w:val="00C3483A"/>
    <w:rsid w:val="00C74E9D"/>
    <w:rsid w:val="00C82FD3"/>
    <w:rsid w:val="00C908EC"/>
    <w:rsid w:val="00C92819"/>
    <w:rsid w:val="00CC6B7B"/>
    <w:rsid w:val="00CD2089"/>
    <w:rsid w:val="00D73A67"/>
    <w:rsid w:val="00D970A9"/>
    <w:rsid w:val="00DF3845"/>
    <w:rsid w:val="00E41911"/>
    <w:rsid w:val="00E92EEF"/>
    <w:rsid w:val="00F24442"/>
    <w:rsid w:val="00F50AE3"/>
    <w:rsid w:val="00F672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934"/>
    <w:rPr>
      <w:rFonts w:ascii="Tahoma" w:hAnsi="Tahoma" w:cs="Tahoma"/>
      <w:sz w:val="16"/>
      <w:szCs w:val="16"/>
    </w:rPr>
  </w:style>
  <w:style w:type="character" w:customStyle="1" w:styleId="BalloonTextChar">
    <w:name w:val="Balloon Text Char"/>
    <w:basedOn w:val="DefaultParagraphFont"/>
    <w:link w:val="BalloonText"/>
    <w:uiPriority w:val="99"/>
    <w:semiHidden/>
    <w:rsid w:val="009149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4027E-C2A5-405E-8FEB-B5BB5E1D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2011-06-09T19:14:00Z</cp:lastPrinted>
  <dcterms:created xsi:type="dcterms:W3CDTF">2011-06-14T16:55:00Z</dcterms:created>
  <dcterms:modified xsi:type="dcterms:W3CDTF">2011-06-14T16:55:00Z</dcterms:modified>
</cp:coreProperties>
</file>