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C65" w:rsidRDefault="00B93C65" w:rsidP="001D7F4F">
      <w:pPr>
        <w:pStyle w:val="BillDots"/>
      </w:pPr>
      <w:r>
        <w:t>COMMITTEE REPORT</w:t>
      </w:r>
    </w:p>
    <w:p w:rsidR="00B93C65" w:rsidRDefault="00B93C65" w:rsidP="001D7F4F">
      <w:pPr>
        <w:pStyle w:val="BillDots"/>
      </w:pPr>
      <w:r>
        <w:t>January 12, 2012</w:t>
      </w:r>
    </w:p>
    <w:p w:rsidR="00B93C65" w:rsidRDefault="00B93C65" w:rsidP="001D7F4F">
      <w:pPr>
        <w:pStyle w:val="BillDots"/>
      </w:pPr>
    </w:p>
    <w:p w:rsidR="00B93C65" w:rsidRPr="00B93C65" w:rsidRDefault="00B93C65" w:rsidP="00B93C65">
      <w:pPr>
        <w:pStyle w:val="BillDots"/>
        <w:tabs>
          <w:tab w:val="clear" w:pos="216"/>
          <w:tab w:val="clear" w:pos="432"/>
          <w:tab w:val="clear" w:pos="648"/>
          <w:tab w:val="clear" w:pos="864"/>
          <w:tab w:val="clear" w:pos="1080"/>
          <w:tab w:val="clear" w:pos="1296"/>
          <w:tab w:val="clear" w:pos="5904"/>
          <w:tab w:val="right" w:pos="5933"/>
        </w:tabs>
      </w:pPr>
      <w:r>
        <w:tab/>
      </w:r>
      <w:r>
        <w:rPr>
          <w:b/>
          <w:sz w:val="36"/>
        </w:rPr>
        <w:t>H. 4472</w:t>
      </w:r>
    </w:p>
    <w:p w:rsidR="00B93C65" w:rsidRDefault="00B93C65" w:rsidP="001D7F4F">
      <w:pPr>
        <w:pStyle w:val="BillDots"/>
      </w:pPr>
    </w:p>
    <w:p w:rsidR="00B93C65" w:rsidRDefault="00B93C65" w:rsidP="00B93C65">
      <w:pPr>
        <w:pStyle w:val="BillDots"/>
        <w:jc w:val="center"/>
      </w:pPr>
      <w:r>
        <w:t>Introduced by Reps. Delleney, Clemmons, Mack and Clyburn</w:t>
      </w:r>
    </w:p>
    <w:p w:rsidR="00B93C65" w:rsidRDefault="00B93C65" w:rsidP="001D7F4F">
      <w:pPr>
        <w:pStyle w:val="BillDots"/>
      </w:pPr>
    </w:p>
    <w:p w:rsidR="00B93C65" w:rsidRDefault="00B93C65" w:rsidP="001D7F4F">
      <w:pPr>
        <w:pStyle w:val="BillDots"/>
      </w:pPr>
      <w:r>
        <w:t>S. Printed 1/12/12--H.</w:t>
      </w:r>
    </w:p>
    <w:p w:rsidR="00B93C65" w:rsidRDefault="00B93C65" w:rsidP="001D7F4F">
      <w:pPr>
        <w:pStyle w:val="BillDots"/>
      </w:pPr>
      <w:r>
        <w:t>Read the first time January 10, 2012.</w:t>
      </w:r>
    </w:p>
    <w:p w:rsidR="00B93C65" w:rsidRPr="00B93C65" w:rsidRDefault="00B93C65" w:rsidP="00B93C65">
      <w:pPr>
        <w:pStyle w:val="BillDots"/>
        <w:jc w:val="center"/>
      </w:pPr>
      <w:r>
        <w:rPr>
          <w:u w:val="single"/>
        </w:rPr>
        <w:t>            </w:t>
      </w:r>
    </w:p>
    <w:p w:rsidR="00B93C65" w:rsidRDefault="00B93C65" w:rsidP="001D7F4F">
      <w:pPr>
        <w:pStyle w:val="BillDots"/>
      </w:pPr>
    </w:p>
    <w:p w:rsidR="00B93C65" w:rsidRDefault="00B93C65" w:rsidP="00B93C65">
      <w:pPr>
        <w:pStyle w:val="BillDots"/>
        <w:jc w:val="center"/>
        <w:rPr>
          <w:b/>
        </w:rPr>
      </w:pPr>
      <w:r>
        <w:rPr>
          <w:b/>
        </w:rPr>
        <w:t>THE COMMITTEE ON</w:t>
      </w:r>
    </w:p>
    <w:p w:rsidR="00B93C65" w:rsidRPr="00B93C65" w:rsidRDefault="00B93C65" w:rsidP="00B93C65">
      <w:pPr>
        <w:pStyle w:val="BillDots"/>
        <w:jc w:val="center"/>
      </w:pPr>
      <w:r>
        <w:rPr>
          <w:b/>
        </w:rPr>
        <w:t>INVITATIONS AND MEMORIAL RESOLUTIONS</w:t>
      </w:r>
    </w:p>
    <w:p w:rsidR="00B93C65" w:rsidRDefault="00B93C65" w:rsidP="001D7F4F">
      <w:pPr>
        <w:pStyle w:val="BillDots"/>
      </w:pPr>
      <w:r>
        <w:tab/>
        <w:t xml:space="preserve">To whom was referred a Concurrent Resolution (H. 4472) to fix noon on </w:t>
      </w:r>
      <w:r w:rsidRPr="00B93C65">
        <w:rPr>
          <w:bCs/>
        </w:rPr>
        <w:t>Wednesday, February 1, 2012, as</w:t>
      </w:r>
      <w:r>
        <w:t xml:space="preserve"> the time to elect a successor to a certain Judge of the Supreme Court, Seat 4, whose term will expire, etc., respectfully</w:t>
      </w:r>
    </w:p>
    <w:p w:rsidR="00B93C65" w:rsidRPr="00B93C65" w:rsidRDefault="00B93C65" w:rsidP="00B93C65">
      <w:pPr>
        <w:pStyle w:val="BillDots"/>
        <w:jc w:val="center"/>
      </w:pPr>
      <w:r>
        <w:rPr>
          <w:b/>
        </w:rPr>
        <w:t>REPORT:</w:t>
      </w:r>
    </w:p>
    <w:p w:rsidR="00B93C65" w:rsidRDefault="00B93C65" w:rsidP="001D7F4F">
      <w:pPr>
        <w:pStyle w:val="BillDots"/>
      </w:pPr>
      <w:r>
        <w:tab/>
        <w:t>That they have duly and carefully considered the same and recommend that the same do pass:</w:t>
      </w:r>
    </w:p>
    <w:p w:rsidR="00B93C65" w:rsidRDefault="00B93C65" w:rsidP="001D7F4F">
      <w:pPr>
        <w:pStyle w:val="BillDots"/>
      </w:pPr>
    </w:p>
    <w:p w:rsidR="00B93C65" w:rsidRDefault="00B93C65" w:rsidP="001D7F4F">
      <w:pPr>
        <w:pStyle w:val="BillDots"/>
      </w:pPr>
      <w:r>
        <w:t>LISTON D. BARFIELD for Committee.</w:t>
      </w:r>
    </w:p>
    <w:p w:rsidR="00B93C65" w:rsidRPr="00B93C65" w:rsidRDefault="00B93C65" w:rsidP="00B93C65">
      <w:pPr>
        <w:pStyle w:val="BillDots"/>
        <w:jc w:val="center"/>
      </w:pPr>
      <w:r>
        <w:rPr>
          <w:u w:val="single"/>
        </w:rPr>
        <w:t>            </w:t>
      </w:r>
    </w:p>
    <w:p w:rsidR="00B93C65" w:rsidRDefault="00B93C65" w:rsidP="001D7F4F">
      <w:pPr>
        <w:pStyle w:val="BillDots"/>
        <w:sectPr w:rsidR="00B93C65" w:rsidSect="00B93C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8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0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3214D">
        <w:t xml:space="preserve">TO FIX NOON ON </w:t>
      </w:r>
      <w:r w:rsidRPr="00C3214D">
        <w:rPr>
          <w:bCs/>
        </w:rPr>
        <w:t>WEDNESDAY, FEBRUARY 1, 2012, AS</w:t>
      </w:r>
      <w:r w:rsidRPr="00C3214D">
        <w:t xml:space="preserve"> THE TIME TO ELECT A SUCCESSOR TO A CERTAIN JUDGE OF THE SUPREME COURT, SEAT 4, WHOSE TERM WILL EXPIRE JULY 31, 2012; TO ELECT A SUCCESSOR TO A CERTAIN JUDGE OF THE COURT OF APPEALS, SEAT 8, WHOSE TERM WILL EXPIRE JUNE 30, 2012; TO ELECT A SUCCESSOR TO A CERTAIN JUDGE OF THE CIRCUIT COURT FOR THE THIRD JUDICIAL CIRCUIT, SEAT 2, WHOSE TERM WILL EXPIRE ON JUNE 30, 2012; TO ELECT A SUCCESSOR TO A CERTAIN JUDGE OF THE CIRCUIT COURT FOR THE FOURTH JUDICIAL CIRCUIT, SEAT 2, WHOSE TERM WILL EXPIRE ON JUNE 30, 2012; TO ELECT A SUCCESSOR TO A CERTAIN JUDGE OF THE CIRCUIT COURT FOR THE FIFTH CIRCUIT, SEAT 2, WHOSE TERM WILL EXPIRE ON JUNE 30, 2012; TO ELECT A SUCCESSOR TO A CERTAIN JUDGE OF THE CIRCUIT COURT FOR THE FIFTH JUDICIAL CIRCUIT, SEAT 3, TO FILL THE UNEXPIRED TERM THAT EXPIRES JUNE 30, 2015; TO ELECT A SUCCESSOR TO A CERTAIN JUDGE OF THE CIRCUIT COURT FOR THE SEVENTH JUDICIAL CIRCUIT, SEAT 2, WHOSE TERM WILL EXPIRE ON JUNE 30, 2012; TO ELECT A SUCCESSOR TO A CERTAIN JUDGE OF THE CIRCUIT COURT FOR THE EIGHTH JUDICIAL CIRCUIT, SEAT 2, WHOSE TERM WILL EXPIRE ON JUNE 30, 2012; TO ELECT A SUCCESSOR TO A CERTAIN JUDGE OF THE CIRCUIT COURT FOR THE NINTH JUDICIAL CIRCUIT, SEAT 2, WHOSE TERM WILL EXPIRE ON JUNE 30, 2012; TO ELECT A SUCCESSOR TO A CERTAIN JUDGE OF THE CIRCUIT COURT FOR THE TENTH JUDICIAL CIRCUIT, SEAT 2, WHOSE TERM WILL EXPIRE ON JUNE 30, 2012; TO ELECT A SUCCESSOR TO A CERTAIN JUDGE OF THE CIRCUIT COURT FOR THE ELEVENTH JUDICIAL CIRCUIT, </w:t>
      </w:r>
      <w:r w:rsidRPr="00C3214D">
        <w:lastRenderedPageBreak/>
        <w:t>SEAT 1, WHOSE TERM WILL EXPIRE ON JUNE 30, 2012; TO ELECT A SUCCESSOR TO A CERTAIN JUDGE OF THE CIRCUIT COURT FOR THE ELEVENTH JUDICIAL CIRCUIT, SEAT 2, WHOSE TERM EXPIRES ON JUNE 30, 2012; TO ELECT A SUCCESSOR TO A CERTAIN JUDGE OF THE CIRCUIT COURT FOR THE TWELFTH JUDICIAL CIRCUIT, SEAT 1, WHOSE TERM EXPIRES ON JUNE 30, 2012; TO ELECT A SUCCESSOR TO A CERTAIN JUDGE OF THE CIRCUIT COURT FOR THE FOURTEENTH JUDICIAL CIRCUIT, SEAT 1, WHOSE TERM EXPIRES ON JUNE 30, 2012; TO ELECT A SUCCESSOR TO THE ADMINISTRATIVE LAW COURT, SEAT 2, WHOSE TERM EXPIRES ON JUNE 30, 2012.</w:t>
      </w:r>
    </w:p>
    <w:p w:rsidR="00FF7818" w:rsidRDefault="00FF7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7818" w:rsidRDefault="00FF7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7818" w:rsidRDefault="00FF7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2" w:rsidRPr="002B3CD4" w:rsidRDefault="00800672" w:rsidP="00800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B3CD4">
        <w:rPr>
          <w:color w:val="000000" w:themeColor="text1"/>
          <w:u w:color="000000" w:themeColor="text1"/>
        </w:rPr>
        <w:t xml:space="preserve">That the </w:t>
      </w:r>
      <w:r w:rsidR="00460ED7">
        <w:t>House of Representatives and the Senate</w:t>
      </w:r>
      <w:r w:rsidRPr="002B3CD4">
        <w:rPr>
          <w:color w:val="000000" w:themeColor="text1"/>
          <w:u w:color="000000" w:themeColor="text1"/>
        </w:rPr>
        <w:t xml:space="preserve"> shall meet in joint assembly in the Hall of the House of Representatives Wednesday, February 1, 2012</w:t>
      </w:r>
      <w:r>
        <w:rPr>
          <w:color w:val="000000" w:themeColor="text1"/>
          <w:u w:color="000000" w:themeColor="text1"/>
        </w:rPr>
        <w:t>, at n</w:t>
      </w:r>
      <w:r w:rsidRPr="002B3CD4">
        <w:rPr>
          <w:color w:val="000000" w:themeColor="text1"/>
          <w:u w:color="000000" w:themeColor="text1"/>
        </w:rPr>
        <w:t xml:space="preserve">oon to elect a successor to the </w:t>
      </w:r>
      <w:r w:rsidRPr="002B3CD4">
        <w:rPr>
          <w:bCs/>
          <w:color w:val="000000" w:themeColor="text1"/>
          <w:u w:color="000000" w:themeColor="text1"/>
        </w:rPr>
        <w:t xml:space="preserve">Honorable Kaye G. Hearn, Justice of the Supreme Court, Seat 4, whose term expires July 31, 2012; to elect a successor to the Honorable Thomas E. Huff, Judge of the Court of Appeals, Seat 8, whose term expires on June 30, 2012; to elect a successor to the Honorable George C. James, Jr., Judge of the Circuit Court for the Third Judicial Circuit, Seat 2, whose term expires on June 30, 2012; to elect a successor to the Honorable Michael Baxley, Judge of the Circuit Court for the Fourth Judicial Circuit, Seat 2, whose term expires on June 30, 2012; to elect a successor to the Honorable L. Casey Manning, Judge of the Circuit Court for the Fifth Judicial Circuit, Seat 2, whose term will expire on June 30, 2012; to elect a successor to the Honorable G. Thomas Cooper, Jr., Judge of the Fifth Judicial Circuit, Seat 3, upon his retirement on or before December 31, 2012, to fill the unexpired term that expires on June 30, 2015; to elect a successor to the Honorable Roger L. Couch, Judge of the Circuit Court for the Seventh Judicial Circuit, Seat 2, whose term will expire on June 30, 2012; to elect a successor to the Honorable Eugene C. Griffith, Jr., Judge of the Circuit Court for the Eighth Judicial Circuit, Seat 2, whose term will expire on June 30, 2012; to elect a successor to the Honorable Kristi Lea Harrington, Judge of the Circuit Court for the Ninth Judicial Circuit, Seat 2, whose term will expire on June 30, 2012; to elect a successor to the Honorable Alexander S. </w:t>
      </w:r>
      <w:r w:rsidRPr="002B3CD4">
        <w:rPr>
          <w:bCs/>
          <w:color w:val="000000" w:themeColor="text1"/>
          <w:u w:color="000000" w:themeColor="text1"/>
        </w:rPr>
        <w:lastRenderedPageBreak/>
        <w:t xml:space="preserve">Macaulay, Judge of the Circuit Court for the Tenth Judicial Circuit, Seat 2, whose term expires on June 30, 2012; to elect a successor to the Honorable William Paul Keesley, Judge of the Circuit Court for the Eleventh Judicial Circuit, Seat 1, whose term will expire on June 30, 2012; to elect a successor to the Honorable R. Knox McMahon, Judge of the Circuit Court for the Eleventh Judicial Circuit, Seat 2, whose term will expire on June 30, 2012; to elect a successor to the Honorable Michael G. Nettles, Judge of the Circuit Court for the Twelfth Judicial Circuit, Seat 1, whose term expires on June 30, 2012; to elect a successor to the Honorable Perry M. Buckner III, Judge of the Circuit Court for the Fourteenth Judicial Circuit, Seat 1, whose term will expire on June 30, 2012;  to elect a successor to the Honorable John D. McLeod, Judge of the Administrative Law Court, Seat 2, whose term will expire on June 30, 2012.  </w:t>
      </w:r>
    </w:p>
    <w:p w:rsidR="00800672" w:rsidRPr="002B3CD4" w:rsidRDefault="00800672" w:rsidP="00800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672" w:rsidRPr="002B3CD4" w:rsidRDefault="00800672" w:rsidP="00800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CD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5F39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39E4" w:rsidRDefault="005F39E4" w:rsidP="00DD56A5">
      <w:pPr>
        <w:suppressAutoHyphens/>
      </w:pPr>
    </w:p>
    <w:sectPr w:rsidR="005F39E4" w:rsidSect="00B93C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818" w:rsidRDefault="00FF7818" w:rsidP="009F0C77">
      <w:r>
        <w:separator/>
      </w:r>
    </w:p>
  </w:endnote>
  <w:endnote w:type="continuationSeparator" w:id="0">
    <w:p w:rsidR="00FF7818" w:rsidRDefault="00FF78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683CA9-8D00-4798-8A00-03554F157599}"/>
    <w:embedBold r:id="rId2" w:fontKey="{8708B643-AECA-409A-BCAC-E5A45D129F4E}"/>
  </w:font>
  <w:font w:name="Calibri">
    <w:panose1 w:val="020F0502020204030204"/>
    <w:charset w:val="00"/>
    <w:family w:val="swiss"/>
    <w:pitch w:val="variable"/>
    <w:sig w:usb0="A00002EF" w:usb1="4000207B" w:usb2="00000000" w:usb3="00000000" w:csb0="0000009F" w:csb1="00000000"/>
    <w:embedRegular r:id="rId3" w:fontKey="{0F5D5926-18C8-4DC8-BE5B-58AF53907ED8}"/>
  </w:font>
  <w:font w:name="Tahoma">
    <w:panose1 w:val="020B0604030504040204"/>
    <w:charset w:val="00"/>
    <w:family w:val="swiss"/>
    <w:pitch w:val="variable"/>
    <w:sig w:usb0="61002A87" w:usb1="80000000" w:usb2="00000008" w:usb3="00000000" w:csb0="000101FF" w:csb1="00000000"/>
    <w:embedRegular r:id="rId4" w:fontKey="{DBF35459-546D-435A-89F2-AD26BF4A199C}"/>
  </w:font>
  <w:font w:name="Cambria">
    <w:panose1 w:val="02040503050406030204"/>
    <w:charset w:val="00"/>
    <w:family w:val="roman"/>
    <w:pitch w:val="variable"/>
    <w:sig w:usb0="A00002EF" w:usb1="4000004B" w:usb2="00000000" w:usb3="00000000" w:csb0="0000009F" w:csb1="00000000"/>
    <w:embedRegular r:id="rId5" w:fontKey="{5737E22A-A8BB-485F-B983-9EC9D4373F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700" w:rsidRPr="005F39E4" w:rsidRDefault="005F39E4" w:rsidP="005F39E4">
    <w:pPr>
      <w:pStyle w:val="Footer"/>
      <w:tabs>
        <w:tab w:val="clear" w:pos="4680"/>
        <w:tab w:val="clear" w:pos="9360"/>
        <w:tab w:val="center" w:pos="2995"/>
      </w:tabs>
      <w:spacing w:before="120"/>
    </w:pPr>
    <w:r>
      <w:t>[4472</w:t>
    </w:r>
    <w:r w:rsidR="00B93C65">
      <w:t>-</w:t>
    </w:r>
    <w:fldSimple w:instr=" PAGE  \* MERGEFORMAT ">
      <w:r w:rsidR="00DD56A5">
        <w:rPr>
          <w:noProof/>
        </w:rPr>
        <w:t>1</w:t>
      </w:r>
    </w:fldSimple>
    <w:r w:rsidR="00B93C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C65" w:rsidRPr="005F39E4" w:rsidRDefault="00B93C65" w:rsidP="005F39E4">
    <w:pPr>
      <w:pStyle w:val="Footer"/>
      <w:tabs>
        <w:tab w:val="clear" w:pos="4680"/>
        <w:tab w:val="clear" w:pos="9360"/>
        <w:tab w:val="center" w:pos="2995"/>
      </w:tabs>
      <w:spacing w:before="120"/>
    </w:pPr>
    <w:r>
      <w:t>[4472]</w:t>
    </w:r>
    <w:r>
      <w:tab/>
    </w:r>
    <w:fldSimple w:instr=" PAGE  \* MERGEFORMAT ">
      <w:r w:rsidR="00DD56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818" w:rsidRDefault="00FF7818" w:rsidP="009F0C77">
      <w:r>
        <w:separator/>
      </w:r>
    </w:p>
  </w:footnote>
  <w:footnote w:type="continuationSeparator" w:id="0">
    <w:p w:rsidR="00FF7818" w:rsidRDefault="00FF78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1AHB12"/>
    <w:docVar w:name="CoverBillType" w:val="c"/>
    <w:docVar w:name="docpath" w:val="L:\Council\bills\MS\7641AHB12.DOCX"/>
    <w:docVar w:name="dvBillNumber" w:val="4472"/>
    <w:docVar w:name="dvBillNumberPrefix" w:val="H. "/>
    <w:docVar w:name="dvOriginalBody" w:val="House"/>
    <w:docVar w:name="dvSteno" w:val="MS"/>
    <w:docVar w:name="NameofBody" w:val="h"/>
    <w:docVar w:name="vgroup2" w:val="Council"/>
  </w:docVars>
  <w:rsids>
    <w:rsidRoot w:val="0034201E"/>
    <w:rsid w:val="000002B8"/>
    <w:rsid w:val="00011869"/>
    <w:rsid w:val="000E1785"/>
    <w:rsid w:val="000F40FA"/>
    <w:rsid w:val="0010776B"/>
    <w:rsid w:val="00133E66"/>
    <w:rsid w:val="001435A3"/>
    <w:rsid w:val="001D08F2"/>
    <w:rsid w:val="001D525B"/>
    <w:rsid w:val="001D7F4F"/>
    <w:rsid w:val="002321B6"/>
    <w:rsid w:val="00250967"/>
    <w:rsid w:val="002543C8"/>
    <w:rsid w:val="00255950"/>
    <w:rsid w:val="00284AAE"/>
    <w:rsid w:val="002E5912"/>
    <w:rsid w:val="00325348"/>
    <w:rsid w:val="0032732C"/>
    <w:rsid w:val="003338F4"/>
    <w:rsid w:val="00336AD0"/>
    <w:rsid w:val="0034201E"/>
    <w:rsid w:val="0037079A"/>
    <w:rsid w:val="00396A66"/>
    <w:rsid w:val="003D01E8"/>
    <w:rsid w:val="003E5288"/>
    <w:rsid w:val="003F6D79"/>
    <w:rsid w:val="0041760A"/>
    <w:rsid w:val="00417C01"/>
    <w:rsid w:val="00460ED7"/>
    <w:rsid w:val="004809EE"/>
    <w:rsid w:val="004E7D54"/>
    <w:rsid w:val="005273C6"/>
    <w:rsid w:val="00530A69"/>
    <w:rsid w:val="00545593"/>
    <w:rsid w:val="00577C6C"/>
    <w:rsid w:val="005C2FE2"/>
    <w:rsid w:val="005E2BC9"/>
    <w:rsid w:val="005F39E4"/>
    <w:rsid w:val="00605102"/>
    <w:rsid w:val="006215AA"/>
    <w:rsid w:val="006913C9"/>
    <w:rsid w:val="0069470D"/>
    <w:rsid w:val="00734F00"/>
    <w:rsid w:val="007A70AE"/>
    <w:rsid w:val="00800672"/>
    <w:rsid w:val="00825B07"/>
    <w:rsid w:val="008362E8"/>
    <w:rsid w:val="008A1768"/>
    <w:rsid w:val="008F4429"/>
    <w:rsid w:val="0094021A"/>
    <w:rsid w:val="009C6A0B"/>
    <w:rsid w:val="009E0700"/>
    <w:rsid w:val="009F0C77"/>
    <w:rsid w:val="009F4DD1"/>
    <w:rsid w:val="00A41684"/>
    <w:rsid w:val="00A50834"/>
    <w:rsid w:val="00A64E80"/>
    <w:rsid w:val="00A72BCD"/>
    <w:rsid w:val="00A741D9"/>
    <w:rsid w:val="00A833AB"/>
    <w:rsid w:val="00A9741D"/>
    <w:rsid w:val="00AD4B17"/>
    <w:rsid w:val="00AE69E4"/>
    <w:rsid w:val="00B04B3E"/>
    <w:rsid w:val="00B412D4"/>
    <w:rsid w:val="00B878AA"/>
    <w:rsid w:val="00B93C65"/>
    <w:rsid w:val="00BE3C22"/>
    <w:rsid w:val="00C0345E"/>
    <w:rsid w:val="00C3483A"/>
    <w:rsid w:val="00C74E9D"/>
    <w:rsid w:val="00C82FD3"/>
    <w:rsid w:val="00C92819"/>
    <w:rsid w:val="00CC6B7B"/>
    <w:rsid w:val="00CD2089"/>
    <w:rsid w:val="00D73A67"/>
    <w:rsid w:val="00D811E1"/>
    <w:rsid w:val="00D970A9"/>
    <w:rsid w:val="00DD56A5"/>
    <w:rsid w:val="00DF3845"/>
    <w:rsid w:val="00E41911"/>
    <w:rsid w:val="00E92EEF"/>
    <w:rsid w:val="00F24442"/>
    <w:rsid w:val="00F50AE3"/>
    <w:rsid w:val="00F67CF1"/>
    <w:rsid w:val="00F840F0"/>
    <w:rsid w:val="00FB0D0D"/>
    <w:rsid w:val="00FB43B4"/>
    <w:rsid w:val="00FF78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672"/>
    <w:rPr>
      <w:rFonts w:ascii="Tahoma" w:hAnsi="Tahoma" w:cs="Tahoma"/>
      <w:sz w:val="16"/>
      <w:szCs w:val="16"/>
    </w:rPr>
  </w:style>
  <w:style w:type="character" w:customStyle="1" w:styleId="BalloonTextChar">
    <w:name w:val="Balloon Text Char"/>
    <w:basedOn w:val="DefaultParagraphFont"/>
    <w:link w:val="BalloonText"/>
    <w:uiPriority w:val="99"/>
    <w:semiHidden/>
    <w:rsid w:val="0080067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96A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157F0-BF4E-4F6A-93A0-2B9630CD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1024</Words>
  <Characters>4640</Characters>
  <Application>Microsoft Office Word</Application>
  <DocSecurity>0</DocSecurity>
  <Lines>132</Lines>
  <Paragraphs>22</Paragraphs>
  <ScaleCrop>false</ScaleCrop>
  <Company> </Company>
  <LinksUpToDate>false</LinksUpToDate>
  <CharactersWithSpaces>5642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2011-11-22T15:18:00Z</cp:lastPrinted>
  <dcterms:created xsi:type="dcterms:W3CDTF">2012-01-12T22:03:00Z</dcterms:created>
  <dcterms:modified xsi:type="dcterms:W3CDTF">2012-01-12T22:03:00Z</dcterms:modified>
</cp:coreProperties>
</file>