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22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SINCERE SORROW OF THE MEMBERS OF THE SOUTH CAROLINA </w:t>
      </w:r>
      <w:r w:rsidR="00125EDB">
        <w:t>SENATE</w:t>
      </w:r>
      <w:r>
        <w:t xml:space="preserve"> UPON THE PASSING OF WORLD WAR II VETERAN AND GOSPEL SINGER ARTHUR LEE “BOB” BEATTY</w:t>
      </w:r>
      <w:r w:rsidR="001053DB">
        <w:t xml:space="preserve"> OF</w:t>
      </w:r>
      <w:r>
        <w:t xml:space="preserve"> SPARTANBURG COUNTY, AND TO EXTEND THEIR DEEPEST SYMPATHY TO HIS LARGE AND LOVING FAMILY AND TO HIS MANY FRIENDS.</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49F6"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123F">
        <w:t xml:space="preserve">the members of the South Carolina </w:t>
      </w:r>
      <w:r w:rsidR="00125EDB">
        <w:t>Senate</w:t>
      </w:r>
      <w:r w:rsidR="0073123F">
        <w:t xml:space="preserve"> are saddened to learn of the passing of World War II veteran and </w:t>
      </w:r>
      <w:r w:rsidR="001053DB">
        <w:t>Gospel singer</w:t>
      </w:r>
      <w:r w:rsidR="0073123F">
        <w:t xml:space="preserve"> Arthur Lee “Bob” Beatty in Spartanburg on January 8, 2011, at the age of ninety</w:t>
      </w:r>
      <w:r w:rsidR="00000D4D">
        <w:noBreakHyphen/>
      </w:r>
      <w:r w:rsidR="0073123F">
        <w:t>six; and</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February 6, 1914, </w:t>
      </w:r>
      <w:r w:rsidR="001048EC">
        <w:t>Bob Beatty</w:t>
      </w:r>
      <w:r>
        <w:t xml:space="preserve"> was the oldest son of six children</w:t>
      </w:r>
      <w:r w:rsidR="001053DB">
        <w:t xml:space="preserve"> born to </w:t>
      </w:r>
      <w:r>
        <w:t>the late Reverend Arthur Beatty, Sr., and the late Pearl Gist Beatty; and</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1053DB">
        <w:t xml:space="preserve"> of sixty</w:t>
      </w:r>
      <w:r w:rsidR="00000D4D">
        <w:noBreakHyphen/>
      </w:r>
      <w:r w:rsidR="001053DB">
        <w:t>nine years</w:t>
      </w:r>
      <w:r>
        <w:t>, Ruth Wilson Beatty, he reared eight fine sons and one precious daughter, who blessed them with sixteen adoring grandchildren and five great</w:t>
      </w:r>
      <w:r w:rsidR="00000D4D">
        <w:noBreakHyphen/>
      </w:r>
      <w:r>
        <w:t xml:space="preserve">grandchildren; and </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in the United States military during World War II, he worked in the community as a multi</w:t>
      </w:r>
      <w:r w:rsidR="00000D4D">
        <w:noBreakHyphen/>
      </w:r>
      <w:r>
        <w:t>skilled worker in the private sector and retired from the Spartanburg County Department of Maintenance and Transportation; and</w:t>
      </w: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DB" w:rsidRDefault="00125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48EC">
        <w:t>he was affiliated with the Summerhill Estates Men</w:t>
      </w:r>
      <w:r w:rsidR="00000D4D" w:rsidRPr="00000D4D">
        <w:t>’</w:t>
      </w:r>
      <w:r w:rsidR="001048EC">
        <w:t>s Committee and the C. C. Woodson Checker Club, where he was recognized as a champion checker player and fisherman; and</w:t>
      </w: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other than his family, his greatest passion was Gospel music; in his early singing career, he sang with such </w:t>
      </w:r>
      <w:r w:rsidR="001053DB">
        <w:t xml:space="preserve">notable </w:t>
      </w:r>
      <w:r>
        <w:t xml:space="preserve">groups as the Sensational Nightingales, The Violinaires, </w:t>
      </w:r>
      <w:r w:rsidR="001053DB">
        <w:t>Edna Gallman Cooke, and The Heavenly Gospel Singers,</w:t>
      </w:r>
      <w:r>
        <w:t xml:space="preserve"> and for the past forty years, he sang with The Soul Lifters Quartet</w:t>
      </w:r>
      <w:r w:rsidR="001053DB">
        <w:t xml:space="preserve"> to the delight of countless audiences; and</w:t>
      </w: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EC" w:rsidRDefault="00104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lovingly dubbed the “Black Angel” for his </w:t>
      </w:r>
      <w:r w:rsidR="001053DB">
        <w:t xml:space="preserve">captivating and </w:t>
      </w:r>
      <w:r>
        <w:t>heavenly</w:t>
      </w:r>
      <w:r w:rsidR="00000D4D">
        <w:noBreakHyphen/>
      </w:r>
      <w:r>
        <w:t>inspired voice, Bob Beatty</w:t>
      </w:r>
      <w:r w:rsidR="00000D4D" w:rsidRPr="00000D4D">
        <w:t>’</w:t>
      </w:r>
      <w:r>
        <w:t>s eighty</w:t>
      </w:r>
      <w:r w:rsidR="00000D4D">
        <w:noBreakHyphen/>
      </w:r>
      <w:r>
        <w:t>year career as a Gospel vocalist culminated in his in</w:t>
      </w:r>
      <w:r w:rsidR="001053DB">
        <w:t>duct</w:t>
      </w:r>
      <w:r>
        <w:t>ion in</w:t>
      </w:r>
      <w:r w:rsidR="001053DB">
        <w:t>to</w:t>
      </w:r>
      <w:r>
        <w:t xml:space="preserve"> the International Gospel Hall of Fame; and</w:t>
      </w:r>
    </w:p>
    <w:p w:rsidR="00F749F6" w:rsidRDefault="00F74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71" w:rsidRDefault="00F74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25EDB">
        <w:t xml:space="preserve"> the members of the South Carolina Senate are grateful for the lasting legacy that Arthur Lee “Bob” Beatty has left to our State, to our nation, and to those who knew and loved this fine son of South Carolina</w:t>
      </w:r>
      <w:r w:rsidR="00572271">
        <w:t>.  Now, therefore,</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3123F">
        <w:t xml:space="preserve">the members of the South Carolina </w:t>
      </w:r>
      <w:r w:rsidR="001053DB">
        <w:t>Senate</w:t>
      </w:r>
      <w:r w:rsidR="0073123F">
        <w:t>, by this resolution, express their sincere sorrow upon the passing of World War II veteran and Gospel singer Arthur Lee “Bob” Beatty of Spartanburg County, and extend their deepest sympathy to his large and loving family and to his many friends.</w:t>
      </w:r>
    </w:p>
    <w:p w:rsidR="00572271"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123F">
        <w:t>present</w:t>
      </w:r>
      <w:r>
        <w:t>ed to</w:t>
      </w:r>
      <w:r w:rsidR="0073123F">
        <w:t xml:space="preserve"> the family of Arthur Lee “Bob” Beatty</w:t>
      </w:r>
      <w:r>
        <w:t>.</w:t>
      </w:r>
    </w:p>
    <w:p w:rsidR="00D32718" w:rsidRDefault="00000D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718" w:rsidRDefault="00D32718" w:rsidP="00D32718">
      <w:pPr>
        <w:suppressAutoHyphens/>
      </w:pPr>
    </w:p>
    <w:sectPr w:rsidR="00D32718" w:rsidSect="00D327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3DB" w:rsidRDefault="001053DB" w:rsidP="009F0C77">
      <w:r>
        <w:separator/>
      </w:r>
    </w:p>
  </w:endnote>
  <w:endnote w:type="continuationSeparator" w:id="0">
    <w:p w:rsidR="001053DB" w:rsidRDefault="001053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CF3D76-085D-44E6-BF5F-E538EBF2EB5B}"/>
    <w:embedBold r:id="rId2" w:fontKey="{87FE2EE8-EC06-4533-9AA9-D61D93156467}"/>
  </w:font>
  <w:font w:name="Calibri">
    <w:panose1 w:val="020F0502020204030204"/>
    <w:charset w:val="00"/>
    <w:family w:val="swiss"/>
    <w:pitch w:val="variable"/>
    <w:sig w:usb0="A00002EF" w:usb1="4000207B" w:usb2="00000000" w:usb3="00000000" w:csb0="0000009F" w:csb1="00000000"/>
    <w:embedRegular r:id="rId3" w:fontKey="{8B82A6AF-FDE2-42A7-B05A-90F82548251A}"/>
  </w:font>
  <w:font w:name="Tahoma">
    <w:panose1 w:val="020B0604030504040204"/>
    <w:charset w:val="00"/>
    <w:family w:val="swiss"/>
    <w:pitch w:val="variable"/>
    <w:sig w:usb0="61002A87" w:usb1="80000000" w:usb2="00000008" w:usb3="00000000" w:csb0="000101FF" w:csb1="00000000"/>
    <w:embedRegular r:id="rId4" w:fontKey="{09C9ADF0-EAB0-4742-9ECC-BF6902F77177}"/>
  </w:font>
  <w:font w:name="Cambria">
    <w:panose1 w:val="02040503050406030204"/>
    <w:charset w:val="00"/>
    <w:family w:val="roman"/>
    <w:pitch w:val="variable"/>
    <w:sig w:usb0="A00002EF" w:usb1="4000004B" w:usb2="00000000" w:usb3="00000000" w:csb0="0000009F" w:csb1="00000000"/>
    <w:embedRegular r:id="rId5" w:fontKey="{782600F3-1ED7-4C63-97E6-7F947AF779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DCD" w:rsidRPr="00D32718" w:rsidRDefault="00D32718" w:rsidP="00D32718">
    <w:pPr>
      <w:pStyle w:val="Footer"/>
      <w:tabs>
        <w:tab w:val="clear" w:pos="4680"/>
        <w:tab w:val="clear" w:pos="9360"/>
        <w:tab w:val="center" w:pos="2995"/>
      </w:tabs>
      <w:spacing w:before="120"/>
    </w:pPr>
    <w:r>
      <w:t>[450]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3DB" w:rsidRDefault="001053DB" w:rsidP="009F0C77">
      <w:r>
        <w:separator/>
      </w:r>
    </w:p>
  </w:footnote>
  <w:footnote w:type="continuationSeparator" w:id="0">
    <w:p w:rsidR="001053DB" w:rsidRDefault="001053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25CM11"/>
    <w:docVar w:name="CoverBillType" w:val="r"/>
    <w:docVar w:name="docpath" w:val="L:\Council\bills\GM\24625CM11.DOCX"/>
    <w:docVar w:name="dvBillNumber" w:val="450"/>
    <w:docVar w:name="dvBillNumberPrefix" w:val="S. "/>
    <w:docVar w:name="dvOriginalBody" w:val="Senate"/>
    <w:docVar w:name="dvSteno" w:val="GM"/>
    <w:docVar w:name="NameofBody" w:val="s"/>
    <w:docVar w:name="vgroup2" w:val="Council"/>
  </w:docVars>
  <w:rsids>
    <w:rsidRoot w:val="00430EF7"/>
    <w:rsid w:val="00000D4D"/>
    <w:rsid w:val="00026C9A"/>
    <w:rsid w:val="000965A1"/>
    <w:rsid w:val="000E1785"/>
    <w:rsid w:val="001023A4"/>
    <w:rsid w:val="001048EC"/>
    <w:rsid w:val="001053DB"/>
    <w:rsid w:val="0010776B"/>
    <w:rsid w:val="00125ED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6DC"/>
    <w:rsid w:val="00325348"/>
    <w:rsid w:val="00393688"/>
    <w:rsid w:val="003D411E"/>
    <w:rsid w:val="003E3C1E"/>
    <w:rsid w:val="003E6148"/>
    <w:rsid w:val="00400EAA"/>
    <w:rsid w:val="0041760A"/>
    <w:rsid w:val="00430EF7"/>
    <w:rsid w:val="004809EE"/>
    <w:rsid w:val="00511EE9"/>
    <w:rsid w:val="00521E00"/>
    <w:rsid w:val="00572271"/>
    <w:rsid w:val="00577C6C"/>
    <w:rsid w:val="0058501B"/>
    <w:rsid w:val="006215AA"/>
    <w:rsid w:val="006340D9"/>
    <w:rsid w:val="00643B8E"/>
    <w:rsid w:val="00665EBC"/>
    <w:rsid w:val="0069470D"/>
    <w:rsid w:val="006A476C"/>
    <w:rsid w:val="006C6A93"/>
    <w:rsid w:val="006E02F9"/>
    <w:rsid w:val="0073123F"/>
    <w:rsid w:val="00753C04"/>
    <w:rsid w:val="00756946"/>
    <w:rsid w:val="00757F80"/>
    <w:rsid w:val="00771EEC"/>
    <w:rsid w:val="00786819"/>
    <w:rsid w:val="007A325A"/>
    <w:rsid w:val="007F1523"/>
    <w:rsid w:val="007F509E"/>
    <w:rsid w:val="007F5799"/>
    <w:rsid w:val="007F6947"/>
    <w:rsid w:val="00872729"/>
    <w:rsid w:val="008D7DCD"/>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718"/>
    <w:rsid w:val="00D35328"/>
    <w:rsid w:val="00D405E7"/>
    <w:rsid w:val="00D41D56"/>
    <w:rsid w:val="00D46D9E"/>
    <w:rsid w:val="00D6260D"/>
    <w:rsid w:val="00D6662B"/>
    <w:rsid w:val="00D95E2F"/>
    <w:rsid w:val="00D970A9"/>
    <w:rsid w:val="00DA45A1"/>
    <w:rsid w:val="00DB3AC0"/>
    <w:rsid w:val="00DE68F0"/>
    <w:rsid w:val="00DF3845"/>
    <w:rsid w:val="00DF7E17"/>
    <w:rsid w:val="00EB00A2"/>
    <w:rsid w:val="00EB1BF3"/>
    <w:rsid w:val="00EF3EEE"/>
    <w:rsid w:val="00F149A7"/>
    <w:rsid w:val="00F50BAF"/>
    <w:rsid w:val="00F52C10"/>
    <w:rsid w:val="00F749F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53DB"/>
    <w:rPr>
      <w:rFonts w:ascii="Tahoma" w:hAnsi="Tahoma" w:cs="Tahoma"/>
      <w:sz w:val="16"/>
      <w:szCs w:val="16"/>
    </w:rPr>
  </w:style>
  <w:style w:type="character" w:customStyle="1" w:styleId="BalloonTextChar">
    <w:name w:val="Balloon Text Char"/>
    <w:basedOn w:val="DefaultParagraphFont"/>
    <w:link w:val="BalloonText"/>
    <w:uiPriority w:val="99"/>
    <w:semiHidden/>
    <w:rsid w:val="001053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2D8CE-59A7-4E16-9E77-494E98F1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2011-01-19T21:20:00Z</cp:lastPrinted>
  <dcterms:created xsi:type="dcterms:W3CDTF">2011-01-26T19:52:00Z</dcterms:created>
  <dcterms:modified xsi:type="dcterms:W3CDTF">2011-01-26T19:52:00Z</dcterms:modified>
</cp:coreProperties>
</file>