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3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860D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33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17</w:t>
      </w:r>
      <w:r>
        <w:noBreakHyphen/>
        <w:t>25</w:t>
      </w:r>
      <w:r>
        <w:noBreakHyphen/>
        <w:t>326, CODE OF LAWS OF SOUTH CAROLINA, 1976, RELATING TO THE ALTERATION, MODIFICATION, OR RE</w:t>
      </w:r>
      <w:r w:rsidR="0000204F">
        <w:t>S</w:t>
      </w:r>
      <w:r>
        <w:t>C</w:t>
      </w:r>
      <w:r w:rsidR="0000204F">
        <w:t>I</w:t>
      </w:r>
      <w:r>
        <w:t xml:space="preserve">SSION OF A COURT ORDER, SO AS TO PROVIDE THAT BEFORE A COURT ORDER THAT GRANTS A VICTIM RESTITUTION MAY BE ALTERED, MODIFIED, OR RESCINDED, THE VICTIM MUST APPROVE THE ALTERATION, MODIFICATION, OR </w:t>
      </w:r>
      <w:r w:rsidR="000D2D02">
        <w:t>RESCISSION</w:t>
      </w:r>
      <w:r>
        <w:t>.</w:t>
      </w:r>
    </w:p>
    <w:p w:rsidR="00C860D3" w:rsidRDefault="00C86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860D3" w:rsidRDefault="00C86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860D3" w:rsidRDefault="00C86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60D3" w:rsidRDefault="00C86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63347">
        <w:t>Section 17</w:t>
      </w:r>
      <w:r w:rsidR="00C63347">
        <w:noBreakHyphen/>
        <w:t>25</w:t>
      </w:r>
      <w:r w:rsidR="00C63347">
        <w:noBreakHyphen/>
        <w:t>326 of the 1976 Code is amended to read:</w:t>
      </w:r>
    </w:p>
    <w:p w:rsidR="00C63347" w:rsidRDefault="00C633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347" w:rsidRDefault="00C633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</w:t>
      </w:r>
      <w:r>
        <w:noBreakHyphen/>
        <w:t>25</w:t>
      </w:r>
      <w:r>
        <w:noBreakHyphen/>
        <w:t>326.</w:t>
      </w:r>
      <w:r>
        <w:tab/>
      </w:r>
      <w:r w:rsidRPr="00C63347">
        <w:rPr>
          <w:strike/>
        </w:rPr>
        <w:t>Any</w:t>
      </w:r>
      <w:r w:rsidRPr="00C63347">
        <w:t xml:space="preserve"> </w:t>
      </w:r>
      <w:r w:rsidRPr="00C63347">
        <w:rPr>
          <w:u w:val="single"/>
        </w:rPr>
        <w:t>(A)</w:t>
      </w:r>
      <w:r w:rsidRPr="00C63347">
        <w:tab/>
      </w:r>
      <w:r w:rsidRPr="00C63347">
        <w:rPr>
          <w:u w:val="single"/>
        </w:rPr>
        <w:t>A</w:t>
      </w:r>
      <w:r w:rsidRPr="00422199">
        <w:t xml:space="preserve"> court order issued pursuant to the provisions of this article may be altered, modified, or rescinded upon the filing of a petition by the defendant, Attorney General, solicitor, or the victim for good and sufficient cause shown by a preponderance of the evidence.</w:t>
      </w:r>
    </w:p>
    <w:p w:rsidR="00C63347" w:rsidRPr="00C63347" w:rsidRDefault="00C633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C63347">
        <w:rPr>
          <w:u w:val="single"/>
        </w:rPr>
        <w:t>(B)</w:t>
      </w:r>
      <w:r w:rsidRPr="00C63347">
        <w:tab/>
      </w:r>
      <w:r>
        <w:rPr>
          <w:u w:val="single"/>
        </w:rPr>
        <w:t xml:space="preserve">Before a court order that grants a victim restitution may be altered, modified, or rescinded, the victim must approve the alteration, modification, or </w:t>
      </w:r>
      <w:r w:rsidR="000D2D02">
        <w:rPr>
          <w:u w:val="single"/>
        </w:rPr>
        <w:t>rescission</w:t>
      </w:r>
      <w:r>
        <w:rPr>
          <w:u w:val="single"/>
        </w:rPr>
        <w:t>.</w:t>
      </w:r>
      <w:r w:rsidRPr="00C63347">
        <w:t>”</w:t>
      </w:r>
    </w:p>
    <w:p w:rsidR="00C860D3" w:rsidRDefault="00C86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6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63347">
        <w:t>2</w:t>
      </w:r>
      <w:r>
        <w:t>.</w:t>
      </w:r>
      <w:r>
        <w:tab/>
        <w:t>This act takes effect upon approval by the Governor.</w:t>
      </w:r>
    </w:p>
    <w:p w:rsidR="00563437" w:rsidRDefault="00C63347" w:rsidP="00581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3437" w:rsidRDefault="00563437" w:rsidP="00563437">
      <w:pPr>
        <w:suppressAutoHyphens/>
      </w:pPr>
    </w:p>
    <w:sectPr w:rsidR="00563437" w:rsidSect="005634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60D3" w:rsidRDefault="00C860D3" w:rsidP="009F0C77">
      <w:r>
        <w:separator/>
      </w:r>
    </w:p>
  </w:endnote>
  <w:endnote w:type="continuationSeparator" w:id="0">
    <w:p w:rsidR="00C860D3" w:rsidRDefault="00C860D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96AD56-1D17-46A9-9007-00375AF33C17}"/>
    <w:embedBold r:id="rId2" w:fontKey="{E234F2AF-7E48-468B-A1F9-F33E704EA8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F243888-F3B0-42AB-BE32-A199B73A32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C573319-A28E-4C02-B138-F1EDA10129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2F1" w:rsidRPr="00563437" w:rsidRDefault="00563437" w:rsidP="005634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60D3" w:rsidRDefault="00C860D3" w:rsidP="009F0C77">
      <w:r>
        <w:separator/>
      </w:r>
    </w:p>
  </w:footnote>
  <w:footnote w:type="continuationSeparator" w:id="0">
    <w:p w:rsidR="00C860D3" w:rsidRDefault="00C860D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1CM12"/>
    <w:docVar w:name="CoverBillType" w:val="b"/>
    <w:docVar w:name="docpath" w:val="L:\Council\bills\SWB\5001CM12.DOCX"/>
    <w:docVar w:name="dvBillNumber" w:val="457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F0845"/>
    <w:rsid w:val="0000204F"/>
    <w:rsid w:val="00011869"/>
    <w:rsid w:val="000D2D02"/>
    <w:rsid w:val="000E1785"/>
    <w:rsid w:val="000F40FA"/>
    <w:rsid w:val="0010776B"/>
    <w:rsid w:val="00133E66"/>
    <w:rsid w:val="001435A3"/>
    <w:rsid w:val="001D08F2"/>
    <w:rsid w:val="001D525B"/>
    <w:rsid w:val="001D7F4F"/>
    <w:rsid w:val="0020500B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02F1"/>
    <w:rsid w:val="0041760A"/>
    <w:rsid w:val="00417C01"/>
    <w:rsid w:val="004809EE"/>
    <w:rsid w:val="004E7D54"/>
    <w:rsid w:val="005273C6"/>
    <w:rsid w:val="00530A69"/>
    <w:rsid w:val="00545593"/>
    <w:rsid w:val="00563437"/>
    <w:rsid w:val="00577C6C"/>
    <w:rsid w:val="00581B81"/>
    <w:rsid w:val="005B6491"/>
    <w:rsid w:val="005C2FE2"/>
    <w:rsid w:val="005E2BC9"/>
    <w:rsid w:val="00605102"/>
    <w:rsid w:val="006215AA"/>
    <w:rsid w:val="006913C9"/>
    <w:rsid w:val="0069470D"/>
    <w:rsid w:val="006E2261"/>
    <w:rsid w:val="00734F00"/>
    <w:rsid w:val="007A70AE"/>
    <w:rsid w:val="008362E8"/>
    <w:rsid w:val="008A1768"/>
    <w:rsid w:val="008F0845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2DED"/>
    <w:rsid w:val="00AD4B17"/>
    <w:rsid w:val="00B412D4"/>
    <w:rsid w:val="00BE3C22"/>
    <w:rsid w:val="00C0345E"/>
    <w:rsid w:val="00C3483A"/>
    <w:rsid w:val="00C63347"/>
    <w:rsid w:val="00C74E9D"/>
    <w:rsid w:val="00C82FD3"/>
    <w:rsid w:val="00C860D3"/>
    <w:rsid w:val="00C92819"/>
    <w:rsid w:val="00CA11D0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BBAC3-8118-4E54-9466-92878A51E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869</Characters>
  <Application>Microsoft Office Word</Application>
  <DocSecurity>0</DocSecurity>
  <Lines>7</Lines>
  <Paragraphs>2</Paragraphs>
  <ScaleCrop>false</ScaleCrop>
  <Company> 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2012-01-05T20:42:00Z</cp:lastPrinted>
  <dcterms:created xsi:type="dcterms:W3CDTF">2012-01-11T18:59:00Z</dcterms:created>
  <dcterms:modified xsi:type="dcterms:W3CDTF">2012-01-11T18:59:00Z</dcterms:modified>
</cp:coreProperties>
</file>