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1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 TO CHAPTER 15, TITLE 63 SO AS TO SPECIFY CERTAIN PROCEDURES AND REQUIREMENTS FOR COURT</w:t>
      </w:r>
      <w:r w:rsidR="004E5484">
        <w:noBreakHyphen/>
      </w:r>
      <w:r>
        <w:t>ORDERED</w:t>
      </w:r>
      <w:r w:rsidR="00D178EA">
        <w:t xml:space="preserve"> CHILD CUSTODY, INCLUDING, BUT</w:t>
      </w:r>
      <w:r w:rsidR="007134B3">
        <w:t xml:space="preserve"> NOT LIMITED TO</w:t>
      </w:r>
      <w:r w:rsidR="00856822">
        <w:t>,</w:t>
      </w:r>
      <w:r>
        <w:t xml:space="preserve"> DEFINING “JOINT CUSTODY” AND “SOLE CUSTODY”</w:t>
      </w:r>
      <w:r w:rsidR="00EA7D8B">
        <w:t>,</w:t>
      </w:r>
      <w:r>
        <w:t xml:space="preserve"> REQUIRING PARENTS TO JOINTLY PREPARE AND SUBMIT A PARENTING PLAN, WHICH THE COURT MUST CONSIDER BEFORE ISSUING TEMPORARY AND FINAL CUSTODY ORDERS; REQUIRING THE COURT TO MAKE FINAL CUSTODY DETERMINATIONS IN THE BEST INTEREST OF THE CHILD BASED UPON THE EVIDENCE PRESENTED</w:t>
      </w:r>
      <w:r w:rsidR="00EA7D8B">
        <w:t>,</w:t>
      </w:r>
      <w:r>
        <w:t xml:space="preserve"> </w:t>
      </w:r>
      <w:r w:rsidR="00856822">
        <w:t>REQUIRING THE COURT</w:t>
      </w:r>
      <w:r>
        <w:t xml:space="preserve"> TO CONSIDER JOINT CUSTODY IF EITHER PARENT SEEKS IT, STATING FINDINGS OF FACT AS TO WHY OR WHY NOT JOINT CUSTODY WAS AWARDED</w:t>
      </w:r>
      <w:r w:rsidR="00EA7D8B">
        <w:t>,</w:t>
      </w:r>
      <w:r w:rsidR="00106ABA">
        <w:t xml:space="preserve"> </w:t>
      </w:r>
      <w:r w:rsidR="00EA7D8B">
        <w:t>PROVIDING</w:t>
      </w:r>
      <w:r w:rsidR="00856822">
        <w:t xml:space="preserve"> MATTERS THAT MAY BE INCLUDED IN A</w:t>
      </w:r>
      <w:r w:rsidR="00106ABA">
        <w:t xml:space="preserve"> CUSTODY ORDER</w:t>
      </w:r>
      <w:r w:rsidR="00EA7D8B">
        <w:t>,</w:t>
      </w:r>
      <w:r w:rsidR="00106ABA">
        <w:t xml:space="preserve"> PROVIDING FACTORS THE COURT MAY CONSIDER IN </w:t>
      </w:r>
      <w:r w:rsidR="00B07DEF">
        <w:t xml:space="preserve">ISSUING OR MODIFYING </w:t>
      </w:r>
      <w:r w:rsidR="00106ABA">
        <w:t>A CUSTODY ORDER</w:t>
      </w:r>
      <w:r w:rsidR="00B07DEF">
        <w:t xml:space="preserve"> WHEN CONSIDERING THE BEST INTEREST OF THE CHILD</w:t>
      </w:r>
      <w:r w:rsidR="00EA7D8B">
        <w:t>,</w:t>
      </w:r>
      <w:r w:rsidR="00106ABA">
        <w:t xml:space="preserve"> AND AUTHORIZING A PARENT TO SEEK ARBITRATION OF AN ISSUE THAT CANNOT BE RESOLVED BETWEEN THE PARENTS</w:t>
      </w:r>
      <w:r w:rsidR="00CC50A3">
        <w:t>; AND TO AMEND SECTION 63</w:t>
      </w:r>
      <w:r w:rsidR="004E5484">
        <w:noBreakHyphen/>
      </w:r>
      <w:r w:rsidR="00CC50A3">
        <w:t>5</w:t>
      </w:r>
      <w:r w:rsidR="004E5484">
        <w:noBreakHyphen/>
      </w:r>
      <w:r w:rsidR="00CC50A3">
        <w:t>30</w:t>
      </w:r>
      <w:r w:rsidR="00152CAF">
        <w:t>,</w:t>
      </w:r>
      <w:r w:rsidR="00CC50A3">
        <w:t xml:space="preserve"> RELATING TO THE RIGHTS AND DUTIES OF PARENTS TO THEIR CHILDREN, SO AS TO PROVIDE THAT UNLESS OTHERWISE PROVIDED BY AN ORDER OF THE COURT, PARENTS HAVE EQUAL POWERS, RIGHTS</w:t>
      </w:r>
      <w:r w:rsidR="009F74FE">
        <w:t>,</w:t>
      </w:r>
      <w:r w:rsidR="00CC50A3">
        <w:t xml:space="preserve"> AND DUTIES CONCERNING ALL MATTERS AFFECTING THE</w:t>
      </w:r>
      <w:r w:rsidR="009F74FE">
        <w:t xml:space="preserve">IR </w:t>
      </w:r>
      <w:r w:rsidR="00CC50A3">
        <w:t>CHILD</w:t>
      </w:r>
      <w:r w:rsidR="009F74FE">
        <w:t>REN.</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D19E5">
        <w:rPr>
          <w:color w:val="000000" w:themeColor="text1"/>
          <w:u w:color="000000" w:themeColor="text1"/>
        </w:rPr>
        <w:t>1.</w:t>
      </w:r>
      <w:r>
        <w:rPr>
          <w:color w:val="000000" w:themeColor="text1"/>
          <w:u w:color="000000" w:themeColor="text1"/>
        </w:rPr>
        <w:tab/>
      </w:r>
      <w:r w:rsidRPr="009D19E5">
        <w:rPr>
          <w:color w:val="000000" w:themeColor="text1"/>
          <w:u w:color="000000" w:themeColor="text1"/>
        </w:rPr>
        <w:t xml:space="preserve">Chapter 15, Title 63 of the 1976 Code is amended by adding: </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Court</w:t>
      </w:r>
      <w:r w:rsidR="004E5484">
        <w:rPr>
          <w:color w:val="000000" w:themeColor="text1"/>
          <w:u w:color="000000" w:themeColor="text1"/>
        </w:rPr>
        <w:noBreakHyphen/>
      </w:r>
      <w:r>
        <w:rPr>
          <w:color w:val="000000" w:themeColor="text1"/>
          <w:u w:color="000000" w:themeColor="text1"/>
        </w:rPr>
        <w:t>Ordered</w:t>
      </w:r>
      <w:r w:rsidR="0022019B">
        <w:rPr>
          <w:color w:val="000000" w:themeColor="text1"/>
          <w:u w:color="000000" w:themeColor="text1"/>
        </w:rPr>
        <w:t xml:space="preserve"> Child</w:t>
      </w:r>
      <w:r>
        <w:rPr>
          <w:color w:val="000000" w:themeColor="text1"/>
          <w:u w:color="000000" w:themeColor="text1"/>
        </w:rPr>
        <w:t xml:space="preserve"> Custody</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19E5">
        <w:rPr>
          <w:color w:val="000000" w:themeColor="text1"/>
          <w:u w:color="000000" w:themeColor="text1"/>
        </w:rPr>
        <w:t>Section 63</w:t>
      </w:r>
      <w:r w:rsidR="004E5484">
        <w:rPr>
          <w:color w:val="000000" w:themeColor="text1"/>
          <w:u w:color="000000" w:themeColor="text1"/>
        </w:rPr>
        <w:noBreakHyphen/>
      </w:r>
      <w:r w:rsidRPr="009D19E5">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210</w:t>
      </w:r>
      <w:r w:rsidRPr="009D19E5">
        <w:rPr>
          <w:color w:val="000000" w:themeColor="text1"/>
          <w:u w:color="000000" w:themeColor="text1"/>
        </w:rPr>
        <w:t xml:space="preserve">. </w:t>
      </w:r>
      <w:r>
        <w:rPr>
          <w:color w:val="000000" w:themeColor="text1"/>
          <w:u w:color="000000" w:themeColor="text1"/>
        </w:rPr>
        <w:tab/>
      </w:r>
      <w:r w:rsidRPr="009D19E5">
        <w:rPr>
          <w:color w:val="000000" w:themeColor="text1"/>
          <w:u w:color="000000" w:themeColor="text1"/>
        </w:rPr>
        <w:t>(A)</w:t>
      </w:r>
      <w:r>
        <w:rPr>
          <w:color w:val="000000" w:themeColor="text1"/>
          <w:u w:color="000000" w:themeColor="text1"/>
        </w:rPr>
        <w:tab/>
      </w:r>
      <w:r w:rsidRPr="009D19E5">
        <w:rPr>
          <w:color w:val="000000" w:themeColor="text1"/>
          <w:u w:color="000000" w:themeColor="text1"/>
        </w:rPr>
        <w:t>As used in this article:</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19E5">
        <w:rPr>
          <w:color w:val="000000" w:themeColor="text1"/>
          <w:u w:color="000000" w:themeColor="text1"/>
        </w:rPr>
        <w:tab/>
      </w:r>
      <w:r>
        <w:rPr>
          <w:color w:val="000000" w:themeColor="text1"/>
          <w:u w:color="000000" w:themeColor="text1"/>
        </w:rPr>
        <w:t>(1)</w:t>
      </w:r>
      <w:r>
        <w:rPr>
          <w:color w:val="000000" w:themeColor="text1"/>
          <w:u w:color="000000" w:themeColor="text1"/>
        </w:rPr>
        <w:tab/>
      </w:r>
      <w:r w:rsidR="004E5484" w:rsidRPr="004E5484">
        <w:rPr>
          <w:color w:val="000000" w:themeColor="text1"/>
          <w:u w:color="000000" w:themeColor="text1"/>
        </w:rPr>
        <w:t>‘</w:t>
      </w:r>
      <w:r w:rsidRPr="009D19E5">
        <w:rPr>
          <w:color w:val="000000" w:themeColor="text1"/>
          <w:u w:color="000000" w:themeColor="text1"/>
        </w:rPr>
        <w:t>Court</w:t>
      </w:r>
      <w:r w:rsidR="004E5484">
        <w:rPr>
          <w:color w:val="000000" w:themeColor="text1"/>
          <w:u w:color="000000" w:themeColor="text1"/>
        </w:rPr>
        <w:noBreakHyphen/>
      </w:r>
      <w:r w:rsidRPr="009D19E5">
        <w:rPr>
          <w:color w:val="000000" w:themeColor="text1"/>
          <w:u w:color="000000" w:themeColor="text1"/>
        </w:rPr>
        <w:t>approved arbitrator</w:t>
      </w:r>
      <w:r w:rsidR="004E5484" w:rsidRPr="004E5484">
        <w:rPr>
          <w:color w:val="000000" w:themeColor="text1"/>
          <w:u w:color="000000" w:themeColor="text1"/>
        </w:rPr>
        <w:t>’</w:t>
      </w:r>
      <w:r w:rsidRPr="009D19E5">
        <w:rPr>
          <w:color w:val="000000" w:themeColor="text1"/>
          <w:u w:color="000000" w:themeColor="text1"/>
        </w:rPr>
        <w:t xml:space="preserve"> means an individual </w:t>
      </w:r>
      <w:r w:rsidR="00BE327B">
        <w:rPr>
          <w:color w:val="000000" w:themeColor="text1"/>
          <w:u w:color="000000" w:themeColor="text1"/>
        </w:rPr>
        <w:t>who</w:t>
      </w:r>
      <w:r w:rsidRPr="009D19E5">
        <w:rPr>
          <w:color w:val="000000" w:themeColor="text1"/>
          <w:u w:color="000000" w:themeColor="text1"/>
        </w:rPr>
        <w:t xml:space="preserve"> </w:t>
      </w:r>
      <w:r w:rsidR="004921E7">
        <w:rPr>
          <w:color w:val="000000" w:themeColor="text1"/>
          <w:u w:color="000000" w:themeColor="text1"/>
        </w:rPr>
        <w:t>a</w:t>
      </w:r>
      <w:r w:rsidRPr="009D19E5">
        <w:rPr>
          <w:color w:val="000000" w:themeColor="text1"/>
          <w:u w:color="000000" w:themeColor="text1"/>
        </w:rPr>
        <w:t xml:space="preserve"> chief administrative family court judge for a particular county, certifies to arbitrate a dispute between parents concerning their child. </w:t>
      </w:r>
      <w:r w:rsidR="00152CAF">
        <w:rPr>
          <w:color w:val="000000" w:themeColor="text1"/>
          <w:u w:color="000000" w:themeColor="text1"/>
        </w:rPr>
        <w:t xml:space="preserve"> </w:t>
      </w:r>
      <w:r w:rsidRPr="009D19E5">
        <w:rPr>
          <w:color w:val="000000" w:themeColor="text1"/>
          <w:u w:color="000000" w:themeColor="text1"/>
        </w:rPr>
        <w:t>Court</w:t>
      </w:r>
      <w:r w:rsidR="004E5484">
        <w:rPr>
          <w:color w:val="000000" w:themeColor="text1"/>
          <w:u w:color="000000" w:themeColor="text1"/>
        </w:rPr>
        <w:noBreakHyphen/>
      </w:r>
      <w:r w:rsidRPr="009D19E5">
        <w:rPr>
          <w:color w:val="000000" w:themeColor="text1"/>
          <w:u w:color="000000" w:themeColor="text1"/>
        </w:rPr>
        <w:t xml:space="preserve">approved arbitrators may charge an hourly rate set by </w:t>
      </w:r>
      <w:r w:rsidR="004921E7">
        <w:rPr>
          <w:color w:val="000000" w:themeColor="text1"/>
          <w:u w:color="000000" w:themeColor="text1"/>
        </w:rPr>
        <w:t>a</w:t>
      </w:r>
      <w:r w:rsidRPr="009D19E5">
        <w:rPr>
          <w:color w:val="000000" w:themeColor="text1"/>
          <w:u w:color="000000" w:themeColor="text1"/>
        </w:rPr>
        <w:t xml:space="preserve"> chief administrative family court judge for a particular county.</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19E5">
        <w:rPr>
          <w:color w:val="000000" w:themeColor="text1"/>
          <w:u w:color="000000" w:themeColor="text1"/>
        </w:rPr>
        <w:tab/>
      </w:r>
      <w:r>
        <w:rPr>
          <w:color w:val="000000" w:themeColor="text1"/>
          <w:u w:color="000000" w:themeColor="text1"/>
        </w:rPr>
        <w:t>(2</w:t>
      </w:r>
      <w:r w:rsidRPr="009D19E5">
        <w:rPr>
          <w:color w:val="000000" w:themeColor="text1"/>
          <w:u w:color="000000" w:themeColor="text1"/>
        </w:rPr>
        <w:t>)</w:t>
      </w:r>
      <w:r>
        <w:rPr>
          <w:color w:val="000000" w:themeColor="text1"/>
          <w:u w:color="000000" w:themeColor="text1"/>
        </w:rPr>
        <w:tab/>
      </w:r>
      <w:r w:rsidR="004E5484" w:rsidRPr="004E5484">
        <w:rPr>
          <w:color w:val="000000" w:themeColor="text1"/>
          <w:u w:color="000000" w:themeColor="text1"/>
        </w:rPr>
        <w:t>‘</w:t>
      </w:r>
      <w:r w:rsidRPr="009D19E5">
        <w:rPr>
          <w:color w:val="000000" w:themeColor="text1"/>
          <w:u w:color="000000" w:themeColor="text1"/>
        </w:rPr>
        <w:t>Joint custody</w:t>
      </w:r>
      <w:r w:rsidR="004E5484" w:rsidRPr="004E5484">
        <w:rPr>
          <w:color w:val="000000" w:themeColor="text1"/>
          <w:u w:color="000000" w:themeColor="text1"/>
        </w:rPr>
        <w:t>’</w:t>
      </w:r>
      <w:r w:rsidRPr="009D19E5">
        <w:rPr>
          <w:color w:val="000000" w:themeColor="text1"/>
          <w:u w:color="000000" w:themeColor="text1"/>
        </w:rPr>
        <w:t xml:space="preserve"> means both parents have equal rights and responsibilities for major decisions concerning the child, including the child</w:t>
      </w:r>
      <w:r w:rsidR="004E5484" w:rsidRPr="004E5484">
        <w:rPr>
          <w:color w:val="000000" w:themeColor="text1"/>
          <w:u w:color="000000" w:themeColor="text1"/>
        </w:rPr>
        <w:t>’</w:t>
      </w:r>
      <w:r w:rsidRPr="009D19E5">
        <w:rPr>
          <w:color w:val="000000" w:themeColor="text1"/>
          <w:u w:color="000000" w:themeColor="text1"/>
        </w:rPr>
        <w:t xml:space="preserve">s education, </w:t>
      </w:r>
      <w:r w:rsidR="000561DB">
        <w:rPr>
          <w:color w:val="000000" w:themeColor="text1"/>
          <w:u w:color="000000" w:themeColor="text1"/>
        </w:rPr>
        <w:t>medical and dental care</w:t>
      </w:r>
      <w:r w:rsidRPr="009D19E5">
        <w:rPr>
          <w:color w:val="000000" w:themeColor="text1"/>
          <w:u w:color="000000" w:themeColor="text1"/>
        </w:rPr>
        <w:t>, extracurricular act</w:t>
      </w:r>
      <w:r>
        <w:rPr>
          <w:color w:val="000000" w:themeColor="text1"/>
          <w:u w:color="000000" w:themeColor="text1"/>
        </w:rPr>
        <w:t>ivities, and religious training;</w:t>
      </w:r>
      <w:r w:rsidRPr="009D19E5">
        <w:rPr>
          <w:color w:val="000000" w:themeColor="text1"/>
          <w:u w:color="000000" w:themeColor="text1"/>
        </w:rPr>
        <w:t xml:space="preserve"> however, a judge may designate one parent to have sole </w:t>
      </w:r>
      <w:r w:rsidR="000561DB">
        <w:rPr>
          <w:color w:val="000000" w:themeColor="text1"/>
          <w:u w:color="000000" w:themeColor="text1"/>
        </w:rPr>
        <w:t>authority</w:t>
      </w:r>
      <w:r w:rsidRPr="009D19E5">
        <w:rPr>
          <w:color w:val="000000" w:themeColor="text1"/>
          <w:u w:color="000000" w:themeColor="text1"/>
        </w:rPr>
        <w:t xml:space="preserve"> to make specific, identified decisions while both parents retain equal rights and responsibilities for all other decisions.  Joint </w:t>
      </w:r>
      <w:r>
        <w:rPr>
          <w:color w:val="000000" w:themeColor="text1"/>
          <w:u w:color="000000" w:themeColor="text1"/>
        </w:rPr>
        <w:t>c</w:t>
      </w:r>
      <w:r w:rsidRPr="009D19E5">
        <w:rPr>
          <w:color w:val="000000" w:themeColor="text1"/>
          <w:u w:color="000000" w:themeColor="text1"/>
        </w:rPr>
        <w:t>ustody does not mean that a child must spend an equal amount of time with each parent</w:t>
      </w:r>
      <w:r w:rsidR="000561DB">
        <w:rPr>
          <w:color w:val="000000" w:themeColor="text1"/>
          <w:u w:color="000000" w:themeColor="text1"/>
        </w:rPr>
        <w:t xml:space="preserve"> but does allow each parent to determine how and where, in accordance with the law and provisions of the court order, his or her time with the child will be spent</w:t>
      </w:r>
      <w:r w:rsidRPr="009D19E5">
        <w:rPr>
          <w:color w:val="000000" w:themeColor="text1"/>
          <w:u w:color="000000" w:themeColor="text1"/>
        </w:rPr>
        <w:t>.</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19E5">
        <w:rPr>
          <w:color w:val="000000" w:themeColor="text1"/>
          <w:u w:color="000000" w:themeColor="text1"/>
        </w:rPr>
        <w:tab/>
      </w:r>
      <w:r>
        <w:rPr>
          <w:color w:val="000000" w:themeColor="text1"/>
          <w:u w:color="000000" w:themeColor="text1"/>
        </w:rPr>
        <w:t>(3</w:t>
      </w:r>
      <w:r w:rsidRPr="009D19E5">
        <w:rPr>
          <w:color w:val="000000" w:themeColor="text1"/>
          <w:u w:color="000000" w:themeColor="text1"/>
        </w:rPr>
        <w:t>)</w:t>
      </w:r>
      <w:r>
        <w:rPr>
          <w:color w:val="000000" w:themeColor="text1"/>
          <w:u w:color="000000" w:themeColor="text1"/>
        </w:rPr>
        <w:tab/>
      </w:r>
      <w:r w:rsidR="004E5484" w:rsidRPr="004E5484">
        <w:rPr>
          <w:color w:val="000000" w:themeColor="text1"/>
          <w:u w:color="000000" w:themeColor="text1"/>
        </w:rPr>
        <w:t>‘</w:t>
      </w:r>
      <w:r w:rsidRPr="009D19E5">
        <w:rPr>
          <w:color w:val="000000" w:themeColor="text1"/>
          <w:u w:color="000000" w:themeColor="text1"/>
        </w:rPr>
        <w:t>Sole custody</w:t>
      </w:r>
      <w:r w:rsidR="004E5484" w:rsidRPr="004E5484">
        <w:rPr>
          <w:color w:val="000000" w:themeColor="text1"/>
          <w:u w:color="000000" w:themeColor="text1"/>
        </w:rPr>
        <w:t>’</w:t>
      </w:r>
      <w:r w:rsidRPr="009D19E5">
        <w:rPr>
          <w:color w:val="000000" w:themeColor="text1"/>
          <w:u w:color="000000" w:themeColor="text1"/>
        </w:rPr>
        <w:t xml:space="preserve"> means a person, including but not limited to, a parent</w:t>
      </w:r>
      <w:r>
        <w:rPr>
          <w:color w:val="000000" w:themeColor="text1"/>
          <w:u w:color="000000" w:themeColor="text1"/>
        </w:rPr>
        <w:t>,</w:t>
      </w:r>
      <w:r w:rsidRPr="009D19E5">
        <w:rPr>
          <w:color w:val="000000" w:themeColor="text1"/>
          <w:u w:color="000000" w:themeColor="text1"/>
        </w:rPr>
        <w:t xml:space="preserve"> has permanent custody of a child and, unless otherwise provided for by court order, the rights and responsibilities for major decisions concerning the child, including the child</w:t>
      </w:r>
      <w:r w:rsidR="004E5484" w:rsidRPr="004E5484">
        <w:rPr>
          <w:color w:val="000000" w:themeColor="text1"/>
          <w:u w:color="000000" w:themeColor="text1"/>
        </w:rPr>
        <w:t>’</w:t>
      </w:r>
      <w:r w:rsidRPr="009D19E5">
        <w:rPr>
          <w:color w:val="000000" w:themeColor="text1"/>
          <w:u w:color="000000" w:themeColor="text1"/>
        </w:rPr>
        <w:t xml:space="preserve">s education, </w:t>
      </w:r>
      <w:r w:rsidR="0022019B">
        <w:rPr>
          <w:color w:val="000000" w:themeColor="text1"/>
          <w:u w:color="000000" w:themeColor="text1"/>
        </w:rPr>
        <w:t>medical and dental care</w:t>
      </w:r>
      <w:r w:rsidRPr="009D19E5">
        <w:rPr>
          <w:color w:val="000000" w:themeColor="text1"/>
          <w:u w:color="000000" w:themeColor="text1"/>
        </w:rPr>
        <w:t>, extracurricular activities, and religious training. A noncustodial parent may have rights to visitation or parenting time as provided for by court order.</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D19E5">
        <w:rPr>
          <w:color w:val="000000" w:themeColor="text1"/>
          <w:u w:color="000000" w:themeColor="text1"/>
        </w:rPr>
        <w:t>63</w:t>
      </w:r>
      <w:r w:rsidR="004E5484">
        <w:rPr>
          <w:color w:val="000000" w:themeColor="text1"/>
          <w:u w:color="000000" w:themeColor="text1"/>
        </w:rPr>
        <w:noBreakHyphen/>
      </w:r>
      <w:r w:rsidRPr="009D19E5">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 xml:space="preserve">220. </w:t>
      </w:r>
      <w:r>
        <w:rPr>
          <w:color w:val="000000" w:themeColor="text1"/>
          <w:u w:color="000000" w:themeColor="text1"/>
        </w:rPr>
        <w:tab/>
      </w:r>
      <w:r w:rsidRPr="009D19E5">
        <w:rPr>
          <w:color w:val="000000" w:themeColor="text1"/>
          <w:u w:color="000000" w:themeColor="text1"/>
        </w:rPr>
        <w:t>(A)</w:t>
      </w:r>
      <w:r>
        <w:rPr>
          <w:color w:val="000000" w:themeColor="text1"/>
          <w:u w:color="000000" w:themeColor="text1"/>
        </w:rPr>
        <w:tab/>
        <w:t>Before a</w:t>
      </w:r>
      <w:r w:rsidRPr="009D19E5">
        <w:rPr>
          <w:color w:val="000000" w:themeColor="text1"/>
          <w:u w:color="000000" w:themeColor="text1"/>
        </w:rPr>
        <w:t xml:space="preserve"> temporary hearing in which custody is an issue before the court, the court shall require the parents</w:t>
      </w:r>
      <w:r>
        <w:rPr>
          <w:color w:val="000000" w:themeColor="text1"/>
          <w:u w:color="000000" w:themeColor="text1"/>
        </w:rPr>
        <w:t xml:space="preserve"> jointly</w:t>
      </w:r>
      <w:r w:rsidRPr="009D19E5">
        <w:rPr>
          <w:color w:val="000000" w:themeColor="text1"/>
          <w:u w:color="000000" w:themeColor="text1"/>
        </w:rPr>
        <w:t xml:space="preserve"> to prepare and submit a parenting plan to the court reflecting parental preferences</w:t>
      </w:r>
      <w:r w:rsidR="00BE327B">
        <w:rPr>
          <w:color w:val="000000" w:themeColor="text1"/>
          <w:u w:color="000000" w:themeColor="text1"/>
        </w:rPr>
        <w:t>, the allocation of parenting time to be spent with each parent,</w:t>
      </w:r>
      <w:r w:rsidRPr="009D19E5">
        <w:rPr>
          <w:color w:val="000000" w:themeColor="text1"/>
          <w:u w:color="000000" w:themeColor="text1"/>
        </w:rPr>
        <w:t xml:space="preserve"> and </w:t>
      </w:r>
      <w:r w:rsidR="0022019B">
        <w:rPr>
          <w:color w:val="000000" w:themeColor="text1"/>
          <w:u w:color="000000" w:themeColor="text1"/>
        </w:rPr>
        <w:t>major decisions</w:t>
      </w:r>
      <w:r w:rsidRPr="009D19E5">
        <w:rPr>
          <w:color w:val="000000" w:themeColor="text1"/>
          <w:u w:color="000000" w:themeColor="text1"/>
        </w:rPr>
        <w:t xml:space="preserve"> concerning the child</w:t>
      </w:r>
      <w:r w:rsidR="004E5484" w:rsidRPr="004E5484">
        <w:rPr>
          <w:color w:val="000000" w:themeColor="text1"/>
          <w:u w:color="000000" w:themeColor="text1"/>
        </w:rPr>
        <w:t>’</w:t>
      </w:r>
      <w:r w:rsidRPr="009D19E5">
        <w:rPr>
          <w:color w:val="000000" w:themeColor="text1"/>
          <w:u w:color="000000" w:themeColor="text1"/>
        </w:rPr>
        <w:t>s education, medical and dental care</w:t>
      </w:r>
      <w:r w:rsidR="0022019B">
        <w:rPr>
          <w:color w:val="000000" w:themeColor="text1"/>
          <w:u w:color="000000" w:themeColor="text1"/>
        </w:rPr>
        <w:t>, extracurricular activities</w:t>
      </w:r>
      <w:r w:rsidR="000561DB">
        <w:rPr>
          <w:color w:val="000000" w:themeColor="text1"/>
          <w:u w:color="000000" w:themeColor="text1"/>
        </w:rPr>
        <w:t xml:space="preserve"> and religious training</w:t>
      </w:r>
      <w:r w:rsidRPr="009D19E5">
        <w:rPr>
          <w:color w:val="000000" w:themeColor="text1"/>
          <w:u w:color="000000" w:themeColor="text1"/>
        </w:rPr>
        <w:t>. The court shall issue a temporar</w:t>
      </w:r>
      <w:r>
        <w:rPr>
          <w:color w:val="000000" w:themeColor="text1"/>
          <w:u w:color="000000" w:themeColor="text1"/>
        </w:rPr>
        <w:t>y and final</w:t>
      </w:r>
      <w:r w:rsidR="00BE327B">
        <w:rPr>
          <w:color w:val="000000" w:themeColor="text1"/>
          <w:u w:color="000000" w:themeColor="text1"/>
        </w:rPr>
        <w:t xml:space="preserve"> custody</w:t>
      </w:r>
      <w:r>
        <w:rPr>
          <w:color w:val="000000" w:themeColor="text1"/>
          <w:u w:color="000000" w:themeColor="text1"/>
        </w:rPr>
        <w:t xml:space="preserve"> order </w:t>
      </w:r>
      <w:r w:rsidRPr="009D19E5">
        <w:rPr>
          <w:color w:val="000000" w:themeColor="text1"/>
          <w:u w:color="000000" w:themeColor="text1"/>
        </w:rPr>
        <w:t xml:space="preserve">only after considering this parenting plan. </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19E5">
        <w:rPr>
          <w:color w:val="000000" w:themeColor="text1"/>
          <w:u w:color="000000" w:themeColor="text1"/>
        </w:rPr>
        <w:t>(B)</w:t>
      </w:r>
      <w:r>
        <w:rPr>
          <w:color w:val="000000" w:themeColor="text1"/>
          <w:u w:color="000000" w:themeColor="text1"/>
        </w:rPr>
        <w:tab/>
      </w:r>
      <w:r w:rsidRPr="009D19E5">
        <w:rPr>
          <w:color w:val="000000" w:themeColor="text1"/>
          <w:u w:color="000000" w:themeColor="text1"/>
        </w:rPr>
        <w:t xml:space="preserve">From the issuance of a temporary order by the </w:t>
      </w:r>
      <w:r>
        <w:rPr>
          <w:color w:val="000000" w:themeColor="text1"/>
          <w:u w:color="000000" w:themeColor="text1"/>
        </w:rPr>
        <w:t>c</w:t>
      </w:r>
      <w:r w:rsidRPr="009D19E5">
        <w:rPr>
          <w:color w:val="000000" w:themeColor="text1"/>
          <w:u w:color="000000" w:themeColor="text1"/>
        </w:rPr>
        <w:t>ourt until a final order on the merits is issued</w:t>
      </w:r>
      <w:r>
        <w:rPr>
          <w:color w:val="000000" w:themeColor="text1"/>
          <w:u w:color="000000" w:themeColor="text1"/>
        </w:rPr>
        <w:t>,</w:t>
      </w:r>
      <w:r w:rsidRPr="009D19E5">
        <w:rPr>
          <w:color w:val="000000" w:themeColor="text1"/>
          <w:u w:color="000000" w:themeColor="text1"/>
        </w:rPr>
        <w:t xml:space="preserve"> the parenting plan must be updated or amended as circumstances </w:t>
      </w:r>
      <w:r w:rsidR="000561DB">
        <w:rPr>
          <w:color w:val="000000" w:themeColor="text1"/>
          <w:u w:color="000000" w:themeColor="text1"/>
        </w:rPr>
        <w:t>require</w:t>
      </w:r>
      <w:r w:rsidRPr="009D19E5">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D19E5">
        <w:rPr>
          <w:color w:val="000000" w:themeColor="text1"/>
          <w:u w:color="000000" w:themeColor="text1"/>
        </w:rPr>
        <w:t>(C)</w:t>
      </w:r>
      <w:r>
        <w:rPr>
          <w:color w:val="000000" w:themeColor="text1"/>
          <w:u w:color="000000" w:themeColor="text1"/>
        </w:rPr>
        <w:tab/>
      </w:r>
      <w:r w:rsidRPr="009D19E5">
        <w:rPr>
          <w:color w:val="000000" w:themeColor="text1"/>
          <w:u w:color="000000" w:themeColor="text1"/>
        </w:rPr>
        <w:t xml:space="preserve">Court </w:t>
      </w:r>
      <w:r w:rsidR="00152CAF">
        <w:rPr>
          <w:color w:val="000000" w:themeColor="text1"/>
          <w:u w:color="000000" w:themeColor="text1"/>
        </w:rPr>
        <w:t>a</w:t>
      </w:r>
      <w:r w:rsidRPr="009D19E5">
        <w:rPr>
          <w:color w:val="000000" w:themeColor="text1"/>
          <w:u w:color="000000" w:themeColor="text1"/>
        </w:rPr>
        <w:t xml:space="preserve">dministration shall develop a document on which </w:t>
      </w:r>
      <w:r w:rsidR="000561DB">
        <w:rPr>
          <w:color w:val="000000" w:themeColor="text1"/>
          <w:u w:color="000000" w:themeColor="text1"/>
        </w:rPr>
        <w:t>a</w:t>
      </w:r>
      <w:r w:rsidRPr="009D19E5">
        <w:rPr>
          <w:color w:val="000000" w:themeColor="text1"/>
          <w:u w:color="000000" w:themeColor="text1"/>
        </w:rPr>
        <w:t xml:space="preserve"> parenting plan may be</w:t>
      </w:r>
      <w:r w:rsidR="000561DB">
        <w:rPr>
          <w:color w:val="000000" w:themeColor="text1"/>
          <w:u w:color="000000" w:themeColor="text1"/>
        </w:rPr>
        <w:t xml:space="preserve"> prepared and</w:t>
      </w:r>
      <w:r w:rsidRPr="009D19E5">
        <w:rPr>
          <w:color w:val="000000" w:themeColor="text1"/>
          <w:u w:color="000000" w:themeColor="text1"/>
        </w:rPr>
        <w:t xml:space="preserve"> submitted to the court.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D19E5">
        <w:rPr>
          <w:color w:val="000000" w:themeColor="text1"/>
          <w:u w:color="000000" w:themeColor="text1"/>
        </w:rPr>
        <w:t>63</w:t>
      </w:r>
      <w:r w:rsidR="004E5484">
        <w:rPr>
          <w:color w:val="000000" w:themeColor="text1"/>
          <w:u w:color="000000" w:themeColor="text1"/>
        </w:rPr>
        <w:noBreakHyphen/>
      </w:r>
      <w:r w:rsidRPr="009D19E5">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 xml:space="preserve">230. </w:t>
      </w:r>
      <w:r>
        <w:rPr>
          <w:color w:val="000000" w:themeColor="text1"/>
          <w:u w:color="000000" w:themeColor="text1"/>
        </w:rPr>
        <w:tab/>
        <w:t>(A)</w:t>
      </w:r>
      <w:r>
        <w:rPr>
          <w:color w:val="000000" w:themeColor="text1"/>
          <w:u w:color="000000" w:themeColor="text1"/>
        </w:rPr>
        <w:tab/>
      </w:r>
      <w:r w:rsidR="00BE327B" w:rsidRPr="009D19E5">
        <w:rPr>
          <w:color w:val="000000" w:themeColor="text1"/>
          <w:u w:color="000000" w:themeColor="text1"/>
        </w:rPr>
        <w:t xml:space="preserve">The </w:t>
      </w:r>
      <w:r w:rsidRPr="009D19E5">
        <w:rPr>
          <w:color w:val="000000" w:themeColor="text1"/>
          <w:u w:color="000000" w:themeColor="text1"/>
        </w:rPr>
        <w:t xml:space="preserve">court </w:t>
      </w:r>
      <w:r w:rsidR="009C549F">
        <w:rPr>
          <w:color w:val="000000" w:themeColor="text1"/>
          <w:u w:color="000000" w:themeColor="text1"/>
        </w:rPr>
        <w:t>shall make the final custody determination in the best interest of the child based upon the evidence presented</w:t>
      </w:r>
      <w:r w:rsidRPr="009D19E5">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19E5">
        <w:rPr>
          <w:color w:val="000000" w:themeColor="text1"/>
          <w:u w:color="000000" w:themeColor="text1"/>
        </w:rPr>
        <w:t>(B)</w:t>
      </w:r>
      <w:r>
        <w:rPr>
          <w:color w:val="000000" w:themeColor="text1"/>
          <w:u w:color="000000" w:themeColor="text1"/>
        </w:rPr>
        <w:tab/>
      </w:r>
      <w:r w:rsidRPr="009D19E5">
        <w:rPr>
          <w:color w:val="000000" w:themeColor="text1"/>
          <w:u w:color="000000" w:themeColor="text1"/>
        </w:rPr>
        <w:t>The court may award joint custody to both parents or sole custody to either parent.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19E5">
        <w:rPr>
          <w:color w:val="000000" w:themeColor="text1"/>
          <w:u w:color="000000" w:themeColor="text1"/>
        </w:rPr>
        <w:t>(C)</w:t>
      </w:r>
      <w:r>
        <w:rPr>
          <w:color w:val="000000" w:themeColor="text1"/>
          <w:u w:color="000000" w:themeColor="text1"/>
        </w:rPr>
        <w:tab/>
      </w:r>
      <w:r w:rsidRPr="009D19E5">
        <w:rPr>
          <w:color w:val="000000" w:themeColor="text1"/>
          <w:u w:color="000000" w:themeColor="text1"/>
        </w:rPr>
        <w:t xml:space="preserve">If custody is contested or if either parent seeks an award of joint custody, the court must consider joint custody and </w:t>
      </w:r>
      <w:r>
        <w:rPr>
          <w:color w:val="000000" w:themeColor="text1"/>
          <w:u w:color="000000" w:themeColor="text1"/>
        </w:rPr>
        <w:t>shall</w:t>
      </w:r>
      <w:r w:rsidRPr="009D19E5">
        <w:rPr>
          <w:color w:val="000000" w:themeColor="text1"/>
          <w:u w:color="000000" w:themeColor="text1"/>
        </w:rPr>
        <w:t xml:space="preserve"> issue an order containing findings of fact as to why joint custody was</w:t>
      </w:r>
      <w:r w:rsidR="00BE327B">
        <w:rPr>
          <w:color w:val="000000" w:themeColor="text1"/>
          <w:u w:color="000000" w:themeColor="text1"/>
        </w:rPr>
        <w:t xml:space="preserve"> or was not</w:t>
      </w:r>
      <w:r w:rsidRPr="009D19E5">
        <w:rPr>
          <w:color w:val="000000" w:themeColor="text1"/>
          <w:u w:color="000000" w:themeColor="text1"/>
        </w:rPr>
        <w:t xml:space="preserve"> awarded</w:t>
      </w:r>
      <w:r>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D19E5">
        <w:rPr>
          <w:color w:val="000000" w:themeColor="text1"/>
          <w:u w:color="000000" w:themeColor="text1"/>
        </w:rPr>
        <w:t>63</w:t>
      </w:r>
      <w:r w:rsidR="004E5484">
        <w:rPr>
          <w:color w:val="000000" w:themeColor="text1"/>
          <w:u w:color="000000" w:themeColor="text1"/>
        </w:rPr>
        <w:noBreakHyphen/>
      </w:r>
      <w:r w:rsidRPr="009D19E5">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 xml:space="preserve">240. </w:t>
      </w:r>
      <w:r>
        <w:rPr>
          <w:color w:val="000000" w:themeColor="text1"/>
          <w:u w:color="000000" w:themeColor="text1"/>
        </w:rPr>
        <w:tab/>
      </w:r>
      <w:r w:rsidRPr="009D19E5">
        <w:rPr>
          <w:color w:val="000000" w:themeColor="text1"/>
          <w:u w:color="000000" w:themeColor="text1"/>
        </w:rPr>
        <w:t>(A)</w:t>
      </w:r>
      <w:r>
        <w:rPr>
          <w:color w:val="000000" w:themeColor="text1"/>
          <w:u w:color="000000" w:themeColor="text1"/>
        </w:rPr>
        <w:tab/>
      </w:r>
      <w:r w:rsidRPr="009D19E5">
        <w:rPr>
          <w:color w:val="000000" w:themeColor="text1"/>
          <w:u w:color="000000" w:themeColor="text1"/>
        </w:rPr>
        <w:t xml:space="preserve">In </w:t>
      </w:r>
      <w:r w:rsidR="0022019B">
        <w:rPr>
          <w:color w:val="000000" w:themeColor="text1"/>
          <w:u w:color="000000" w:themeColor="text1"/>
        </w:rPr>
        <w:t>issuing</w:t>
      </w:r>
      <w:r w:rsidRPr="009D19E5">
        <w:rPr>
          <w:color w:val="000000" w:themeColor="text1"/>
          <w:u w:color="000000" w:themeColor="text1"/>
        </w:rPr>
        <w:t xml:space="preserve"> or modifying an order for custody</w:t>
      </w:r>
      <w:r w:rsidR="0022019B">
        <w:rPr>
          <w:color w:val="000000" w:themeColor="text1"/>
          <w:u w:color="000000" w:themeColor="text1"/>
        </w:rPr>
        <w:t xml:space="preserve"> a</w:t>
      </w:r>
      <w:r w:rsidR="004921E7">
        <w:rPr>
          <w:color w:val="000000" w:themeColor="text1"/>
          <w:u w:color="000000" w:themeColor="text1"/>
        </w:rPr>
        <w:t>ffecting</w:t>
      </w:r>
      <w:r w:rsidRPr="009D19E5">
        <w:rPr>
          <w:color w:val="000000" w:themeColor="text1"/>
          <w:u w:color="000000" w:themeColor="text1"/>
        </w:rPr>
        <w:t xml:space="preserve"> the rights and responsibilities of </w:t>
      </w:r>
      <w:r w:rsidR="00BE327B">
        <w:rPr>
          <w:color w:val="000000" w:themeColor="text1"/>
          <w:u w:color="000000" w:themeColor="text1"/>
        </w:rPr>
        <w:t>the</w:t>
      </w:r>
      <w:r w:rsidRPr="009D19E5">
        <w:rPr>
          <w:color w:val="000000" w:themeColor="text1"/>
          <w:u w:color="000000" w:themeColor="text1"/>
        </w:rPr>
        <w:t xml:space="preserve"> parents</w:t>
      </w:r>
      <w:r w:rsidR="0022019B">
        <w:rPr>
          <w:color w:val="000000" w:themeColor="text1"/>
          <w:u w:color="000000" w:themeColor="text1"/>
        </w:rPr>
        <w:t>,</w:t>
      </w:r>
      <w:r>
        <w:rPr>
          <w:color w:val="000000" w:themeColor="text1"/>
          <w:u w:color="000000" w:themeColor="text1"/>
        </w:rPr>
        <w:t xml:space="preserve"> </w:t>
      </w:r>
      <w:r w:rsidR="0022019B">
        <w:rPr>
          <w:color w:val="000000" w:themeColor="text1"/>
          <w:u w:color="000000" w:themeColor="text1"/>
        </w:rPr>
        <w:t>t</w:t>
      </w:r>
      <w:r w:rsidRPr="009D19E5">
        <w:rPr>
          <w:color w:val="000000" w:themeColor="text1"/>
          <w:u w:color="000000" w:themeColor="text1"/>
        </w:rPr>
        <w:t>he order may include, but</w:t>
      </w:r>
      <w:r w:rsidR="0022019B">
        <w:rPr>
          <w:color w:val="000000" w:themeColor="text1"/>
          <w:u w:color="000000" w:themeColor="text1"/>
        </w:rPr>
        <w:t xml:space="preserve"> is</w:t>
      </w:r>
      <w:r w:rsidRPr="009D19E5">
        <w:rPr>
          <w:color w:val="000000" w:themeColor="text1"/>
          <w:u w:color="000000" w:themeColor="text1"/>
        </w:rPr>
        <w:t xml:space="preserve"> not limited to:   </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19E5">
        <w:rPr>
          <w:color w:val="000000" w:themeColor="text1"/>
          <w:u w:color="000000" w:themeColor="text1"/>
        </w:rPr>
        <w:t>(1)</w:t>
      </w:r>
      <w:r>
        <w:rPr>
          <w:color w:val="000000" w:themeColor="text1"/>
          <w:u w:color="000000" w:themeColor="text1"/>
        </w:rPr>
        <w:tab/>
        <w:t>a</w:t>
      </w:r>
      <w:r w:rsidRPr="009D19E5">
        <w:rPr>
          <w:color w:val="000000" w:themeColor="text1"/>
          <w:u w:color="000000" w:themeColor="text1"/>
        </w:rPr>
        <w:t>pproval of a parenting plan agreed to by the parents</w:t>
      </w:r>
      <w:r>
        <w:rPr>
          <w:color w:val="000000" w:themeColor="text1"/>
          <w:u w:color="000000" w:themeColor="text1"/>
        </w:rPr>
        <w:t>;</w:t>
      </w:r>
    </w:p>
    <w:p w:rsidR="00906117" w:rsidRPr="009D19E5" w:rsidRDefault="00906117" w:rsidP="0090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19E5">
        <w:rPr>
          <w:color w:val="000000" w:themeColor="text1"/>
          <w:u w:color="000000" w:themeColor="text1"/>
        </w:rPr>
        <w:t>(</w:t>
      </w:r>
      <w:r>
        <w:rPr>
          <w:color w:val="000000" w:themeColor="text1"/>
          <w:u w:color="000000" w:themeColor="text1"/>
        </w:rPr>
        <w:t>2</w:t>
      </w:r>
      <w:r w:rsidRPr="009D19E5">
        <w:rPr>
          <w:color w:val="000000" w:themeColor="text1"/>
          <w:u w:color="000000" w:themeColor="text1"/>
        </w:rPr>
        <w:t>)</w:t>
      </w:r>
      <w:r>
        <w:rPr>
          <w:color w:val="000000" w:themeColor="text1"/>
          <w:u w:color="000000" w:themeColor="text1"/>
        </w:rPr>
        <w:tab/>
      </w:r>
      <w:r w:rsidRPr="009D19E5">
        <w:rPr>
          <w:color w:val="000000" w:themeColor="text1"/>
          <w:u w:color="000000" w:themeColor="text1"/>
        </w:rPr>
        <w:t>award of sole custody to one parent with appropriate parenting time for the noncustodial parent</w:t>
      </w:r>
      <w:r>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19E5">
        <w:rPr>
          <w:color w:val="000000" w:themeColor="text1"/>
          <w:u w:color="000000" w:themeColor="text1"/>
        </w:rPr>
        <w:t>(</w:t>
      </w:r>
      <w:r w:rsidR="00906117">
        <w:rPr>
          <w:color w:val="000000" w:themeColor="text1"/>
          <w:u w:color="000000" w:themeColor="text1"/>
        </w:rPr>
        <w:t>3</w:t>
      </w:r>
      <w:r w:rsidRPr="009D19E5">
        <w:rPr>
          <w:color w:val="000000" w:themeColor="text1"/>
          <w:u w:color="000000" w:themeColor="text1"/>
        </w:rPr>
        <w:t>)</w:t>
      </w:r>
      <w:r>
        <w:rPr>
          <w:color w:val="000000" w:themeColor="text1"/>
          <w:u w:color="000000" w:themeColor="text1"/>
        </w:rPr>
        <w:tab/>
      </w:r>
      <w:r w:rsidRPr="009D19E5">
        <w:rPr>
          <w:color w:val="000000" w:themeColor="text1"/>
          <w:u w:color="000000" w:themeColor="text1"/>
        </w:rPr>
        <w:t xml:space="preserve">if joint </w:t>
      </w:r>
      <w:r w:rsidR="006F4EAF">
        <w:rPr>
          <w:color w:val="000000" w:themeColor="text1"/>
          <w:u w:color="000000" w:themeColor="text1"/>
        </w:rPr>
        <w:t>custody</w:t>
      </w:r>
      <w:r w:rsidR="00906117">
        <w:rPr>
          <w:color w:val="000000" w:themeColor="text1"/>
          <w:u w:color="000000" w:themeColor="text1"/>
        </w:rPr>
        <w:t xml:space="preserve"> is awarded</w:t>
      </w:r>
      <w:r w:rsidRPr="009D19E5">
        <w:rPr>
          <w:color w:val="000000" w:themeColor="text1"/>
          <w:u w:color="000000" w:themeColor="text1"/>
        </w:rPr>
        <w:t xml:space="preserve"> to both parents</w:t>
      </w:r>
      <w:r w:rsidR="00906117">
        <w:rPr>
          <w:color w:val="000000" w:themeColor="text1"/>
          <w:u w:color="000000" w:themeColor="text1"/>
        </w:rPr>
        <w:t>, the order</w:t>
      </w:r>
      <w:r w:rsidRPr="009D19E5">
        <w:rPr>
          <w:color w:val="000000" w:themeColor="text1"/>
          <w:u w:color="000000" w:themeColor="text1"/>
        </w:rPr>
        <w:t xml:space="preserve"> </w:t>
      </w:r>
      <w:r w:rsidR="006F4EAF">
        <w:rPr>
          <w:color w:val="000000" w:themeColor="text1"/>
          <w:u w:color="000000" w:themeColor="text1"/>
        </w:rPr>
        <w:t>must</w:t>
      </w:r>
      <w:r w:rsidRPr="009D19E5">
        <w:rPr>
          <w:color w:val="000000" w:themeColor="text1"/>
          <w:u w:color="000000" w:themeColor="text1"/>
        </w:rPr>
        <w:t xml:space="preserve"> include</w:t>
      </w:r>
      <w:r w:rsidR="00906117">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(a)</w:t>
      </w:r>
      <w:r>
        <w:rPr>
          <w:color w:val="000000" w:themeColor="text1"/>
          <w:u w:color="000000" w:themeColor="text1"/>
        </w:rPr>
        <w:tab/>
      </w:r>
      <w:r w:rsidR="005315EE" w:rsidRPr="009D19E5">
        <w:rPr>
          <w:color w:val="000000" w:themeColor="text1"/>
          <w:u w:color="000000" w:themeColor="text1"/>
        </w:rPr>
        <w:t>residential arrangements with each parent in accordance with the needs of the child and parents</w:t>
      </w:r>
      <w:r>
        <w:rPr>
          <w:color w:val="000000" w:themeColor="text1"/>
          <w:u w:color="000000" w:themeColor="text1"/>
        </w:rPr>
        <w:t>;</w:t>
      </w:r>
      <w:r w:rsidR="005315EE" w:rsidRPr="009D19E5">
        <w:rPr>
          <w:color w:val="000000" w:themeColor="text1"/>
          <w:u w:color="000000" w:themeColor="text1"/>
        </w:rPr>
        <w:t xml:space="preserve"> and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(b)</w:t>
      </w:r>
      <w:r>
        <w:rPr>
          <w:color w:val="000000" w:themeColor="text1"/>
          <w:u w:color="000000" w:themeColor="text1"/>
        </w:rPr>
        <w:tab/>
      </w:r>
      <w:r w:rsidR="005315EE" w:rsidRPr="009D19E5">
        <w:rPr>
          <w:color w:val="000000" w:themeColor="text1"/>
          <w:u w:color="000000" w:themeColor="text1"/>
        </w:rPr>
        <w:t xml:space="preserve">how </w:t>
      </w:r>
      <w:r>
        <w:rPr>
          <w:color w:val="000000" w:themeColor="text1"/>
          <w:u w:color="000000" w:themeColor="text1"/>
        </w:rPr>
        <w:t>consultations and</w:t>
      </w:r>
      <w:r w:rsidR="005315EE" w:rsidRPr="009D19E5">
        <w:rPr>
          <w:color w:val="000000" w:themeColor="text1"/>
          <w:u w:color="000000" w:themeColor="text1"/>
        </w:rPr>
        <w:t xml:space="preserve"> communication</w:t>
      </w:r>
      <w:r w:rsidR="006F4EAF">
        <w:rPr>
          <w:color w:val="000000" w:themeColor="text1"/>
          <w:u w:color="000000" w:themeColor="text1"/>
        </w:rPr>
        <w:t>s</w:t>
      </w:r>
      <w:r>
        <w:rPr>
          <w:color w:val="000000" w:themeColor="text1"/>
          <w:u w:color="000000" w:themeColor="text1"/>
        </w:rPr>
        <w:t xml:space="preserve"> between the parents</w:t>
      </w:r>
      <w:r w:rsidR="005315EE" w:rsidRPr="009D19E5">
        <w:rPr>
          <w:color w:val="000000" w:themeColor="text1"/>
          <w:u w:color="000000" w:themeColor="text1"/>
        </w:rPr>
        <w:t xml:space="preserve"> w</w:t>
      </w:r>
      <w:r w:rsidR="006F4EAF">
        <w:rPr>
          <w:color w:val="000000" w:themeColor="text1"/>
          <w:u w:color="000000" w:themeColor="text1"/>
        </w:rPr>
        <w:t>ill</w:t>
      </w:r>
      <w:r w:rsidR="005315EE" w:rsidRPr="009D19E5">
        <w:rPr>
          <w:color w:val="000000" w:themeColor="text1"/>
          <w:u w:color="000000" w:themeColor="text1"/>
        </w:rPr>
        <w:t xml:space="preserve"> take place</w:t>
      </w:r>
      <w:r w:rsidR="006F4EAF">
        <w:rPr>
          <w:color w:val="000000" w:themeColor="text1"/>
          <w:u w:color="000000" w:themeColor="text1"/>
        </w:rPr>
        <w:t>,</w:t>
      </w:r>
      <w:r w:rsidR="005315EE" w:rsidRPr="009D19E5">
        <w:rPr>
          <w:color w:val="000000" w:themeColor="text1"/>
          <w:u w:color="000000" w:themeColor="text1"/>
        </w:rPr>
        <w:t xml:space="preserve"> </w:t>
      </w:r>
      <w:r w:rsidR="00F070EF">
        <w:rPr>
          <w:color w:val="000000" w:themeColor="text1"/>
          <w:u w:color="000000" w:themeColor="text1"/>
        </w:rPr>
        <w:t>generally and specifically</w:t>
      </w:r>
      <w:r w:rsidR="006F4EAF">
        <w:rPr>
          <w:color w:val="000000" w:themeColor="text1"/>
          <w:u w:color="000000" w:themeColor="text1"/>
        </w:rPr>
        <w:t xml:space="preserve"> with regard to</w:t>
      </w:r>
      <w:r w:rsidR="005315EE" w:rsidRPr="009D19E5">
        <w:rPr>
          <w:color w:val="000000" w:themeColor="text1"/>
          <w:u w:color="000000" w:themeColor="text1"/>
        </w:rPr>
        <w:t xml:space="preserve"> major decisions </w:t>
      </w:r>
      <w:r w:rsidR="009C549F">
        <w:rPr>
          <w:color w:val="000000" w:themeColor="text1"/>
          <w:u w:color="000000" w:themeColor="text1"/>
        </w:rPr>
        <w:t>concerning</w:t>
      </w:r>
      <w:r w:rsidR="005315EE" w:rsidRPr="009D19E5">
        <w:rPr>
          <w:color w:val="000000" w:themeColor="text1"/>
          <w:u w:color="000000" w:themeColor="text1"/>
        </w:rPr>
        <w:t xml:space="preserve"> the child</w:t>
      </w:r>
      <w:r w:rsidR="004E5484" w:rsidRPr="004E5484">
        <w:rPr>
          <w:color w:val="000000" w:themeColor="text1"/>
          <w:u w:color="000000" w:themeColor="text1"/>
        </w:rPr>
        <w:t>’</w:t>
      </w:r>
      <w:r w:rsidR="005315EE" w:rsidRPr="009D19E5">
        <w:rPr>
          <w:color w:val="000000" w:themeColor="text1"/>
          <w:u w:color="000000" w:themeColor="text1"/>
        </w:rPr>
        <w:t>s health</w:t>
      </w:r>
      <w:r w:rsidR="006F4EAF">
        <w:rPr>
          <w:color w:val="000000" w:themeColor="text1"/>
          <w:u w:color="000000" w:themeColor="text1"/>
        </w:rPr>
        <w:t>, medical and dental care</w:t>
      </w:r>
      <w:r w:rsidR="005315EE" w:rsidRPr="009D19E5">
        <w:rPr>
          <w:color w:val="000000" w:themeColor="text1"/>
          <w:u w:color="000000" w:themeColor="text1"/>
        </w:rPr>
        <w:t>, education</w:t>
      </w:r>
      <w:r w:rsidR="006F4EAF">
        <w:rPr>
          <w:color w:val="000000" w:themeColor="text1"/>
          <w:u w:color="000000" w:themeColor="text1"/>
        </w:rPr>
        <w:t>, extracurricular activities,</w:t>
      </w:r>
      <w:r w:rsidR="005315EE" w:rsidRPr="009D19E5">
        <w:rPr>
          <w:color w:val="000000" w:themeColor="text1"/>
          <w:u w:color="000000" w:themeColor="text1"/>
        </w:rPr>
        <w:t xml:space="preserve"> and religious </w:t>
      </w:r>
      <w:r w:rsidR="006F4EAF">
        <w:rPr>
          <w:color w:val="000000" w:themeColor="text1"/>
          <w:u w:color="000000" w:themeColor="text1"/>
        </w:rPr>
        <w:t>training</w:t>
      </w:r>
      <w:r>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(4)</w:t>
      </w:r>
      <w:r>
        <w:rPr>
          <w:color w:val="000000" w:themeColor="text1"/>
          <w:u w:color="000000" w:themeColor="text1"/>
        </w:rPr>
        <w:tab/>
      </w:r>
      <w:r w:rsidR="005315EE" w:rsidRPr="009D19E5">
        <w:rPr>
          <w:color w:val="000000" w:themeColor="text1"/>
          <w:u w:color="000000" w:themeColor="text1"/>
        </w:rPr>
        <w:t>other custody arrangements as the court may determine to be in the best interest of the child</w:t>
      </w:r>
      <w:r>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15EE" w:rsidRPr="009D19E5">
        <w:rPr>
          <w:color w:val="000000" w:themeColor="text1"/>
          <w:u w:color="000000" w:themeColor="text1"/>
        </w:rPr>
        <w:t>(B)</w:t>
      </w:r>
      <w:r>
        <w:rPr>
          <w:color w:val="000000" w:themeColor="text1"/>
          <w:u w:color="000000" w:themeColor="text1"/>
        </w:rPr>
        <w:tab/>
      </w:r>
      <w:r w:rsidR="005315EE" w:rsidRPr="009D19E5">
        <w:rPr>
          <w:color w:val="000000" w:themeColor="text1"/>
          <w:u w:color="000000" w:themeColor="text1"/>
        </w:rPr>
        <w:t xml:space="preserve">In </w:t>
      </w:r>
      <w:r w:rsidR="00B95078">
        <w:rPr>
          <w:color w:val="000000" w:themeColor="text1"/>
          <w:u w:color="000000" w:themeColor="text1"/>
        </w:rPr>
        <w:t>issuing or modifying a custody order,</w:t>
      </w:r>
      <w:r w:rsidR="005315EE" w:rsidRPr="009D19E5">
        <w:rPr>
          <w:color w:val="000000" w:themeColor="text1"/>
          <w:u w:color="000000" w:themeColor="text1"/>
        </w:rPr>
        <w:t xml:space="preserve"> the court shall consider </w:t>
      </w:r>
      <w:r w:rsidR="006F4EAF">
        <w:rPr>
          <w:color w:val="000000" w:themeColor="text1"/>
          <w:u w:color="000000" w:themeColor="text1"/>
        </w:rPr>
        <w:t>the best interest of the child</w:t>
      </w:r>
      <w:r w:rsidR="00F070EF">
        <w:rPr>
          <w:color w:val="000000" w:themeColor="text1"/>
          <w:u w:color="000000" w:themeColor="text1"/>
        </w:rPr>
        <w:t>, which may include,</w:t>
      </w:r>
      <w:r w:rsidR="005315EE" w:rsidRPr="009D19E5">
        <w:rPr>
          <w:color w:val="000000" w:themeColor="text1"/>
          <w:u w:color="000000" w:themeColor="text1"/>
        </w:rPr>
        <w:t xml:space="preserve"> but</w:t>
      </w:r>
      <w:r>
        <w:rPr>
          <w:color w:val="000000" w:themeColor="text1"/>
          <w:u w:color="000000" w:themeColor="text1"/>
        </w:rPr>
        <w:t xml:space="preserve"> is</w:t>
      </w:r>
      <w:r w:rsidR="005315EE" w:rsidRPr="009D19E5">
        <w:rPr>
          <w:color w:val="000000" w:themeColor="text1"/>
          <w:u w:color="000000" w:themeColor="text1"/>
        </w:rPr>
        <w:t xml:space="preserve"> no</w:t>
      </w:r>
      <w:r w:rsidR="009C549F">
        <w:rPr>
          <w:color w:val="000000" w:themeColor="text1"/>
          <w:u w:color="000000" w:themeColor="text1"/>
        </w:rPr>
        <w:t>t limited to</w:t>
      </w:r>
      <w:r w:rsidR="005315EE" w:rsidRPr="009D19E5">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w:t>
      </w:r>
      <w:r>
        <w:rPr>
          <w:color w:val="000000" w:themeColor="text1"/>
          <w:u w:color="000000" w:themeColor="text1"/>
        </w:rPr>
        <w:tab/>
        <w:t>t</w:t>
      </w:r>
      <w:r w:rsidR="005315EE" w:rsidRPr="009D19E5">
        <w:rPr>
          <w:color w:val="000000" w:themeColor="text1"/>
          <w:u w:color="000000" w:themeColor="text1"/>
        </w:rPr>
        <w:t>he temperament and developmental needs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(2)</w:t>
      </w:r>
      <w:r>
        <w:rPr>
          <w:color w:val="000000" w:themeColor="text1"/>
          <w:u w:color="000000" w:themeColor="text1"/>
        </w:rPr>
        <w:tab/>
      </w:r>
      <w:r w:rsidR="005315EE" w:rsidRPr="009D19E5">
        <w:rPr>
          <w:color w:val="000000" w:themeColor="text1"/>
          <w:u w:color="000000" w:themeColor="text1"/>
        </w:rPr>
        <w:t>the capacity and the disposition of the parents to understand and meet the needs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315EE" w:rsidRPr="009D19E5">
        <w:rPr>
          <w:color w:val="000000" w:themeColor="text1"/>
          <w:u w:color="000000" w:themeColor="text1"/>
        </w:rPr>
        <w:t>relevant and material information obtained from the child, including the informed preferences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(4)</w:t>
      </w:r>
      <w:r>
        <w:rPr>
          <w:color w:val="000000" w:themeColor="text1"/>
          <w:u w:color="000000" w:themeColor="text1"/>
        </w:rPr>
        <w:tab/>
      </w:r>
      <w:r w:rsidR="005315EE" w:rsidRPr="009D19E5">
        <w:rPr>
          <w:color w:val="000000" w:themeColor="text1"/>
          <w:u w:color="000000" w:themeColor="text1"/>
        </w:rPr>
        <w:t>the wishes of the parents as to custody;</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(5)</w:t>
      </w:r>
      <w:r>
        <w:rPr>
          <w:color w:val="000000" w:themeColor="text1"/>
          <w:u w:color="000000" w:themeColor="text1"/>
        </w:rPr>
        <w:tab/>
      </w:r>
      <w:r w:rsidR="005315EE" w:rsidRPr="009D19E5">
        <w:rPr>
          <w:color w:val="000000" w:themeColor="text1"/>
          <w:u w:color="000000" w:themeColor="text1"/>
        </w:rPr>
        <w:t>the past and current interaction and relationship of the child with each parent, the child</w:t>
      </w:r>
      <w:r w:rsidR="004E5484" w:rsidRPr="004E5484">
        <w:rPr>
          <w:color w:val="000000" w:themeColor="text1"/>
          <w:u w:color="000000" w:themeColor="text1"/>
        </w:rPr>
        <w:t>’</w:t>
      </w:r>
      <w:r w:rsidR="005315EE" w:rsidRPr="009D19E5">
        <w:rPr>
          <w:color w:val="000000" w:themeColor="text1"/>
          <w:u w:color="000000" w:themeColor="text1"/>
        </w:rPr>
        <w:t>s siblings</w:t>
      </w:r>
      <w:r>
        <w:rPr>
          <w:color w:val="000000" w:themeColor="text1"/>
          <w:u w:color="000000" w:themeColor="text1"/>
        </w:rPr>
        <w:t>,</w:t>
      </w:r>
      <w:r w:rsidR="005315EE" w:rsidRPr="009D19E5">
        <w:rPr>
          <w:color w:val="000000" w:themeColor="text1"/>
          <w:u w:color="000000" w:themeColor="text1"/>
        </w:rPr>
        <w:t xml:space="preserve"> and any other person who may significantly affect the best interest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(6)</w:t>
      </w:r>
      <w:r>
        <w:rPr>
          <w:color w:val="000000" w:themeColor="text1"/>
          <w:u w:color="000000" w:themeColor="text1"/>
        </w:rPr>
        <w:tab/>
      </w:r>
      <w:r w:rsidR="006F4EAF">
        <w:rPr>
          <w:color w:val="000000" w:themeColor="text1"/>
          <w:u w:color="000000" w:themeColor="text1"/>
        </w:rPr>
        <w:t>t</w:t>
      </w:r>
      <w:r w:rsidR="005315EE" w:rsidRPr="009D19E5">
        <w:rPr>
          <w:color w:val="000000" w:themeColor="text1"/>
          <w:u w:color="000000" w:themeColor="text1"/>
        </w:rPr>
        <w:t xml:space="preserve">he willingness of each parent </w:t>
      </w:r>
      <w:r>
        <w:rPr>
          <w:color w:val="000000" w:themeColor="text1"/>
          <w:u w:color="000000" w:themeColor="text1"/>
        </w:rPr>
        <w:t>to facilitate and encourage the</w:t>
      </w:r>
      <w:r w:rsidR="005315EE" w:rsidRPr="009D19E5">
        <w:rPr>
          <w:color w:val="000000" w:themeColor="text1"/>
          <w:u w:color="000000" w:themeColor="text1"/>
        </w:rPr>
        <w:t xml:space="preserve"> continuing parent</w:t>
      </w:r>
      <w:r w:rsidR="004E5484">
        <w:rPr>
          <w:color w:val="000000" w:themeColor="text1"/>
          <w:u w:color="000000" w:themeColor="text1"/>
        </w:rPr>
        <w:noBreakHyphen/>
      </w:r>
      <w:r w:rsidR="005315EE" w:rsidRPr="009D19E5">
        <w:rPr>
          <w:color w:val="000000" w:themeColor="text1"/>
          <w:u w:color="000000" w:themeColor="text1"/>
        </w:rPr>
        <w:t xml:space="preserve">child relationship between the child and the </w:t>
      </w:r>
      <w:r w:rsidR="005315EE" w:rsidRPr="009D19E5">
        <w:rPr>
          <w:color w:val="000000" w:themeColor="text1"/>
          <w:u w:color="000000" w:themeColor="text1"/>
        </w:rPr>
        <w:lastRenderedPageBreak/>
        <w:t>other parent</w:t>
      </w:r>
      <w:r>
        <w:rPr>
          <w:color w:val="000000" w:themeColor="text1"/>
          <w:u w:color="000000" w:themeColor="text1"/>
        </w:rPr>
        <w:t>,</w:t>
      </w:r>
      <w:r w:rsidR="005315EE" w:rsidRPr="009D19E5">
        <w:rPr>
          <w:color w:val="000000" w:themeColor="text1"/>
          <w:u w:color="000000" w:themeColor="text1"/>
        </w:rPr>
        <w:t xml:space="preserve"> as is appropriate, including compliance with court orders;</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(7)</w:t>
      </w:r>
      <w:r>
        <w:rPr>
          <w:color w:val="000000" w:themeColor="text1"/>
          <w:u w:color="000000" w:themeColor="text1"/>
        </w:rPr>
        <w:tab/>
      </w:r>
      <w:r w:rsidR="005315EE" w:rsidRPr="009D19E5">
        <w:rPr>
          <w:color w:val="000000" w:themeColor="text1"/>
          <w:u w:color="000000" w:themeColor="text1"/>
        </w:rPr>
        <w:t>the manipulation by or coercive behavior of the parents in an effort to involve the child in the parent</w:t>
      </w:r>
      <w:r w:rsidR="004E5484" w:rsidRPr="004E5484">
        <w:rPr>
          <w:color w:val="000000" w:themeColor="text1"/>
          <w:u w:color="000000" w:themeColor="text1"/>
        </w:rPr>
        <w:t>’</w:t>
      </w:r>
      <w:r w:rsidR="005315EE" w:rsidRPr="009D19E5">
        <w:rPr>
          <w:color w:val="000000" w:themeColor="text1"/>
          <w:u w:color="000000" w:themeColor="text1"/>
        </w:rPr>
        <w:t>s dispute</w:t>
      </w:r>
      <w:r>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(8)</w:t>
      </w:r>
      <w:r>
        <w:rPr>
          <w:color w:val="000000" w:themeColor="text1"/>
          <w:u w:color="000000" w:themeColor="text1"/>
        </w:rPr>
        <w:tab/>
      </w:r>
      <w:r w:rsidR="005315EE" w:rsidRPr="009D19E5">
        <w:rPr>
          <w:color w:val="000000" w:themeColor="text1"/>
          <w:u w:color="000000" w:themeColor="text1"/>
        </w:rPr>
        <w:t>the ability of each parent to be actively involved in the life of the child</w:t>
      </w:r>
      <w:r>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(9)</w:t>
      </w:r>
      <w:r>
        <w:rPr>
          <w:color w:val="000000" w:themeColor="text1"/>
          <w:u w:color="000000" w:themeColor="text1"/>
        </w:rPr>
        <w:tab/>
      </w:r>
      <w:r w:rsidR="005315EE" w:rsidRPr="009D19E5">
        <w:rPr>
          <w:color w:val="000000" w:themeColor="text1"/>
          <w:u w:color="000000" w:themeColor="text1"/>
        </w:rPr>
        <w:t>the child</w:t>
      </w:r>
      <w:r w:rsidR="004E5484" w:rsidRPr="004E5484">
        <w:rPr>
          <w:color w:val="000000" w:themeColor="text1"/>
          <w:u w:color="000000" w:themeColor="text1"/>
        </w:rPr>
        <w:t>’</w:t>
      </w:r>
      <w:r w:rsidR="005315EE" w:rsidRPr="009D19E5">
        <w:rPr>
          <w:color w:val="000000" w:themeColor="text1"/>
          <w:u w:color="000000" w:themeColor="text1"/>
        </w:rPr>
        <w:t>s adjustment to his or her home, school, and community environments;</w:t>
      </w:r>
    </w:p>
    <w:p w:rsidR="00BE327B" w:rsidRPr="009D19E5" w:rsidRDefault="00BE327B" w:rsidP="00BE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9D19E5">
        <w:rPr>
          <w:color w:val="000000" w:themeColor="text1"/>
          <w:u w:color="000000" w:themeColor="text1"/>
        </w:rPr>
        <w:t>)</w:t>
      </w:r>
      <w:r>
        <w:rPr>
          <w:color w:val="000000" w:themeColor="text1"/>
          <w:u w:color="000000" w:themeColor="text1"/>
        </w:rPr>
        <w:tab/>
      </w:r>
      <w:r w:rsidRPr="009D19E5">
        <w:rPr>
          <w:color w:val="000000" w:themeColor="text1"/>
          <w:u w:color="000000" w:themeColor="text1"/>
        </w:rPr>
        <w:t>the stability of the child</w:t>
      </w:r>
      <w:r w:rsidR="004E5484" w:rsidRPr="004E5484">
        <w:rPr>
          <w:color w:val="000000" w:themeColor="text1"/>
          <w:u w:color="000000" w:themeColor="text1"/>
        </w:rPr>
        <w:t>’</w:t>
      </w:r>
      <w:r w:rsidRPr="009D19E5">
        <w:rPr>
          <w:color w:val="000000" w:themeColor="text1"/>
          <w:u w:color="000000" w:themeColor="text1"/>
        </w:rPr>
        <w:t xml:space="preserve">s </w:t>
      </w:r>
      <w:r>
        <w:rPr>
          <w:color w:val="000000" w:themeColor="text1"/>
          <w:u w:color="000000" w:themeColor="text1"/>
        </w:rPr>
        <w:t>existing and proposed residences;</w:t>
      </w:r>
      <w:r w:rsidRPr="009D19E5">
        <w:rPr>
          <w:color w:val="000000" w:themeColor="text1"/>
          <w:u w:color="000000" w:themeColor="text1"/>
        </w:rPr>
        <w:t xml:space="preserve"> </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w:t>
      </w:r>
      <w:r w:rsidR="00BE327B">
        <w:rPr>
          <w:color w:val="000000" w:themeColor="text1"/>
          <w:u w:color="000000" w:themeColor="text1"/>
        </w:rPr>
        <w:t>1</w:t>
      </w:r>
      <w:r w:rsidR="005315EE" w:rsidRPr="009D19E5">
        <w:rPr>
          <w:color w:val="000000" w:themeColor="text1"/>
          <w:u w:color="000000" w:themeColor="text1"/>
        </w:rPr>
        <w:t>)</w:t>
      </w:r>
      <w:r>
        <w:rPr>
          <w:color w:val="000000" w:themeColor="text1"/>
          <w:u w:color="000000" w:themeColor="text1"/>
        </w:rPr>
        <w:tab/>
      </w:r>
      <w:r w:rsidR="005315EE" w:rsidRPr="009D19E5">
        <w:rPr>
          <w:color w:val="000000" w:themeColor="text1"/>
          <w:u w:color="000000" w:themeColor="text1"/>
        </w:rPr>
        <w:t xml:space="preserve">the length of time that the child has lived in a stable and satisfactory environment and the desirability of maintaining the continuity in </w:t>
      </w:r>
      <w:r>
        <w:rPr>
          <w:color w:val="000000" w:themeColor="text1"/>
          <w:u w:color="000000" w:themeColor="text1"/>
        </w:rPr>
        <w:t>the</w:t>
      </w:r>
      <w:r w:rsidR="005315EE" w:rsidRPr="009D19E5">
        <w:rPr>
          <w:color w:val="000000" w:themeColor="text1"/>
          <w:u w:color="000000" w:themeColor="text1"/>
        </w:rPr>
        <w:t xml:space="preserve"> environment</w:t>
      </w:r>
      <w:r>
        <w:rPr>
          <w:color w:val="000000" w:themeColor="text1"/>
          <w:u w:color="000000" w:themeColor="text1"/>
        </w:rPr>
        <w:t>; however, the</w:t>
      </w:r>
      <w:r w:rsidR="005315EE" w:rsidRPr="009D19E5">
        <w:rPr>
          <w:color w:val="000000" w:themeColor="text1"/>
          <w:u w:color="000000" w:themeColor="text1"/>
        </w:rPr>
        <w:t xml:space="preserve"> court may consider favorably a parent who voluntarily leaves the child</w:t>
      </w:r>
      <w:r w:rsidR="004E5484" w:rsidRPr="004E5484">
        <w:rPr>
          <w:color w:val="000000" w:themeColor="text1"/>
          <w:u w:color="000000" w:themeColor="text1"/>
        </w:rPr>
        <w:t>’</w:t>
      </w:r>
      <w:r w:rsidR="005315EE" w:rsidRPr="009D19E5">
        <w:rPr>
          <w:color w:val="000000" w:themeColor="text1"/>
          <w:u w:color="000000" w:themeColor="text1"/>
        </w:rPr>
        <w:t>s family home pendente lite in order to alleviate str</w:t>
      </w:r>
      <w:r>
        <w:rPr>
          <w:color w:val="000000" w:themeColor="text1"/>
          <w:u w:color="000000" w:themeColor="text1"/>
        </w:rPr>
        <w:t>ess in the household;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(12)</w:t>
      </w:r>
      <w:r>
        <w:rPr>
          <w:color w:val="000000" w:themeColor="text1"/>
          <w:u w:color="000000" w:themeColor="text1"/>
        </w:rPr>
        <w:tab/>
      </w:r>
      <w:r w:rsidR="005315EE" w:rsidRPr="009D19E5">
        <w:rPr>
          <w:color w:val="000000" w:themeColor="text1"/>
          <w:u w:color="000000" w:themeColor="text1"/>
        </w:rPr>
        <w:t xml:space="preserve">the mental and physical health of all individuals involved, except that a disability of a proposed custodial parent or other party, in and of itself, </w:t>
      </w:r>
      <w:r>
        <w:rPr>
          <w:color w:val="000000" w:themeColor="text1"/>
          <w:u w:color="000000" w:themeColor="text1"/>
        </w:rPr>
        <w:t>must</w:t>
      </w:r>
      <w:r w:rsidR="005315EE" w:rsidRPr="009D19E5">
        <w:rPr>
          <w:color w:val="000000" w:themeColor="text1"/>
          <w:u w:color="000000" w:themeColor="text1"/>
        </w:rPr>
        <w:t xml:space="preserve"> not be determinative of custody unless the proposed custodial arrangem</w:t>
      </w:r>
      <w:r w:rsidR="009C549F">
        <w:rPr>
          <w:color w:val="000000" w:themeColor="text1"/>
          <w:u w:color="000000" w:themeColor="text1"/>
        </w:rPr>
        <w:t>ent is not in the best interest</w:t>
      </w:r>
      <w:r w:rsidR="005315EE" w:rsidRPr="009D19E5">
        <w:rPr>
          <w:color w:val="000000" w:themeColor="text1"/>
          <w:u w:color="000000" w:themeColor="text1"/>
        </w:rPr>
        <w:t xml:space="preserve">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(13)</w:t>
      </w:r>
      <w:r>
        <w:rPr>
          <w:color w:val="000000" w:themeColor="text1"/>
          <w:u w:color="000000" w:themeColor="text1"/>
        </w:rPr>
        <w:tab/>
      </w:r>
      <w:r w:rsidR="005315EE" w:rsidRPr="009D19E5">
        <w:rPr>
          <w:color w:val="000000" w:themeColor="text1"/>
          <w:u w:color="000000" w:themeColor="text1"/>
        </w:rPr>
        <w:t>the child</w:t>
      </w:r>
      <w:r w:rsidR="004E5484" w:rsidRPr="004E5484">
        <w:rPr>
          <w:color w:val="000000" w:themeColor="text1"/>
          <w:u w:color="000000" w:themeColor="text1"/>
        </w:rPr>
        <w:t>’</w:t>
      </w:r>
      <w:r w:rsidR="005315EE" w:rsidRPr="009D19E5">
        <w:rPr>
          <w:color w:val="000000" w:themeColor="text1"/>
          <w:u w:color="000000" w:themeColor="text1"/>
        </w:rPr>
        <w:t>s cultural background;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(14)</w:t>
      </w:r>
      <w:r w:rsidR="006F4EAF">
        <w:rPr>
          <w:color w:val="000000" w:themeColor="text1"/>
          <w:u w:color="000000" w:themeColor="text1"/>
        </w:rPr>
        <w:tab/>
      </w:r>
      <w:r w:rsidR="006F4EAF" w:rsidRPr="009D19E5">
        <w:rPr>
          <w:color w:val="000000" w:themeColor="text1"/>
          <w:u w:color="000000" w:themeColor="text1"/>
        </w:rPr>
        <w:t>whether the child or a sibling of the child has been abused or neglected</w:t>
      </w:r>
      <w:r>
        <w:rPr>
          <w:color w:val="000000" w:themeColor="text1"/>
          <w:u w:color="000000" w:themeColor="text1"/>
        </w:rPr>
        <w:t>;</w:t>
      </w:r>
    </w:p>
    <w:p w:rsidR="005315EE"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(15)</w:t>
      </w:r>
      <w:r>
        <w:rPr>
          <w:color w:val="000000" w:themeColor="text1"/>
          <w:u w:color="000000" w:themeColor="text1"/>
        </w:rPr>
        <w:tab/>
      </w:r>
      <w:r w:rsidR="006F4EAF" w:rsidRPr="009D19E5">
        <w:rPr>
          <w:color w:val="000000" w:themeColor="text1"/>
          <w:u w:color="000000" w:themeColor="text1"/>
        </w:rPr>
        <w:t>the effect on the ch</w:t>
      </w:r>
      <w:r w:rsidR="009C549F">
        <w:rPr>
          <w:color w:val="000000" w:themeColor="text1"/>
          <w:u w:color="000000" w:themeColor="text1"/>
        </w:rPr>
        <w:t>ild of the actions of an abuser</w:t>
      </w:r>
      <w:r w:rsidR="006F4EAF" w:rsidRPr="009D19E5">
        <w:rPr>
          <w:color w:val="000000" w:themeColor="text1"/>
          <w:u w:color="000000" w:themeColor="text1"/>
        </w:rPr>
        <w:t xml:space="preserve"> if any domestic violence has occurred between the parents or between a parent and another individual or</w:t>
      </w:r>
      <w:r w:rsidR="006F4EAF">
        <w:rPr>
          <w:color w:val="000000" w:themeColor="text1"/>
          <w:u w:color="000000" w:themeColor="text1"/>
        </w:rPr>
        <w:t xml:space="preserve"> between</w:t>
      </w:r>
      <w:r w:rsidR="006F4EAF" w:rsidRPr="009D19E5">
        <w:rPr>
          <w:color w:val="000000" w:themeColor="text1"/>
          <w:u w:color="000000" w:themeColor="text1"/>
        </w:rPr>
        <w:t xml:space="preserve"> the</w:t>
      </w:r>
      <w:r w:rsidR="006F4EAF">
        <w:rPr>
          <w:color w:val="000000" w:themeColor="text1"/>
          <w:u w:color="000000" w:themeColor="text1"/>
        </w:rPr>
        <w:t xml:space="preserve"> parent and the</w:t>
      </w:r>
      <w:r w:rsidR="006F4EAF" w:rsidRPr="009D19E5">
        <w:rPr>
          <w:color w:val="000000" w:themeColor="text1"/>
          <w:u w:color="000000" w:themeColor="text1"/>
        </w:rPr>
        <w:t xml:space="preserve"> child</w:t>
      </w:r>
      <w:r w:rsidR="00BE327B">
        <w:rPr>
          <w:color w:val="000000" w:themeColor="text1"/>
          <w:u w:color="000000" w:themeColor="text1"/>
        </w:rPr>
        <w:t>;</w:t>
      </w:r>
    </w:p>
    <w:p w:rsidR="009C549F" w:rsidRDefault="009C549F"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 xml:space="preserve">other factors as the court </w:t>
      </w:r>
      <w:r w:rsidR="00BE327B">
        <w:rPr>
          <w:color w:val="000000" w:themeColor="text1"/>
          <w:u w:color="000000" w:themeColor="text1"/>
        </w:rPr>
        <w:t>considers necessary.</w:t>
      </w:r>
    </w:p>
    <w:p w:rsidR="00906117"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5484">
        <w:rPr>
          <w:color w:val="000000" w:themeColor="text1"/>
          <w:u w:color="000000" w:themeColor="text1"/>
        </w:rPr>
        <w:noBreakHyphen/>
      </w:r>
      <w:r>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250.</w:t>
      </w:r>
      <w:r>
        <w:rPr>
          <w:color w:val="000000" w:themeColor="text1"/>
          <w:u w:color="000000" w:themeColor="text1"/>
        </w:rPr>
        <w:tab/>
        <w:t xml:space="preserve"> </w:t>
      </w:r>
      <w:r w:rsidR="005315EE" w:rsidRPr="009D19E5">
        <w:rPr>
          <w:color w:val="000000" w:themeColor="text1"/>
          <w:u w:color="000000" w:themeColor="text1"/>
        </w:rPr>
        <w:t xml:space="preserve"> If </w:t>
      </w:r>
      <w:r w:rsidR="004921E7">
        <w:rPr>
          <w:color w:val="000000" w:themeColor="text1"/>
          <w:u w:color="000000" w:themeColor="text1"/>
        </w:rPr>
        <w:t xml:space="preserve">a final order of </w:t>
      </w:r>
      <w:r w:rsidR="005315EE" w:rsidRPr="009D19E5">
        <w:rPr>
          <w:color w:val="000000" w:themeColor="text1"/>
          <w:u w:color="000000" w:themeColor="text1"/>
        </w:rPr>
        <w:t xml:space="preserve">joint custody is ordered by the court and </w:t>
      </w:r>
      <w:r w:rsidR="004921E7">
        <w:rPr>
          <w:color w:val="000000" w:themeColor="text1"/>
          <w:u w:color="000000" w:themeColor="text1"/>
        </w:rPr>
        <w:t xml:space="preserve">thereafter </w:t>
      </w:r>
      <w:r w:rsidR="005315EE" w:rsidRPr="009D19E5">
        <w:rPr>
          <w:color w:val="000000" w:themeColor="text1"/>
          <w:u w:color="000000" w:themeColor="text1"/>
        </w:rPr>
        <w:t>the parents are unable to agree on a significant decision concerning the child that does not require a modification of the court order, either parent may seek to have the matter arbitrated by a court</w:t>
      </w:r>
      <w:r w:rsidR="004E5484">
        <w:rPr>
          <w:color w:val="000000" w:themeColor="text1"/>
          <w:u w:color="000000" w:themeColor="text1"/>
        </w:rPr>
        <w:noBreakHyphen/>
      </w:r>
      <w:r w:rsidR="005315EE" w:rsidRPr="009D19E5">
        <w:rPr>
          <w:color w:val="000000" w:themeColor="text1"/>
          <w:u w:color="000000" w:themeColor="text1"/>
        </w:rPr>
        <w:t xml:space="preserve">approved arbitrator. The parties </w:t>
      </w:r>
      <w:r w:rsidR="00BE327B">
        <w:rPr>
          <w:color w:val="000000" w:themeColor="text1"/>
          <w:u w:color="000000" w:themeColor="text1"/>
        </w:rPr>
        <w:t>shall</w:t>
      </w:r>
      <w:r w:rsidR="005315EE" w:rsidRPr="009D19E5">
        <w:rPr>
          <w:color w:val="000000" w:themeColor="text1"/>
          <w:u w:color="000000" w:themeColor="text1"/>
        </w:rPr>
        <w:t xml:space="preserve"> pay </w:t>
      </w:r>
      <w:r w:rsidR="00C7002B">
        <w:rPr>
          <w:color w:val="000000" w:themeColor="text1"/>
          <w:u w:color="000000" w:themeColor="text1"/>
        </w:rPr>
        <w:t>an</w:t>
      </w:r>
      <w:r w:rsidR="005315EE" w:rsidRPr="009D19E5">
        <w:rPr>
          <w:color w:val="000000" w:themeColor="text1"/>
          <w:u w:color="000000" w:themeColor="text1"/>
        </w:rPr>
        <w:t xml:space="preserve"> equal share</w:t>
      </w:r>
      <w:r w:rsidR="006F4EAF">
        <w:rPr>
          <w:color w:val="000000" w:themeColor="text1"/>
          <w:u w:color="000000" w:themeColor="text1"/>
        </w:rPr>
        <w:t xml:space="preserve"> for</w:t>
      </w:r>
      <w:r w:rsidR="005315EE" w:rsidRPr="009D19E5">
        <w:rPr>
          <w:color w:val="000000" w:themeColor="text1"/>
          <w:u w:color="000000" w:themeColor="text1"/>
        </w:rPr>
        <w:t xml:space="preserve"> the cost of arbitration</w:t>
      </w:r>
      <w:r w:rsidR="00C7002B">
        <w:rPr>
          <w:color w:val="000000" w:themeColor="text1"/>
          <w:u w:color="000000" w:themeColor="text1"/>
        </w:rPr>
        <w:t xml:space="preserve">. </w:t>
      </w:r>
      <w:r w:rsidR="005315EE" w:rsidRPr="009D19E5">
        <w:rPr>
          <w:color w:val="000000" w:themeColor="text1"/>
          <w:u w:color="000000" w:themeColor="text1"/>
        </w:rPr>
        <w:t xml:space="preserve"> </w:t>
      </w:r>
      <w:r w:rsidR="00C7002B" w:rsidRPr="009D19E5">
        <w:rPr>
          <w:color w:val="000000" w:themeColor="text1"/>
          <w:u w:color="000000" w:themeColor="text1"/>
        </w:rPr>
        <w:t>However</w:t>
      </w:r>
      <w:r w:rsidR="00F070EF">
        <w:rPr>
          <w:color w:val="000000" w:themeColor="text1"/>
          <w:u w:color="000000" w:themeColor="text1"/>
        </w:rPr>
        <w:t>, the arbitration order</w:t>
      </w:r>
      <w:r w:rsidR="005315EE" w:rsidRPr="009D19E5">
        <w:rPr>
          <w:color w:val="000000" w:themeColor="text1"/>
          <w:u w:color="000000" w:themeColor="text1"/>
        </w:rPr>
        <w:t xml:space="preserve"> may</w:t>
      </w:r>
      <w:r w:rsidR="00F070EF">
        <w:rPr>
          <w:color w:val="000000" w:themeColor="text1"/>
          <w:u w:color="000000" w:themeColor="text1"/>
        </w:rPr>
        <w:t xml:space="preserve"> require</w:t>
      </w:r>
      <w:r w:rsidR="005315EE" w:rsidRPr="009D19E5">
        <w:rPr>
          <w:color w:val="000000" w:themeColor="text1"/>
          <w:u w:color="000000" w:themeColor="text1"/>
        </w:rPr>
        <w:t xml:space="preserve"> the prevailing party be reimbursed for all</w:t>
      </w:r>
      <w:r w:rsidR="00BE327B">
        <w:rPr>
          <w:color w:val="000000" w:themeColor="text1"/>
          <w:u w:color="000000" w:themeColor="text1"/>
        </w:rPr>
        <w:t xml:space="preserve"> or part of the</w:t>
      </w:r>
      <w:r w:rsidR="005315EE" w:rsidRPr="009D19E5">
        <w:rPr>
          <w:color w:val="000000" w:themeColor="text1"/>
          <w:u w:color="000000" w:themeColor="text1"/>
        </w:rPr>
        <w:t xml:space="preserve"> costs associated with the arbitration.</w:t>
      </w:r>
      <w:r w:rsidR="00152CAF">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B3"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D19E5">
        <w:rPr>
          <w:color w:val="000000" w:themeColor="text1"/>
          <w:u w:color="000000" w:themeColor="text1"/>
        </w:rPr>
        <w:t>SECTION</w:t>
      </w:r>
      <w:r w:rsidR="00C7002B">
        <w:rPr>
          <w:color w:val="000000" w:themeColor="text1"/>
          <w:u w:color="000000" w:themeColor="text1"/>
        </w:rPr>
        <w:tab/>
      </w:r>
      <w:r w:rsidRPr="009D19E5">
        <w:rPr>
          <w:color w:val="000000" w:themeColor="text1"/>
          <w:u w:color="000000" w:themeColor="text1"/>
        </w:rPr>
        <w:t>2.</w:t>
      </w:r>
      <w:r w:rsidR="002D41B3">
        <w:rPr>
          <w:color w:val="000000" w:themeColor="text1"/>
          <w:u w:color="000000" w:themeColor="text1"/>
        </w:rPr>
        <w:t xml:space="preserve"> </w:t>
      </w:r>
      <w:r w:rsidR="00C7002B">
        <w:rPr>
          <w:color w:val="000000" w:themeColor="text1"/>
          <w:u w:color="000000" w:themeColor="text1"/>
        </w:rPr>
        <w:tab/>
      </w:r>
      <w:r w:rsidR="002D41B3">
        <w:rPr>
          <w:color w:val="000000" w:themeColor="text1"/>
          <w:u w:color="000000" w:themeColor="text1"/>
        </w:rPr>
        <w:t>Section 63</w:t>
      </w:r>
      <w:r w:rsidR="004E5484">
        <w:rPr>
          <w:color w:val="000000" w:themeColor="text1"/>
          <w:u w:color="000000" w:themeColor="text1"/>
        </w:rPr>
        <w:noBreakHyphen/>
      </w:r>
      <w:r w:rsidR="002D41B3">
        <w:rPr>
          <w:color w:val="000000" w:themeColor="text1"/>
          <w:u w:color="000000" w:themeColor="text1"/>
        </w:rPr>
        <w:t>5</w:t>
      </w:r>
      <w:r w:rsidR="004E5484">
        <w:rPr>
          <w:color w:val="000000" w:themeColor="text1"/>
          <w:u w:color="000000" w:themeColor="text1"/>
        </w:rPr>
        <w:noBreakHyphen/>
      </w:r>
      <w:r w:rsidR="002D41B3">
        <w:rPr>
          <w:color w:val="000000" w:themeColor="text1"/>
          <w:u w:color="000000" w:themeColor="text1"/>
        </w:rPr>
        <w:t>30 of the 1976 Code is amended to read:</w:t>
      </w:r>
    </w:p>
    <w:p w:rsidR="002D41B3" w:rsidRDefault="002D41B3"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D41B3" w:rsidRDefault="002D41B3"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8"/>
          <w:szCs w:val="18"/>
        </w:rPr>
      </w:pPr>
      <w:bookmarkStart w:id="4" w:name="63-5-30"/>
      <w:bookmarkEnd w:id="4"/>
      <w:r>
        <w:rPr>
          <w:color w:val="000000"/>
          <w:sz w:val="17"/>
          <w:szCs w:val="17"/>
        </w:rPr>
        <w:br/>
      </w:r>
      <w:r>
        <w:rPr>
          <w:color w:val="000000"/>
          <w:szCs w:val="22"/>
        </w:rPr>
        <w:tab/>
        <w:t>“S</w:t>
      </w:r>
      <w:r w:rsidR="00152CAF">
        <w:rPr>
          <w:color w:val="000000"/>
          <w:szCs w:val="22"/>
        </w:rPr>
        <w:t>ection</w:t>
      </w:r>
      <w:r>
        <w:rPr>
          <w:color w:val="000000"/>
          <w:szCs w:val="22"/>
        </w:rPr>
        <w:t xml:space="preserve"> 63</w:t>
      </w:r>
      <w:r w:rsidR="004E5484">
        <w:rPr>
          <w:color w:val="000000"/>
          <w:szCs w:val="22"/>
        </w:rPr>
        <w:noBreakHyphen/>
      </w:r>
      <w:r>
        <w:rPr>
          <w:color w:val="000000"/>
          <w:szCs w:val="22"/>
        </w:rPr>
        <w:t>5</w:t>
      </w:r>
      <w:r w:rsidR="004E5484">
        <w:rPr>
          <w:color w:val="000000"/>
          <w:szCs w:val="22"/>
        </w:rPr>
        <w:noBreakHyphen/>
      </w:r>
      <w:r>
        <w:rPr>
          <w:color w:val="000000"/>
          <w:szCs w:val="22"/>
        </w:rPr>
        <w:t>30.</w:t>
      </w:r>
      <w:r>
        <w:rPr>
          <w:color w:val="000000"/>
          <w:szCs w:val="22"/>
        </w:rPr>
        <w:tab/>
      </w:r>
      <w:r w:rsidRPr="002D41B3">
        <w:rPr>
          <w:color w:val="000000"/>
          <w:szCs w:val="22"/>
        </w:rPr>
        <w:t>The mother and father are the joint</w:t>
      </w:r>
      <w:r w:rsidR="00CC50A3">
        <w:rPr>
          <w:color w:val="000000"/>
          <w:szCs w:val="22"/>
          <w:u w:val="single"/>
        </w:rPr>
        <w:t>,</w:t>
      </w:r>
      <w:r w:rsidRPr="002D41B3">
        <w:rPr>
          <w:color w:val="000000"/>
          <w:szCs w:val="22"/>
        </w:rPr>
        <w:t xml:space="preserve"> natural gu</w:t>
      </w:r>
      <w:r>
        <w:rPr>
          <w:color w:val="000000"/>
          <w:szCs w:val="22"/>
        </w:rPr>
        <w:t>a</w:t>
      </w:r>
      <w:r w:rsidRPr="002D41B3">
        <w:rPr>
          <w:color w:val="000000"/>
          <w:szCs w:val="22"/>
        </w:rPr>
        <w:t xml:space="preserve">rdians of their </w:t>
      </w:r>
      <w:r w:rsidRPr="00CD26BE">
        <w:rPr>
          <w:strike/>
          <w:color w:val="000000"/>
          <w:szCs w:val="22"/>
        </w:rPr>
        <w:t>minor</w:t>
      </w:r>
      <w:r w:rsidRPr="002D41B3">
        <w:rPr>
          <w:color w:val="000000"/>
          <w:szCs w:val="22"/>
        </w:rPr>
        <w:t xml:space="preserve"> children and are equally charged with the </w:t>
      </w:r>
      <w:r w:rsidRPr="002D41B3">
        <w:rPr>
          <w:color w:val="000000"/>
          <w:szCs w:val="22"/>
        </w:rPr>
        <w:lastRenderedPageBreak/>
        <w:t xml:space="preserve">welfare and education of their </w:t>
      </w:r>
      <w:r w:rsidRPr="00CD26BE">
        <w:rPr>
          <w:strike/>
          <w:color w:val="000000"/>
          <w:szCs w:val="22"/>
        </w:rPr>
        <w:t>minor</w:t>
      </w:r>
      <w:r w:rsidRPr="002D41B3">
        <w:rPr>
          <w:color w:val="000000"/>
          <w:szCs w:val="22"/>
        </w:rPr>
        <w:t xml:space="preserve"> children and the care and management of the estates of </w:t>
      </w:r>
      <w:r w:rsidRPr="00CD26BE">
        <w:rPr>
          <w:color w:val="000000"/>
          <w:szCs w:val="22"/>
        </w:rPr>
        <w:t>their</w:t>
      </w:r>
      <w:r w:rsidRPr="002D41B3">
        <w:rPr>
          <w:color w:val="000000"/>
          <w:szCs w:val="22"/>
        </w:rPr>
        <w:t xml:space="preserve"> </w:t>
      </w:r>
      <w:r w:rsidRPr="00CD26BE">
        <w:rPr>
          <w:strike/>
          <w:color w:val="000000"/>
          <w:szCs w:val="22"/>
        </w:rPr>
        <w:t>minor</w:t>
      </w:r>
      <w:r w:rsidRPr="002D41B3">
        <w:rPr>
          <w:color w:val="000000"/>
          <w:szCs w:val="22"/>
        </w:rPr>
        <w:t xml:space="preserve"> children</w:t>
      </w:r>
      <w:r w:rsidRPr="002D41B3">
        <w:rPr>
          <w:strike/>
          <w:color w:val="000000"/>
          <w:szCs w:val="22"/>
        </w:rPr>
        <w:t>; and</w:t>
      </w:r>
      <w:r w:rsidRPr="002D41B3">
        <w:rPr>
          <w:color w:val="000000"/>
          <w:szCs w:val="22"/>
          <w:u w:val="single"/>
        </w:rPr>
        <w:t>.</w:t>
      </w:r>
      <w:r w:rsidRPr="002D41B3">
        <w:rPr>
          <w:color w:val="000000"/>
          <w:szCs w:val="22"/>
        </w:rPr>
        <w:t xml:space="preserve"> </w:t>
      </w:r>
      <w:r>
        <w:rPr>
          <w:color w:val="000000"/>
          <w:szCs w:val="22"/>
          <w:u w:val="single"/>
        </w:rPr>
        <w:t>Unless otherwise provided by an order of the court,</w:t>
      </w:r>
      <w:r>
        <w:rPr>
          <w:color w:val="000000"/>
          <w:szCs w:val="22"/>
        </w:rPr>
        <w:t xml:space="preserve"> </w:t>
      </w:r>
      <w:r w:rsidRPr="002D41B3">
        <w:rPr>
          <w:color w:val="000000"/>
          <w:szCs w:val="22"/>
        </w:rPr>
        <w:t xml:space="preserve">the mother and father have equal power, rights, and duties, and </w:t>
      </w:r>
      <w:r w:rsidRPr="00CC50A3">
        <w:rPr>
          <w:strike/>
          <w:color w:val="000000"/>
          <w:szCs w:val="22"/>
        </w:rPr>
        <w:t>neither</w:t>
      </w:r>
      <w:r w:rsidRPr="002D41B3">
        <w:rPr>
          <w:color w:val="000000"/>
          <w:szCs w:val="22"/>
        </w:rPr>
        <w:t xml:space="preserve"> </w:t>
      </w:r>
      <w:r w:rsidR="00CC50A3">
        <w:rPr>
          <w:color w:val="000000"/>
          <w:szCs w:val="22"/>
          <w:u w:val="single"/>
        </w:rPr>
        <w:t>one</w:t>
      </w:r>
      <w:r w:rsidR="00CC50A3">
        <w:rPr>
          <w:color w:val="000000"/>
          <w:szCs w:val="22"/>
        </w:rPr>
        <w:t xml:space="preserve"> </w:t>
      </w:r>
      <w:r w:rsidRPr="002D41B3">
        <w:rPr>
          <w:color w:val="000000"/>
          <w:szCs w:val="22"/>
        </w:rPr>
        <w:t xml:space="preserve">parent </w:t>
      </w:r>
      <w:r w:rsidRPr="00CD26BE">
        <w:rPr>
          <w:strike/>
          <w:color w:val="000000"/>
          <w:szCs w:val="22"/>
        </w:rPr>
        <w:t xml:space="preserve">has </w:t>
      </w:r>
      <w:r w:rsidRPr="00CC50A3">
        <w:rPr>
          <w:strike/>
          <w:color w:val="000000"/>
          <w:szCs w:val="22"/>
        </w:rPr>
        <w:t>any</w:t>
      </w:r>
      <w:r w:rsidRPr="002D41B3">
        <w:rPr>
          <w:color w:val="000000"/>
          <w:szCs w:val="22"/>
        </w:rPr>
        <w:t xml:space="preserve"> </w:t>
      </w:r>
      <w:r w:rsidR="00CD26BE">
        <w:rPr>
          <w:color w:val="000000"/>
          <w:szCs w:val="22"/>
          <w:u w:val="single"/>
        </w:rPr>
        <w:t>does not have a</w:t>
      </w:r>
      <w:r w:rsidR="00CC50A3">
        <w:rPr>
          <w:color w:val="000000"/>
          <w:szCs w:val="22"/>
        </w:rPr>
        <w:t xml:space="preserve"> </w:t>
      </w:r>
      <w:r w:rsidRPr="002D41B3">
        <w:rPr>
          <w:color w:val="000000"/>
          <w:szCs w:val="22"/>
        </w:rPr>
        <w:t xml:space="preserve">right paramount to the right of the other concerning the custody of </w:t>
      </w:r>
      <w:r w:rsidRPr="00CD26BE">
        <w:rPr>
          <w:strike/>
          <w:color w:val="000000"/>
          <w:szCs w:val="22"/>
        </w:rPr>
        <w:t xml:space="preserve">the </w:t>
      </w:r>
      <w:r w:rsidRPr="00CC50A3">
        <w:rPr>
          <w:strike/>
          <w:color w:val="000000"/>
          <w:szCs w:val="22"/>
        </w:rPr>
        <w:t>minor</w:t>
      </w:r>
      <w:r w:rsidRPr="002D41B3">
        <w:rPr>
          <w:color w:val="000000"/>
          <w:szCs w:val="22"/>
        </w:rPr>
        <w:t xml:space="preserve"> </w:t>
      </w:r>
      <w:r w:rsidR="00CD26BE" w:rsidRPr="00CD26BE">
        <w:rPr>
          <w:color w:val="000000"/>
          <w:szCs w:val="22"/>
          <w:u w:val="single"/>
        </w:rPr>
        <w:t xml:space="preserve">their </w:t>
      </w:r>
      <w:r w:rsidR="00CC50A3">
        <w:rPr>
          <w:color w:val="000000"/>
          <w:szCs w:val="22"/>
          <w:u w:val="single"/>
        </w:rPr>
        <w:t>child</w:t>
      </w:r>
      <w:r w:rsidR="00CD26BE">
        <w:rPr>
          <w:color w:val="000000"/>
          <w:szCs w:val="22"/>
          <w:u w:val="single"/>
        </w:rPr>
        <w:t>ren</w:t>
      </w:r>
      <w:r w:rsidR="00CC50A3">
        <w:rPr>
          <w:color w:val="000000"/>
          <w:szCs w:val="22"/>
        </w:rPr>
        <w:t xml:space="preserve"> </w:t>
      </w:r>
      <w:r w:rsidRPr="002D41B3">
        <w:rPr>
          <w:color w:val="000000"/>
          <w:szCs w:val="22"/>
        </w:rPr>
        <w:t xml:space="preserve">or the control of the services or the earnings of </w:t>
      </w:r>
      <w:r w:rsidRPr="00CD26BE">
        <w:rPr>
          <w:strike/>
          <w:color w:val="000000"/>
          <w:szCs w:val="22"/>
        </w:rPr>
        <w:t xml:space="preserve">the </w:t>
      </w:r>
      <w:r w:rsidRPr="00CC50A3">
        <w:rPr>
          <w:strike/>
          <w:color w:val="000000"/>
          <w:szCs w:val="22"/>
        </w:rPr>
        <w:t>minor</w:t>
      </w:r>
      <w:r w:rsidRPr="002D41B3">
        <w:rPr>
          <w:color w:val="000000"/>
          <w:szCs w:val="22"/>
        </w:rPr>
        <w:t xml:space="preserve"> </w:t>
      </w:r>
      <w:r w:rsidR="00CD26BE">
        <w:rPr>
          <w:color w:val="000000"/>
          <w:szCs w:val="22"/>
          <w:u w:val="single"/>
        </w:rPr>
        <w:t xml:space="preserve">their </w:t>
      </w:r>
      <w:r w:rsidR="00CC50A3">
        <w:rPr>
          <w:color w:val="000000"/>
          <w:szCs w:val="22"/>
          <w:u w:val="single"/>
        </w:rPr>
        <w:t>child</w:t>
      </w:r>
      <w:r w:rsidR="00CD26BE">
        <w:rPr>
          <w:color w:val="000000"/>
          <w:szCs w:val="22"/>
          <w:u w:val="single"/>
        </w:rPr>
        <w:t>ren</w:t>
      </w:r>
      <w:r w:rsidR="00CC50A3">
        <w:rPr>
          <w:color w:val="000000"/>
          <w:szCs w:val="22"/>
        </w:rPr>
        <w:t xml:space="preserve"> </w:t>
      </w:r>
      <w:r w:rsidRPr="002D41B3">
        <w:rPr>
          <w:color w:val="000000"/>
          <w:szCs w:val="22"/>
        </w:rPr>
        <w:t xml:space="preserve">or any other matter affecting </w:t>
      </w:r>
      <w:r w:rsidRPr="00CD26BE">
        <w:rPr>
          <w:strike/>
          <w:color w:val="000000"/>
          <w:szCs w:val="22"/>
        </w:rPr>
        <w:t xml:space="preserve">the </w:t>
      </w:r>
      <w:r w:rsidRPr="00CC50A3">
        <w:rPr>
          <w:strike/>
          <w:color w:val="000000"/>
          <w:szCs w:val="22"/>
        </w:rPr>
        <w:t>minor</w:t>
      </w:r>
      <w:r w:rsidR="00CC50A3">
        <w:rPr>
          <w:color w:val="000000"/>
          <w:szCs w:val="22"/>
        </w:rPr>
        <w:t xml:space="preserve"> </w:t>
      </w:r>
      <w:r w:rsidR="00CD26BE">
        <w:rPr>
          <w:color w:val="000000"/>
          <w:szCs w:val="22"/>
          <w:u w:val="single"/>
        </w:rPr>
        <w:t xml:space="preserve">their </w:t>
      </w:r>
      <w:r w:rsidR="00CC50A3">
        <w:rPr>
          <w:color w:val="000000"/>
          <w:szCs w:val="22"/>
          <w:u w:val="single"/>
        </w:rPr>
        <w:t>child</w:t>
      </w:r>
      <w:r w:rsidR="00CD26BE">
        <w:rPr>
          <w:color w:val="000000"/>
          <w:szCs w:val="22"/>
          <w:u w:val="single"/>
        </w:rPr>
        <w:t>ren</w:t>
      </w:r>
      <w:r w:rsidRPr="002D41B3">
        <w:rPr>
          <w:color w:val="000000"/>
          <w:szCs w:val="22"/>
        </w:rPr>
        <w:t xml:space="preserve">. Each parent, whether the custodial or noncustodial parent of </w:t>
      </w:r>
      <w:r w:rsidRPr="00CD26BE">
        <w:rPr>
          <w:strike/>
          <w:color w:val="000000"/>
          <w:szCs w:val="22"/>
        </w:rPr>
        <w:t>the</w:t>
      </w:r>
      <w:r w:rsidR="00CD26BE">
        <w:rPr>
          <w:strike/>
          <w:color w:val="000000"/>
          <w:szCs w:val="22"/>
        </w:rPr>
        <w:t xml:space="preserve"> child</w:t>
      </w:r>
      <w:r w:rsidRPr="002D41B3">
        <w:rPr>
          <w:color w:val="000000"/>
          <w:szCs w:val="22"/>
        </w:rPr>
        <w:t xml:space="preserve"> </w:t>
      </w:r>
      <w:r w:rsidR="00CD26BE">
        <w:rPr>
          <w:color w:val="000000"/>
          <w:szCs w:val="22"/>
          <w:u w:val="single"/>
        </w:rPr>
        <w:t>their</w:t>
      </w:r>
      <w:r w:rsidR="00CD26BE" w:rsidRPr="00CD26BE">
        <w:rPr>
          <w:color w:val="000000"/>
          <w:szCs w:val="22"/>
          <w:u w:val="single"/>
        </w:rPr>
        <w:t xml:space="preserve"> </w:t>
      </w:r>
      <w:r w:rsidRPr="00CD26BE">
        <w:rPr>
          <w:color w:val="000000"/>
          <w:szCs w:val="22"/>
          <w:u w:val="single"/>
        </w:rPr>
        <w:t>child</w:t>
      </w:r>
      <w:r w:rsidR="00CD26BE" w:rsidRPr="00CD26BE">
        <w:rPr>
          <w:color w:val="000000"/>
          <w:szCs w:val="22"/>
          <w:u w:val="single"/>
        </w:rPr>
        <w:t>ren</w:t>
      </w:r>
      <w:r w:rsidRPr="002D41B3">
        <w:rPr>
          <w:color w:val="000000"/>
          <w:szCs w:val="22"/>
        </w:rPr>
        <w:t xml:space="preserve">, has equal access and the same right to obtain all educational records and medical records of their </w:t>
      </w:r>
      <w:r w:rsidRPr="00CD26BE">
        <w:rPr>
          <w:strike/>
          <w:color w:val="000000"/>
          <w:szCs w:val="22"/>
        </w:rPr>
        <w:t>minor</w:t>
      </w:r>
      <w:r w:rsidRPr="002D41B3">
        <w:rPr>
          <w:color w:val="000000"/>
          <w:szCs w:val="22"/>
        </w:rPr>
        <w:t xml:space="preserve"> children and the right to participate in their children</w:t>
      </w:r>
      <w:r w:rsidR="004E5484" w:rsidRPr="004E5484">
        <w:rPr>
          <w:color w:val="000000"/>
          <w:szCs w:val="22"/>
        </w:rPr>
        <w:t>’</w:t>
      </w:r>
      <w:r w:rsidRPr="002D41B3">
        <w:rPr>
          <w:color w:val="000000"/>
          <w:szCs w:val="22"/>
        </w:rPr>
        <w:t>s school activities unless prohibited by order of the court.</w:t>
      </w:r>
      <w:r w:rsidR="00152CAF">
        <w:rPr>
          <w:color w:val="000000"/>
          <w:szCs w:val="22"/>
        </w:rPr>
        <w:t xml:space="preserve"> </w:t>
      </w:r>
      <w:r w:rsidRPr="002D41B3">
        <w:rPr>
          <w:color w:val="000000"/>
          <w:szCs w:val="22"/>
        </w:rPr>
        <w:t xml:space="preserve"> </w:t>
      </w:r>
      <w:r w:rsidRPr="00CD26BE">
        <w:rPr>
          <w:strike/>
          <w:color w:val="000000"/>
          <w:szCs w:val="22"/>
        </w:rPr>
        <w:t>Neither</w:t>
      </w:r>
      <w:r w:rsidRPr="002D41B3">
        <w:rPr>
          <w:color w:val="000000"/>
          <w:szCs w:val="22"/>
        </w:rPr>
        <w:t xml:space="preserve"> </w:t>
      </w:r>
      <w:r w:rsidR="009D188D">
        <w:rPr>
          <w:color w:val="000000"/>
          <w:szCs w:val="22"/>
          <w:u w:val="single"/>
        </w:rPr>
        <w:t>A</w:t>
      </w:r>
      <w:r w:rsidR="009D188D">
        <w:rPr>
          <w:color w:val="000000"/>
          <w:szCs w:val="22"/>
        </w:rPr>
        <w:t xml:space="preserve"> </w:t>
      </w:r>
      <w:r w:rsidRPr="002D41B3">
        <w:rPr>
          <w:color w:val="000000"/>
          <w:szCs w:val="22"/>
        </w:rPr>
        <w:t xml:space="preserve">parent </w:t>
      </w:r>
      <w:r w:rsidRPr="009D188D">
        <w:rPr>
          <w:strike/>
          <w:color w:val="000000"/>
          <w:szCs w:val="22"/>
        </w:rPr>
        <w:t>shall</w:t>
      </w:r>
      <w:r w:rsidRPr="002D41B3">
        <w:rPr>
          <w:color w:val="000000"/>
          <w:szCs w:val="22"/>
        </w:rPr>
        <w:t xml:space="preserve"> </w:t>
      </w:r>
      <w:r w:rsidR="009D188D">
        <w:rPr>
          <w:color w:val="000000"/>
          <w:szCs w:val="22"/>
          <w:u w:val="single"/>
        </w:rPr>
        <w:t>may not</w:t>
      </w:r>
      <w:r w:rsidR="009D188D">
        <w:rPr>
          <w:color w:val="000000"/>
          <w:szCs w:val="22"/>
        </w:rPr>
        <w:t xml:space="preserve"> </w:t>
      </w:r>
      <w:r w:rsidRPr="002D41B3">
        <w:rPr>
          <w:color w:val="000000"/>
          <w:szCs w:val="22"/>
        </w:rPr>
        <w:t>forcibly take a child from the guardianship of the parent legally entitled to custody of the child</w:t>
      </w:r>
      <w:r w:rsidRPr="002D41B3">
        <w:rPr>
          <w:color w:val="000000"/>
          <w:sz w:val="18"/>
          <w:szCs w:val="18"/>
        </w:rPr>
        <w:t>.</w:t>
      </w:r>
      <w:r w:rsidRPr="00152CAF">
        <w:rPr>
          <w:color w:val="000000"/>
          <w:szCs w:val="22"/>
        </w:rPr>
        <w:t>”</w:t>
      </w:r>
    </w:p>
    <w:p w:rsidR="002D41B3" w:rsidRDefault="002D41B3"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CC50A3"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sidR="00152CAF">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5315EE" w:rsidRPr="009D19E5">
        <w:rPr>
          <w:color w:val="000000" w:themeColor="text1"/>
          <w:u w:color="000000" w:themeColor="text1"/>
        </w:rPr>
        <w:t xml:space="preserve">This act takes effect upon approval by the Governor. </w:t>
      </w:r>
    </w:p>
    <w:p w:rsidR="00421C45" w:rsidRDefault="004E5484" w:rsidP="00E6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C45" w:rsidRDefault="00421C45" w:rsidP="00421C45">
      <w:pPr>
        <w:suppressAutoHyphens/>
      </w:pPr>
    </w:p>
    <w:sectPr w:rsidR="00421C45" w:rsidSect="00421C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6BE" w:rsidRDefault="00CD26BE" w:rsidP="009F0C77">
      <w:r>
        <w:separator/>
      </w:r>
    </w:p>
  </w:endnote>
  <w:endnote w:type="continuationSeparator" w:id="0">
    <w:p w:rsidR="00CD26BE" w:rsidRDefault="00CD26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C669BB-179D-4019-8D70-BD5A756C4DD5}"/>
    <w:embedBold r:id="rId2" w:fontKey="{2F7754D2-2244-4FAC-AD1D-312389897D11}"/>
  </w:font>
  <w:font w:name="Calibri">
    <w:panose1 w:val="020F0502020204030204"/>
    <w:charset w:val="00"/>
    <w:family w:val="swiss"/>
    <w:pitch w:val="variable"/>
    <w:sig w:usb0="A00002EF" w:usb1="4000207B" w:usb2="00000000" w:usb3="00000000" w:csb0="0000009F" w:csb1="00000000"/>
    <w:embedRegular r:id="rId3" w:fontKey="{C56D52D7-37A2-49CB-AFF2-05DEC42696B4}"/>
  </w:font>
  <w:font w:name="Tahoma">
    <w:panose1 w:val="020B0604030504040204"/>
    <w:charset w:val="00"/>
    <w:family w:val="swiss"/>
    <w:pitch w:val="variable"/>
    <w:sig w:usb0="61002A87" w:usb1="80000000" w:usb2="00000008" w:usb3="00000000" w:csb0="000101FF" w:csb1="00000000"/>
    <w:embedRegular r:id="rId4" w:fontKey="{4476A55F-E9C7-4925-B25E-3DF5BA0C6F70}"/>
  </w:font>
  <w:font w:name="Cambria">
    <w:panose1 w:val="02040503050406030204"/>
    <w:charset w:val="00"/>
    <w:family w:val="roman"/>
    <w:pitch w:val="variable"/>
    <w:sig w:usb0="A00002EF" w:usb1="4000004B" w:usb2="00000000" w:usb3="00000000" w:csb0="0000009F" w:csb1="00000000"/>
    <w:embedRegular r:id="rId5" w:fontKey="{6B5CF275-B70E-45BE-BABB-977E41DE4C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8B" w:rsidRPr="00421C45" w:rsidRDefault="00421C45" w:rsidP="00421C45">
    <w:pPr>
      <w:pStyle w:val="Footer"/>
      <w:tabs>
        <w:tab w:val="clear" w:pos="4680"/>
        <w:tab w:val="clear" w:pos="9360"/>
        <w:tab w:val="center" w:pos="2995"/>
      </w:tabs>
      <w:spacing w:before="120"/>
    </w:pPr>
    <w:r>
      <w:t>[4614]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6BE" w:rsidRDefault="00CD26BE" w:rsidP="009F0C77">
      <w:r>
        <w:separator/>
      </w:r>
    </w:p>
  </w:footnote>
  <w:footnote w:type="continuationSeparator" w:id="0">
    <w:p w:rsidR="00CD26BE" w:rsidRDefault="00CD26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9AC12"/>
    <w:docVar w:name="CoverBillType" w:val="b"/>
    <w:docVar w:name="docpath" w:val="L:\Council\bills\NBD\11989AC12.DOCX"/>
    <w:docVar w:name="dvBillNumber" w:val="4614"/>
    <w:docVar w:name="dvBillNumberPrefix" w:val="H. "/>
    <w:docVar w:name="dvOriginalBody" w:val="House"/>
    <w:docVar w:name="dvSteno" w:val="NBD"/>
    <w:docVar w:name="NameofBody" w:val="h"/>
    <w:docVar w:name="vgroup2" w:val="Council"/>
  </w:docVars>
  <w:rsids>
    <w:rsidRoot w:val="005F6249"/>
    <w:rsid w:val="00011869"/>
    <w:rsid w:val="000561DB"/>
    <w:rsid w:val="000E1785"/>
    <w:rsid w:val="000F40FA"/>
    <w:rsid w:val="00103F24"/>
    <w:rsid w:val="00106ABA"/>
    <w:rsid w:val="0010776B"/>
    <w:rsid w:val="00133E66"/>
    <w:rsid w:val="0014330B"/>
    <w:rsid w:val="001435A3"/>
    <w:rsid w:val="00152CAF"/>
    <w:rsid w:val="001D08F2"/>
    <w:rsid w:val="001D525B"/>
    <w:rsid w:val="001D7F4F"/>
    <w:rsid w:val="0022019B"/>
    <w:rsid w:val="002321B6"/>
    <w:rsid w:val="00250967"/>
    <w:rsid w:val="002543C8"/>
    <w:rsid w:val="00284AAE"/>
    <w:rsid w:val="002D41B3"/>
    <w:rsid w:val="002E5912"/>
    <w:rsid w:val="00301BA2"/>
    <w:rsid w:val="00325348"/>
    <w:rsid w:val="0032732C"/>
    <w:rsid w:val="00336AD0"/>
    <w:rsid w:val="0037079A"/>
    <w:rsid w:val="003D01E8"/>
    <w:rsid w:val="003E5288"/>
    <w:rsid w:val="003F6D79"/>
    <w:rsid w:val="0041760A"/>
    <w:rsid w:val="00417C01"/>
    <w:rsid w:val="00421C45"/>
    <w:rsid w:val="0044062E"/>
    <w:rsid w:val="004809EE"/>
    <w:rsid w:val="004921E7"/>
    <w:rsid w:val="00494350"/>
    <w:rsid w:val="004B1F43"/>
    <w:rsid w:val="004E5484"/>
    <w:rsid w:val="004E7D54"/>
    <w:rsid w:val="005273C6"/>
    <w:rsid w:val="00530A69"/>
    <w:rsid w:val="005315EE"/>
    <w:rsid w:val="00545593"/>
    <w:rsid w:val="00577C6C"/>
    <w:rsid w:val="005C2FE2"/>
    <w:rsid w:val="005E2BC9"/>
    <w:rsid w:val="005F6249"/>
    <w:rsid w:val="00605102"/>
    <w:rsid w:val="006215AA"/>
    <w:rsid w:val="00687EA4"/>
    <w:rsid w:val="006913C9"/>
    <w:rsid w:val="0069470D"/>
    <w:rsid w:val="006D5B8B"/>
    <w:rsid w:val="006F119A"/>
    <w:rsid w:val="006F4EAF"/>
    <w:rsid w:val="007134B3"/>
    <w:rsid w:val="007140C8"/>
    <w:rsid w:val="00734F00"/>
    <w:rsid w:val="007439B3"/>
    <w:rsid w:val="007A70AE"/>
    <w:rsid w:val="007F3864"/>
    <w:rsid w:val="008362E8"/>
    <w:rsid w:val="00841F15"/>
    <w:rsid w:val="00854EB5"/>
    <w:rsid w:val="00856822"/>
    <w:rsid w:val="008A1768"/>
    <w:rsid w:val="008F4429"/>
    <w:rsid w:val="00906117"/>
    <w:rsid w:val="009274F1"/>
    <w:rsid w:val="0094021A"/>
    <w:rsid w:val="0094309A"/>
    <w:rsid w:val="0096119A"/>
    <w:rsid w:val="009B7005"/>
    <w:rsid w:val="009C549F"/>
    <w:rsid w:val="009C6A0B"/>
    <w:rsid w:val="009D188D"/>
    <w:rsid w:val="009F0C77"/>
    <w:rsid w:val="009F4DD1"/>
    <w:rsid w:val="009F74FE"/>
    <w:rsid w:val="00A41684"/>
    <w:rsid w:val="00A64E80"/>
    <w:rsid w:val="00A72BCD"/>
    <w:rsid w:val="00A741D9"/>
    <w:rsid w:val="00A833AB"/>
    <w:rsid w:val="00A9741D"/>
    <w:rsid w:val="00AD4B17"/>
    <w:rsid w:val="00B07DEF"/>
    <w:rsid w:val="00B4120D"/>
    <w:rsid w:val="00B412D4"/>
    <w:rsid w:val="00B606BD"/>
    <w:rsid w:val="00B95078"/>
    <w:rsid w:val="00BE327B"/>
    <w:rsid w:val="00BE3C22"/>
    <w:rsid w:val="00C0345E"/>
    <w:rsid w:val="00C3483A"/>
    <w:rsid w:val="00C52951"/>
    <w:rsid w:val="00C7002B"/>
    <w:rsid w:val="00C74E9D"/>
    <w:rsid w:val="00C82FD3"/>
    <w:rsid w:val="00C92819"/>
    <w:rsid w:val="00C9582C"/>
    <w:rsid w:val="00CC50A3"/>
    <w:rsid w:val="00CC6B7B"/>
    <w:rsid w:val="00CD2089"/>
    <w:rsid w:val="00CD26BE"/>
    <w:rsid w:val="00D178EA"/>
    <w:rsid w:val="00D73A67"/>
    <w:rsid w:val="00D970A9"/>
    <w:rsid w:val="00DF3845"/>
    <w:rsid w:val="00E41911"/>
    <w:rsid w:val="00E645F0"/>
    <w:rsid w:val="00E92EEF"/>
    <w:rsid w:val="00EA7D8B"/>
    <w:rsid w:val="00EE2F3D"/>
    <w:rsid w:val="00EF073F"/>
    <w:rsid w:val="00F070EF"/>
    <w:rsid w:val="00F24442"/>
    <w:rsid w:val="00F36BED"/>
    <w:rsid w:val="00F50AE3"/>
    <w:rsid w:val="00F67CF1"/>
    <w:rsid w:val="00F81B31"/>
    <w:rsid w:val="00F840F0"/>
    <w:rsid w:val="00FB0D0D"/>
    <w:rsid w:val="00FB43B4"/>
    <w:rsid w:val="00FC5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19A"/>
    <w:rPr>
      <w:rFonts w:ascii="Tahoma" w:hAnsi="Tahoma" w:cs="Tahoma"/>
      <w:sz w:val="16"/>
      <w:szCs w:val="16"/>
    </w:rPr>
  </w:style>
  <w:style w:type="character" w:customStyle="1" w:styleId="BalloonTextChar">
    <w:name w:val="Balloon Text Char"/>
    <w:basedOn w:val="DefaultParagraphFont"/>
    <w:link w:val="BalloonText"/>
    <w:uiPriority w:val="99"/>
    <w:semiHidden/>
    <w:rsid w:val="006F11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261D9-723B-49BE-9536-332F37CBB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1348</Words>
  <Characters>7686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2012-01-17T17:25:00Z</cp:lastPrinted>
  <dcterms:created xsi:type="dcterms:W3CDTF">2012-01-17T18:29:00Z</dcterms:created>
  <dcterms:modified xsi:type="dcterms:W3CDTF">2012-01-17T18:29:00Z</dcterms:modified>
</cp:coreProperties>
</file>