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F33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3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B91B0E">
        <w:rPr>
          <w:rFonts w:eastAsia="Times New Roman"/>
        </w:rPr>
        <w:t xml:space="preserve">ARTICLE 7, </w:t>
      </w:r>
      <w:r>
        <w:rPr>
          <w:rFonts w:eastAsia="Times New Roman"/>
        </w:rPr>
        <w:t>CHAPT</w:t>
      </w:r>
      <w:r w:rsidR="00B91B0E">
        <w:rPr>
          <w:rFonts w:eastAsia="Times New Roman"/>
        </w:rPr>
        <w:t>ER 13, TITLE 7 OF THE 1976 CODE, R</w:t>
      </w:r>
      <w:r>
        <w:rPr>
          <w:rFonts w:eastAsia="Times New Roman"/>
        </w:rPr>
        <w:t xml:space="preserve">ELATING TO THE CONDUCT OF ELECTIONS, BY ADDING SECTION 7-13-870 TO PROVIDE INTERNATIONAL ELECTION OBSERVERS ACCESS TO ALL STAGES OF THE ELECTION PROCESS.  </w:t>
      </w:r>
    </w:p>
    <w:p w:rsidR="00AF33C9" w:rsidRDefault="00AF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SECTION</w:t>
      </w:r>
      <w:r w:rsidRPr="00D676B8">
        <w:rPr>
          <w:color w:val="000000" w:themeColor="text1"/>
          <w:u w:color="000000" w:themeColor="text1"/>
        </w:rPr>
        <w:tab/>
        <w:t>1.</w:t>
      </w:r>
      <w:r w:rsidRPr="00D676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7, </w:t>
      </w:r>
      <w:r w:rsidRPr="00D676B8">
        <w:rPr>
          <w:color w:val="000000" w:themeColor="text1"/>
          <w:u w:color="000000" w:themeColor="text1"/>
        </w:rPr>
        <w:t>Chapter 13, Title 7 of the 1976 Code is amended by adding: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ab/>
        <w:t>“Section 7</w:t>
      </w:r>
      <w:r w:rsidRPr="00D676B8">
        <w:rPr>
          <w:color w:val="000000" w:themeColor="text1"/>
          <w:u w:color="000000" w:themeColor="text1"/>
        </w:rPr>
        <w:noBreakHyphen/>
        <w:t>13</w:t>
      </w:r>
      <w:r w:rsidRPr="00D676B8">
        <w:rPr>
          <w:color w:val="000000" w:themeColor="text1"/>
          <w:u w:color="000000" w:themeColor="text1"/>
        </w:rPr>
        <w:noBreakHyphen/>
        <w:t>870.</w:t>
      </w:r>
      <w:r w:rsidRPr="00D676B8">
        <w:rPr>
          <w:color w:val="000000" w:themeColor="text1"/>
          <w:u w:color="000000" w:themeColor="text1"/>
        </w:rPr>
        <w:tab/>
        <w:t>(A)</w:t>
      </w:r>
      <w:r w:rsidRPr="00D676B8">
        <w:rPr>
          <w:color w:val="000000" w:themeColor="text1"/>
          <w:u w:color="000000" w:themeColor="text1"/>
        </w:rPr>
        <w:tab/>
        <w:t>International election observers shall be allowed uniform and nondiscriminatory access to all stages of the election process, including the certification of election technologies, early voting, absentee voting, mail</w:t>
      </w:r>
      <w:r w:rsidRPr="00D676B8">
        <w:rPr>
          <w:color w:val="000000" w:themeColor="text1"/>
          <w:u w:color="000000" w:themeColor="text1"/>
        </w:rPr>
        <w:noBreakHyphen/>
        <w:t>in voting, voter appeals, vote tabulation</w:t>
      </w:r>
      <w:r>
        <w:rPr>
          <w:color w:val="000000" w:themeColor="text1"/>
          <w:u w:color="000000" w:themeColor="text1"/>
        </w:rPr>
        <w:t xml:space="preserve">, </w:t>
      </w:r>
      <w:r w:rsidRPr="00D676B8">
        <w:rPr>
          <w:color w:val="000000" w:themeColor="text1"/>
          <w:u w:color="000000" w:themeColor="text1"/>
        </w:rPr>
        <w:t xml:space="preserve">and recounts.  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ab/>
        <w:t>(B)</w:t>
      </w:r>
      <w:r w:rsidRPr="00D676B8">
        <w:rPr>
          <w:color w:val="000000" w:themeColor="text1"/>
          <w:u w:color="000000" w:themeColor="text1"/>
        </w:rPr>
        <w:tab/>
        <w:t xml:space="preserve">International election observers shall wear badges indicating their name and the name of their organization.  Observers are prohibited from wearing campaign material advocating a candidate or position on questions appearing on the ballot.  No international election observer may interfere with any voter in the preparation or casting of </w:t>
      </w:r>
      <w:r w:rsidR="008F6277">
        <w:rPr>
          <w:color w:val="000000" w:themeColor="text1"/>
          <w:u w:color="000000" w:themeColor="text1"/>
        </w:rPr>
        <w:t xml:space="preserve">the </w:t>
      </w:r>
      <w:r w:rsidRPr="00D676B8">
        <w:rPr>
          <w:color w:val="000000" w:themeColor="text1"/>
          <w:u w:color="000000" w:themeColor="text1"/>
        </w:rPr>
        <w:t>voter’s ballot or prevent an election official from the performance of their duties.”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SECTION</w:t>
      </w:r>
      <w:r w:rsidRPr="00D676B8">
        <w:rPr>
          <w:color w:val="000000" w:themeColor="text1"/>
          <w:u w:color="000000" w:themeColor="text1"/>
        </w:rPr>
        <w:tab/>
        <w:t>2.</w:t>
      </w:r>
      <w:r w:rsidRPr="00D676B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365E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65EB" w:rsidRDefault="002365EB" w:rsidP="002365EB">
      <w:pPr>
        <w:suppressAutoHyphens/>
        <w:jc w:val="both"/>
        <w:rPr>
          <w:rFonts w:eastAsia="Times New Roman"/>
        </w:rPr>
      </w:pPr>
    </w:p>
    <w:sectPr w:rsidR="002365EB" w:rsidSect="002365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F4F" w:rsidRDefault="009E4F4F" w:rsidP="00522CE0">
      <w:r>
        <w:separator/>
      </w:r>
    </w:p>
  </w:endnote>
  <w:endnote w:type="continuationSeparator" w:id="0">
    <w:p w:rsidR="009E4F4F" w:rsidRDefault="009E4F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F8C54B-0CF2-4730-9E92-6BD359E5309C}"/>
    <w:embedBold r:id="rId2" w:fontKey="{8E4F3012-2E6B-4E28-ABBD-0791C5AA4B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26055A-296E-43EB-BF2E-0EAE9ABBC9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A900A2-C0E8-41F6-8489-E74F9CE6A8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925E77-6F23-475D-A663-3812EFB8F4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8C8" w:rsidRPr="002365EB" w:rsidRDefault="002365EB" w:rsidP="002365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F4F" w:rsidRDefault="009E4F4F" w:rsidP="00522CE0">
      <w:r>
        <w:separator/>
      </w:r>
    </w:p>
  </w:footnote>
  <w:footnote w:type="continuationSeparator" w:id="0">
    <w:p w:rsidR="009E4F4F" w:rsidRDefault="009E4F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2INTE.JD.TCA"/>
    <w:docVar w:name="CoverAttorneyInitials" w:val="JD"/>
    <w:docVar w:name="CoverAttorneyLastName" w:val="Deason"/>
    <w:docVar w:name="CoverBillType" w:val="b"/>
    <w:docVar w:name="CoverSenator" w:val="TCA"/>
    <w:docVar w:name="dvBillNumber" w:val="462"/>
    <w:docVar w:name="dvBillNumberPrefix" w:val="S. "/>
    <w:docVar w:name="dvOriginalBody" w:val="Senate"/>
    <w:docVar w:name="fulldraftpath" w:val="L:\S-GEN\DRAFTING\TCA\022INTE.JD.TCA.DOCX"/>
    <w:docVar w:name="NameofBody" w:val="S"/>
    <w:docVar w:name="vgroup2" w:val="S-GEN"/>
  </w:docVars>
  <w:rsids>
    <w:rsidRoot w:val="00F305CE"/>
    <w:rsid w:val="00042AC1"/>
    <w:rsid w:val="000438C8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C2C4B"/>
    <w:rsid w:val="001D3BAC"/>
    <w:rsid w:val="001F5093"/>
    <w:rsid w:val="002365EB"/>
    <w:rsid w:val="00245C4E"/>
    <w:rsid w:val="002B51F2"/>
    <w:rsid w:val="002C5896"/>
    <w:rsid w:val="002D2DFA"/>
    <w:rsid w:val="002D3BED"/>
    <w:rsid w:val="00307C2B"/>
    <w:rsid w:val="003C30E0"/>
    <w:rsid w:val="003D6E2B"/>
    <w:rsid w:val="003E7597"/>
    <w:rsid w:val="003F6A7A"/>
    <w:rsid w:val="00450668"/>
    <w:rsid w:val="004952FA"/>
    <w:rsid w:val="004B0759"/>
    <w:rsid w:val="004B6A22"/>
    <w:rsid w:val="004D7F37"/>
    <w:rsid w:val="004E2501"/>
    <w:rsid w:val="00522CE0"/>
    <w:rsid w:val="005232FE"/>
    <w:rsid w:val="00565148"/>
    <w:rsid w:val="00593361"/>
    <w:rsid w:val="005A5017"/>
    <w:rsid w:val="005A648C"/>
    <w:rsid w:val="005E167E"/>
    <w:rsid w:val="005E4268"/>
    <w:rsid w:val="005F1745"/>
    <w:rsid w:val="00610FAB"/>
    <w:rsid w:val="00652DB3"/>
    <w:rsid w:val="006B11E4"/>
    <w:rsid w:val="006C74EA"/>
    <w:rsid w:val="00720D40"/>
    <w:rsid w:val="007318D4"/>
    <w:rsid w:val="00765784"/>
    <w:rsid w:val="007668F2"/>
    <w:rsid w:val="00787094"/>
    <w:rsid w:val="00797511"/>
    <w:rsid w:val="007A4390"/>
    <w:rsid w:val="007B6510"/>
    <w:rsid w:val="007E5CB7"/>
    <w:rsid w:val="008314D2"/>
    <w:rsid w:val="008B2F42"/>
    <w:rsid w:val="008E185F"/>
    <w:rsid w:val="008F023B"/>
    <w:rsid w:val="008F6277"/>
    <w:rsid w:val="00904E16"/>
    <w:rsid w:val="009162B3"/>
    <w:rsid w:val="00927C62"/>
    <w:rsid w:val="00954E7C"/>
    <w:rsid w:val="00983951"/>
    <w:rsid w:val="00984124"/>
    <w:rsid w:val="00984640"/>
    <w:rsid w:val="00995C37"/>
    <w:rsid w:val="009C118A"/>
    <w:rsid w:val="009E4F4F"/>
    <w:rsid w:val="00A02011"/>
    <w:rsid w:val="00A4011E"/>
    <w:rsid w:val="00A86015"/>
    <w:rsid w:val="00AE59C8"/>
    <w:rsid w:val="00AF33C9"/>
    <w:rsid w:val="00B10098"/>
    <w:rsid w:val="00B47B87"/>
    <w:rsid w:val="00B5790D"/>
    <w:rsid w:val="00B91B0E"/>
    <w:rsid w:val="00B945C5"/>
    <w:rsid w:val="00B9504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C3BCA"/>
    <w:rsid w:val="00DF1F5E"/>
    <w:rsid w:val="00E91E2F"/>
    <w:rsid w:val="00E944CE"/>
    <w:rsid w:val="00EA3546"/>
    <w:rsid w:val="00EB47AE"/>
    <w:rsid w:val="00EC34E1"/>
    <w:rsid w:val="00F0234A"/>
    <w:rsid w:val="00F305CE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0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joeldeason</dc:creator>
  <cp:keywords/>
  <dc:description/>
  <cp:lastModifiedBy>NSC</cp:lastModifiedBy>
  <cp:revision>2</cp:revision>
  <cp:lastPrinted>2011-01-25T15:07:00Z</cp:lastPrinted>
  <dcterms:created xsi:type="dcterms:W3CDTF">2011-01-27T16:36:00Z</dcterms:created>
  <dcterms:modified xsi:type="dcterms:W3CDTF">2011-01-27T16:36:00Z</dcterms:modified>
</cp:coreProperties>
</file>