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62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83FF4">
        <w:t>RECOGNIZE AND HONOR DR. JOHN ZUBIZARRETA FOR HIS OUTSTANDING CAREER AT COLUMBIA COLLEGE, AND CONGRATULATE HIM FOR BEING NAMED U. S. PROFESSOR OF THE YEAR FOR UNDERGRADUATE BACCALAUREATE COLLEGES BY THE CARNEGIE FOUNDATION FOR THE ADVANCEMENT OF TEACHING AND THE COUNCIL FOR ADVANCEMENT AND SUPPORT OF EDUCATION.</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2A18"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FF4">
        <w:t xml:space="preserve">the members of the South Carolina Senate are pleased to learn that Dr. </w:t>
      </w:r>
      <w:r w:rsidR="001156C2">
        <w:t xml:space="preserve">John Zubizarreta, Columbia College professor of English and director of honors and faculty development, was </w:t>
      </w:r>
      <w:r w:rsidR="00B12A18">
        <w:t>7</w:t>
      </w:r>
    </w:p>
    <w:p w:rsidR="00E83FF4"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named U. S. Professor of the Year for Undergraduate Baccalaureate Colleges by the Carnegie Foundation for the Advancement of Teaching and the Council for the Advancement and Support of Education; and</w:t>
      </w:r>
    </w:p>
    <w:p w:rsidR="00E83FF4"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2AA">
        <w:t>Dr. Zubiza</w:t>
      </w:r>
      <w:r w:rsidR="00A17B96">
        <w:t>r</w:t>
      </w:r>
      <w:r w:rsidR="006812AA">
        <w:t>reta</w:t>
      </w:r>
      <w:r w:rsidR="00A17B96" w:rsidRPr="00A17B96">
        <w:t>’</w:t>
      </w:r>
      <w:r>
        <w:t>s parents emigrated from Cuba from 1949 to 1950 before Castro</w:t>
      </w:r>
      <w:r w:rsidR="00A17B96" w:rsidRPr="00A17B96">
        <w:t>’</w:t>
      </w:r>
      <w:r>
        <w:t xml:space="preserve">s revolutionary march to Havana in 1959, and </w:t>
      </w:r>
      <w:r w:rsidR="006812AA">
        <w:t>he</w:t>
      </w:r>
      <w:r>
        <w:t xml:space="preserve"> was born shortly after they arrived in </w:t>
      </w:r>
      <w:r w:rsidR="00163ED5">
        <w:t>New York City</w:t>
      </w:r>
      <w:r w:rsidR="00A17B96" w:rsidRPr="00A17B96">
        <w:t>’</w:t>
      </w:r>
      <w:r w:rsidR="00163ED5">
        <w:t xml:space="preserve">s </w:t>
      </w:r>
      <w:r>
        <w:t>Harlem, where they lived until his early teen years; and</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A17B96">
        <w:t xml:space="preserve"> family</w:t>
      </w:r>
      <w:r>
        <w:t xml:space="preserve"> </w:t>
      </w:r>
      <w:r w:rsidR="00163ED5">
        <w:t>moved</w:t>
      </w:r>
      <w:r>
        <w:t xml:space="preserve"> across the Hudson River </w:t>
      </w:r>
      <w:r w:rsidR="00163ED5">
        <w:t>to</w:t>
      </w:r>
      <w:r>
        <w:t xml:space="preserve"> Union City, New Jersey, </w:t>
      </w:r>
      <w:r w:rsidR="00A17B96">
        <w:t>and stayed there</w:t>
      </w:r>
      <w:r w:rsidR="00163ED5">
        <w:t xml:space="preserve"> </w:t>
      </w:r>
      <w:r>
        <w:t>until his junior year of high school, and the</w:t>
      </w:r>
      <w:r w:rsidR="00163ED5">
        <w:t xml:space="preserve">n </w:t>
      </w:r>
      <w:r>
        <w:t>moved to Miami, Florida, to be near other family members who had left Cuba; and</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high school he entered Miami</w:t>
      </w:r>
      <w:r w:rsidR="00A17B96">
        <w:noBreakHyphen/>
      </w:r>
      <w:r>
        <w:t>Dade Junior College where Dr. Margie Buhr nurtured his growing love of language and literature</w:t>
      </w:r>
      <w:r w:rsidR="00163ED5">
        <w:t xml:space="preserve"> and planted the seeds for his </w:t>
      </w:r>
      <w:r w:rsidR="006812AA">
        <w:t>interest in</w:t>
      </w:r>
      <w:r w:rsidR="00163ED5">
        <w:t xml:space="preserve"> interdisciplinary learning</w:t>
      </w:r>
      <w:r>
        <w:t xml:space="preserve">; she would later help </w:t>
      </w:r>
      <w:r w:rsidR="006812AA">
        <w:t xml:space="preserve">to </w:t>
      </w:r>
      <w:r>
        <w:t>fund his graduate work at the University of South Carolina; and</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graduation from Florida International University, he entered the University of South Carolina graduate program</w:t>
      </w:r>
      <w:r w:rsidR="00163ED5">
        <w:t>,</w:t>
      </w:r>
      <w:r>
        <w:t xml:space="preserve"> earn</w:t>
      </w:r>
      <w:r w:rsidR="00163ED5">
        <w:t>ing</w:t>
      </w:r>
      <w:r>
        <w:t xml:space="preserve"> a master</w:t>
      </w:r>
      <w:r w:rsidR="00A17B96" w:rsidRPr="00A17B96">
        <w:t>’</w:t>
      </w:r>
      <w:r>
        <w:t xml:space="preserve">s degree and </w:t>
      </w:r>
      <w:r w:rsidR="00163ED5">
        <w:t>a doctoral degree in literature;</w:t>
      </w:r>
      <w:r>
        <w:t xml:space="preserve"> and</w:t>
      </w:r>
    </w:p>
    <w:p w:rsidR="00163ED5" w:rsidRDefault="00163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ED5" w:rsidRDefault="00163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2AA">
        <w:t xml:space="preserve">Dr. “Z,” as his students affectionately call him, </w:t>
      </w:r>
      <w:r>
        <w:t xml:space="preserve">has thrilled countless students in untold classes with his </w:t>
      </w:r>
      <w:r w:rsidR="006812AA">
        <w:t xml:space="preserve">enthusiastic </w:t>
      </w:r>
      <w:r>
        <w:t>appreciation for the works of Flannery O</w:t>
      </w:r>
      <w:r w:rsidR="00A17B96" w:rsidRPr="00A17B96">
        <w:t>’</w:t>
      </w:r>
      <w:r>
        <w:t>Connor</w:t>
      </w:r>
      <w:r w:rsidR="00E92C57">
        <w:t>, T. S. Eliot and Robert Frost,</w:t>
      </w:r>
      <w:r>
        <w:t xml:space="preserve"> and has made </w:t>
      </w:r>
      <w:r w:rsidR="006812AA">
        <w:t xml:space="preserve">incalculable </w:t>
      </w:r>
      <w:r>
        <w:t>personal investments in their lives</w:t>
      </w:r>
      <w:r w:rsidR="006812AA">
        <w:t xml:space="preserve"> both in and out of the classroom; and</w:t>
      </w:r>
      <w:r>
        <w:t xml:space="preserve"> </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F4"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56C2">
        <w:t>an outstanding scholar, teacher, citizen, and leader, Dr. Z</w:t>
      </w:r>
      <w:r w:rsidR="006812AA">
        <w:t>ubizar</w:t>
      </w:r>
      <w:r w:rsidR="00A17B96">
        <w:t>r</w:t>
      </w:r>
      <w:r w:rsidR="006812AA">
        <w:t>eta</w:t>
      </w:r>
      <w:r w:rsidR="001156C2">
        <w:t xml:space="preserve"> is the first </w:t>
      </w:r>
      <w:r w:rsidR="00C85F4A">
        <w:t>professor in South Carolina ever to receive this prestigious national honor; and</w:t>
      </w: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85F4A">
        <w:t xml:space="preserve"> he was</w:t>
      </w:r>
      <w:r>
        <w:t xml:space="preserve"> nominated</w:t>
      </w:r>
      <w:r w:rsidR="00C85F4A">
        <w:t xml:space="preserve"> by the Columbia College administration and supported by his peers and students for </w:t>
      </w:r>
      <w:r w:rsidR="00A17B96">
        <w:t xml:space="preserve">his </w:t>
      </w:r>
      <w:r w:rsidR="00C85F4A">
        <w:t>extraordinary dedication and passion for undergraduate teaching, for his scholarly approach to teaching and learning, and for his contribution to undergraduate education in the institution, community, and profession; and</w:t>
      </w: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5F4A">
        <w:t xml:space="preserve">a dedicated husband and father, </w:t>
      </w:r>
      <w:r w:rsidR="00F415E8">
        <w:t>Dr. Zubizar</w:t>
      </w:r>
      <w:r w:rsidR="00A17B96">
        <w:t>r</w:t>
      </w:r>
      <w:r w:rsidR="00F415E8">
        <w:t>eta</w:t>
      </w:r>
      <w:r w:rsidR="00C85F4A">
        <w:t xml:space="preserve"> </w:t>
      </w:r>
      <w:r>
        <w:t>served</w:t>
      </w:r>
      <w:r w:rsidR="00C85F4A">
        <w:t xml:space="preserve"> as the past</w:t>
      </w:r>
      <w:r w:rsidR="00A17B96">
        <w:noBreakHyphen/>
      </w:r>
      <w:r w:rsidR="00C85F4A">
        <w:t>president of the National Collegiate Honors Council and represents his institution and State regionally, nationally, and internationally with the highest professionalism and integrity; and</w:t>
      </w:r>
    </w:p>
    <w:p w:rsidR="00E83FF4"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62E"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significant contributions that Dr. John Zubizarreta has made </w:t>
      </w:r>
      <w:r w:rsidR="006812AA">
        <w:t>to</w:t>
      </w:r>
      <w:r>
        <w:t xml:space="preserve"> the field of education and to the student</w:t>
      </w:r>
      <w:r w:rsidR="00A17B96">
        <w:noBreakHyphen/>
      </w:r>
      <w:r>
        <w:t xml:space="preserve">leaders in the Columbia College Honors Program and for the </w:t>
      </w:r>
      <w:r w:rsidR="001156C2">
        <w:t>national and international distinctio</w:t>
      </w:r>
      <w:r>
        <w:t>n he has brought to Columbia College</w:t>
      </w:r>
      <w:r w:rsidR="001156C2">
        <w:t xml:space="preserve"> </w:t>
      </w:r>
      <w:r>
        <w:t>and to our State</w:t>
      </w:r>
      <w:r w:rsidR="00FC262E">
        <w:t>.  Now, therefore,</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83FF4">
        <w:t>the members of the South Carolina Senate, by this resolution, recognize and honor Dr. John Zubizarreta for his outstanding career at Columbia College, and congratulate him for b</w:t>
      </w:r>
      <w:r w:rsidR="00163ED5">
        <w:t xml:space="preserve">eing named </w:t>
      </w:r>
      <w:r w:rsidR="00E83FF4">
        <w:t xml:space="preserve">U. S. Professor of the Year for Undergraduate Baccalaureate Colleges by the Carnegie Foundation for the Advancement of </w:t>
      </w:r>
      <w:r w:rsidR="00E83FF4">
        <w:lastRenderedPageBreak/>
        <w:t>Teaching and the Council for Advancement and Support of Education.</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83FF4">
        <w:t>t a copy of this resolution be provi</w:t>
      </w:r>
      <w:r>
        <w:t xml:space="preserve">ded to </w:t>
      </w:r>
      <w:r w:rsidR="00E83FF4">
        <w:t>Dr. John Zubizarreta</w:t>
      </w:r>
      <w:r>
        <w:t>.</w:t>
      </w:r>
    </w:p>
    <w:p w:rsidR="00AD094C" w:rsidRDefault="00A17B96" w:rsidP="004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94C" w:rsidRDefault="00AD094C" w:rsidP="00AD094C">
      <w:pPr>
        <w:suppressAutoHyphens/>
      </w:pPr>
    </w:p>
    <w:sectPr w:rsidR="00AD094C" w:rsidSect="00AD0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B96" w:rsidRDefault="00A17B96" w:rsidP="009F0C77">
      <w:r>
        <w:separator/>
      </w:r>
    </w:p>
  </w:endnote>
  <w:endnote w:type="continuationSeparator" w:id="0">
    <w:p w:rsidR="00A17B96" w:rsidRDefault="00A17B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5C8843-CB9D-4076-AC3D-3E6DAA2F113D}"/>
    <w:embedBold r:id="rId2" w:fontKey="{26CB729C-E0FA-4501-AF5D-3B294933BE15}"/>
  </w:font>
  <w:font w:name="Calibri">
    <w:panose1 w:val="020F0502020204030204"/>
    <w:charset w:val="00"/>
    <w:family w:val="swiss"/>
    <w:pitch w:val="variable"/>
    <w:sig w:usb0="A00002EF" w:usb1="4000207B" w:usb2="00000000" w:usb3="00000000" w:csb0="0000009F" w:csb1="00000000"/>
    <w:embedRegular r:id="rId3" w:fontKey="{00F9EDCC-F51A-4E83-B414-C17B0A0C05C9}"/>
  </w:font>
  <w:font w:name="Tahoma">
    <w:panose1 w:val="020B0604030504040204"/>
    <w:charset w:val="00"/>
    <w:family w:val="swiss"/>
    <w:pitch w:val="variable"/>
    <w:sig w:usb0="61002A87" w:usb1="80000000" w:usb2="00000008" w:usb3="00000000" w:csb0="000101FF" w:csb1="00000000"/>
    <w:embedRegular r:id="rId4" w:fontKey="{08505871-CC04-4DF3-ABC4-5395EC8E7039}"/>
  </w:font>
  <w:font w:name="Cambria">
    <w:panose1 w:val="02040503050406030204"/>
    <w:charset w:val="00"/>
    <w:family w:val="roman"/>
    <w:pitch w:val="variable"/>
    <w:sig w:usb0="A00002EF" w:usb1="4000004B" w:usb2="00000000" w:usb3="00000000" w:csb0="0000009F" w:csb1="00000000"/>
    <w:embedRegular r:id="rId5" w:fontKey="{7EA3FB8F-2DA6-4C65-8429-AE9C05FBC8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0F1" w:rsidRPr="00AD094C" w:rsidRDefault="00AD094C" w:rsidP="00AD094C">
    <w:pPr>
      <w:pStyle w:val="Footer"/>
      <w:tabs>
        <w:tab w:val="clear" w:pos="4680"/>
        <w:tab w:val="clear" w:pos="9360"/>
        <w:tab w:val="center" w:pos="2995"/>
      </w:tabs>
      <w:spacing w:before="120"/>
    </w:pPr>
    <w:r>
      <w:t>[467]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B96" w:rsidRDefault="00A17B96" w:rsidP="009F0C77">
      <w:r>
        <w:separator/>
      </w:r>
    </w:p>
  </w:footnote>
  <w:footnote w:type="continuationSeparator" w:id="0">
    <w:p w:rsidR="00A17B96" w:rsidRDefault="00A17B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37AB11"/>
    <w:docVar w:name="CoverBillType" w:val="r"/>
    <w:docVar w:name="docpath" w:val="L:\Council\bills\GM\24637AB11.DOCX"/>
    <w:docVar w:name="dvBillNumber" w:val="467"/>
    <w:docVar w:name="dvBillNumberPrefix" w:val="S. "/>
    <w:docVar w:name="dvOriginalBody" w:val="Senate"/>
    <w:docVar w:name="dvSteno" w:val="GM"/>
    <w:docVar w:name="NameofBody" w:val="s"/>
    <w:docVar w:name="vgroup2" w:val="Council"/>
  </w:docVars>
  <w:rsids>
    <w:rsidRoot w:val="00D3461F"/>
    <w:rsid w:val="00026C9A"/>
    <w:rsid w:val="000965A1"/>
    <w:rsid w:val="000B4EA8"/>
    <w:rsid w:val="000E1785"/>
    <w:rsid w:val="001023A4"/>
    <w:rsid w:val="0010776B"/>
    <w:rsid w:val="001156C2"/>
    <w:rsid w:val="00133E66"/>
    <w:rsid w:val="00134ACF"/>
    <w:rsid w:val="00144E15"/>
    <w:rsid w:val="00163ED5"/>
    <w:rsid w:val="001A4A62"/>
    <w:rsid w:val="001A681E"/>
    <w:rsid w:val="001D05EE"/>
    <w:rsid w:val="001D08F2"/>
    <w:rsid w:val="002037CA"/>
    <w:rsid w:val="002047A2"/>
    <w:rsid w:val="002321B6"/>
    <w:rsid w:val="0023696B"/>
    <w:rsid w:val="00250967"/>
    <w:rsid w:val="002759C5"/>
    <w:rsid w:val="00277DEE"/>
    <w:rsid w:val="00280D88"/>
    <w:rsid w:val="00294ABE"/>
    <w:rsid w:val="002A3EB4"/>
    <w:rsid w:val="00320407"/>
    <w:rsid w:val="00325348"/>
    <w:rsid w:val="00340390"/>
    <w:rsid w:val="00393688"/>
    <w:rsid w:val="003B187B"/>
    <w:rsid w:val="003D411E"/>
    <w:rsid w:val="003E3C1E"/>
    <w:rsid w:val="003E6148"/>
    <w:rsid w:val="00400EAA"/>
    <w:rsid w:val="0041760A"/>
    <w:rsid w:val="00452AD2"/>
    <w:rsid w:val="004809EE"/>
    <w:rsid w:val="004E00F1"/>
    <w:rsid w:val="004E6CB0"/>
    <w:rsid w:val="00511EE9"/>
    <w:rsid w:val="00521E00"/>
    <w:rsid w:val="00577C6C"/>
    <w:rsid w:val="0058501B"/>
    <w:rsid w:val="0061695F"/>
    <w:rsid w:val="00616FA6"/>
    <w:rsid w:val="006215AA"/>
    <w:rsid w:val="00633F67"/>
    <w:rsid w:val="006340D9"/>
    <w:rsid w:val="00643B8E"/>
    <w:rsid w:val="00656CFD"/>
    <w:rsid w:val="00665EBC"/>
    <w:rsid w:val="0067671C"/>
    <w:rsid w:val="006812AA"/>
    <w:rsid w:val="0069470D"/>
    <w:rsid w:val="006A476C"/>
    <w:rsid w:val="006C6A93"/>
    <w:rsid w:val="006E02F9"/>
    <w:rsid w:val="00753C04"/>
    <w:rsid w:val="00756946"/>
    <w:rsid w:val="00757F80"/>
    <w:rsid w:val="00771EEC"/>
    <w:rsid w:val="00786819"/>
    <w:rsid w:val="007A325A"/>
    <w:rsid w:val="007A62E9"/>
    <w:rsid w:val="007F1523"/>
    <w:rsid w:val="007F509E"/>
    <w:rsid w:val="007F5799"/>
    <w:rsid w:val="007F6947"/>
    <w:rsid w:val="00872729"/>
    <w:rsid w:val="008F4429"/>
    <w:rsid w:val="00906EE6"/>
    <w:rsid w:val="009214F6"/>
    <w:rsid w:val="009352BB"/>
    <w:rsid w:val="00990668"/>
    <w:rsid w:val="009F0C77"/>
    <w:rsid w:val="009F4DD1"/>
    <w:rsid w:val="00A17B96"/>
    <w:rsid w:val="00A64E80"/>
    <w:rsid w:val="00A741D9"/>
    <w:rsid w:val="00A9741D"/>
    <w:rsid w:val="00AB5937"/>
    <w:rsid w:val="00AD094C"/>
    <w:rsid w:val="00AD4B17"/>
    <w:rsid w:val="00AE57AD"/>
    <w:rsid w:val="00B12A18"/>
    <w:rsid w:val="00B26FA6"/>
    <w:rsid w:val="00B741CB"/>
    <w:rsid w:val="00B934F3"/>
    <w:rsid w:val="00BB6347"/>
    <w:rsid w:val="00BD2134"/>
    <w:rsid w:val="00C038D8"/>
    <w:rsid w:val="00C045DD"/>
    <w:rsid w:val="00C3136F"/>
    <w:rsid w:val="00C3483A"/>
    <w:rsid w:val="00C74E9D"/>
    <w:rsid w:val="00C82FD3"/>
    <w:rsid w:val="00C85F4A"/>
    <w:rsid w:val="00CC6B7B"/>
    <w:rsid w:val="00CD3619"/>
    <w:rsid w:val="00CF4447"/>
    <w:rsid w:val="00D3461F"/>
    <w:rsid w:val="00D405E7"/>
    <w:rsid w:val="00D41D56"/>
    <w:rsid w:val="00D6260D"/>
    <w:rsid w:val="00D6662B"/>
    <w:rsid w:val="00D92D93"/>
    <w:rsid w:val="00D95E2F"/>
    <w:rsid w:val="00D970A9"/>
    <w:rsid w:val="00DB3AC0"/>
    <w:rsid w:val="00DE68F0"/>
    <w:rsid w:val="00DF3845"/>
    <w:rsid w:val="00DF7E17"/>
    <w:rsid w:val="00E83FF4"/>
    <w:rsid w:val="00E92C57"/>
    <w:rsid w:val="00EB00A2"/>
    <w:rsid w:val="00EB1BF3"/>
    <w:rsid w:val="00EE76CF"/>
    <w:rsid w:val="00EF3EEE"/>
    <w:rsid w:val="00F149A7"/>
    <w:rsid w:val="00F415E8"/>
    <w:rsid w:val="00F50BAF"/>
    <w:rsid w:val="00F52C10"/>
    <w:rsid w:val="00F650CD"/>
    <w:rsid w:val="00F81FFD"/>
    <w:rsid w:val="00F85228"/>
    <w:rsid w:val="00FB6773"/>
    <w:rsid w:val="00FC26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12AA"/>
    <w:rPr>
      <w:rFonts w:ascii="Tahoma" w:hAnsi="Tahoma" w:cs="Tahoma"/>
      <w:sz w:val="16"/>
      <w:szCs w:val="16"/>
    </w:rPr>
  </w:style>
  <w:style w:type="character" w:customStyle="1" w:styleId="BalloonTextChar">
    <w:name w:val="Balloon Text Char"/>
    <w:basedOn w:val="DefaultParagraphFont"/>
    <w:link w:val="BalloonText"/>
    <w:uiPriority w:val="99"/>
    <w:semiHidden/>
    <w:rsid w:val="006812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C974F-0AF7-4BE3-B49C-43B5B9E3E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2011-01-27T16:24:00Z</cp:lastPrinted>
  <dcterms:created xsi:type="dcterms:W3CDTF">2011-01-27T17:03:00Z</dcterms:created>
  <dcterms:modified xsi:type="dcterms:W3CDTF">2011-01-27T17:03:00Z</dcterms:modified>
</cp:coreProperties>
</file>