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C22" w:rsidRDefault="00962C22" w:rsidP="001D7F4F">
      <w:pPr>
        <w:pStyle w:val="BillDots"/>
      </w:pPr>
      <w:r>
        <w:t>POLLED OUT OF COMMITTEE</w:t>
      </w:r>
    </w:p>
    <w:p w:rsidR="00962C22" w:rsidRDefault="00962C22" w:rsidP="001D7F4F">
      <w:pPr>
        <w:pStyle w:val="BillDots"/>
      </w:pPr>
      <w:r>
        <w:t>MAJORITY FAVORABLE</w:t>
      </w:r>
    </w:p>
    <w:p w:rsidR="00962C22" w:rsidRDefault="00962C22" w:rsidP="001D7F4F">
      <w:pPr>
        <w:pStyle w:val="BillDots"/>
      </w:pPr>
      <w:r>
        <w:t>February 8, 2012</w:t>
      </w:r>
    </w:p>
    <w:p w:rsidR="00962C22" w:rsidRDefault="00962C22" w:rsidP="001D7F4F">
      <w:pPr>
        <w:pStyle w:val="BillDots"/>
      </w:pPr>
    </w:p>
    <w:p w:rsidR="00962C22" w:rsidRPr="00962C22" w:rsidRDefault="00962C22" w:rsidP="00962C22">
      <w:pPr>
        <w:pStyle w:val="BillDots"/>
        <w:tabs>
          <w:tab w:val="clear" w:pos="216"/>
          <w:tab w:val="clear" w:pos="432"/>
          <w:tab w:val="clear" w:pos="648"/>
          <w:tab w:val="clear" w:pos="864"/>
          <w:tab w:val="clear" w:pos="1080"/>
          <w:tab w:val="clear" w:pos="1296"/>
          <w:tab w:val="clear" w:pos="5904"/>
          <w:tab w:val="right" w:pos="5933"/>
        </w:tabs>
      </w:pPr>
      <w:r>
        <w:tab/>
      </w:r>
      <w:r>
        <w:rPr>
          <w:b/>
          <w:sz w:val="36"/>
        </w:rPr>
        <w:t>H. 4693</w:t>
      </w:r>
    </w:p>
    <w:p w:rsidR="00962C22" w:rsidRDefault="00962C22" w:rsidP="001D7F4F">
      <w:pPr>
        <w:pStyle w:val="BillDots"/>
      </w:pPr>
    </w:p>
    <w:p w:rsidR="00962C22" w:rsidRDefault="00962C22" w:rsidP="00962C22">
      <w:pPr>
        <w:pStyle w:val="BillDots"/>
      </w:pPr>
      <w:r>
        <w:t xml:space="preserve">Introduced by </w:t>
      </w:r>
      <w:r w:rsidRPr="0020541A">
        <w:t>Reps. Cobb</w:t>
      </w:r>
      <w:r w:rsidRPr="0020541A">
        <w:noBreakHyphen/>
        <w:t>Hunter, Agnew, Alexander, Allen, Allison, Anderson, Anthony, Atwater, Bales, Ballentine, Bannister, Barfield, Battle, Bedingfield, Bikas, Bingham, Bowen, Bowers, Brady, Branham, Brannon, Brantley, G.A. Brown, H.B. Brown, R.L. Brown, Butler Garrick, Chumley, Clemmons, Clyburn,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w:t>
      </w:r>
      <w:r w:rsidR="00DD5053">
        <w:t xml:space="preserve"> Mitchell,</w:t>
      </w:r>
      <w:r w:rsidRPr="0020541A">
        <w:t xml:space="preserve">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962C22" w:rsidRDefault="00962C22" w:rsidP="001D7F4F">
      <w:pPr>
        <w:pStyle w:val="BillDots"/>
      </w:pPr>
    </w:p>
    <w:p w:rsidR="00962C22" w:rsidRDefault="00962C22" w:rsidP="00DD5053">
      <w:pPr>
        <w:pStyle w:val="BillDots"/>
        <w:tabs>
          <w:tab w:val="clear" w:pos="216"/>
          <w:tab w:val="clear" w:pos="432"/>
          <w:tab w:val="clear" w:pos="648"/>
          <w:tab w:val="clear" w:pos="864"/>
          <w:tab w:val="clear" w:pos="1080"/>
          <w:tab w:val="clear" w:pos="1296"/>
          <w:tab w:val="clear" w:pos="5904"/>
          <w:tab w:val="right" w:pos="5933"/>
        </w:tabs>
      </w:pPr>
      <w:r>
        <w:t>S. Printed 2/8/12--S.</w:t>
      </w:r>
      <w:r w:rsidR="00DD5053">
        <w:tab/>
        <w:t>[SEC 2/9/12 12:04 PM]</w:t>
      </w:r>
    </w:p>
    <w:p w:rsidR="00962C22" w:rsidRDefault="00962C22" w:rsidP="001D7F4F">
      <w:pPr>
        <w:pStyle w:val="BillDots"/>
      </w:pPr>
      <w:r>
        <w:t>Read the first time February 1, 2012.</w:t>
      </w:r>
    </w:p>
    <w:p w:rsidR="00962C22" w:rsidRPr="00962C22" w:rsidRDefault="00962C22" w:rsidP="00962C22">
      <w:pPr>
        <w:pStyle w:val="BillDots"/>
        <w:jc w:val="center"/>
      </w:pPr>
      <w:r>
        <w:rPr>
          <w:u w:val="single"/>
        </w:rPr>
        <w:t>            </w:t>
      </w:r>
    </w:p>
    <w:p w:rsidR="00962C22" w:rsidRDefault="00962C22" w:rsidP="001D7F4F">
      <w:pPr>
        <w:pStyle w:val="BillDots"/>
      </w:pPr>
    </w:p>
    <w:p w:rsidR="00962C22" w:rsidRPr="00962C22" w:rsidRDefault="00962C22" w:rsidP="00962C22">
      <w:pPr>
        <w:pStyle w:val="BillDots"/>
        <w:jc w:val="center"/>
      </w:pPr>
      <w:r>
        <w:rPr>
          <w:b/>
        </w:rPr>
        <w:t>THE COMMITTEE ON INVITATIONS</w:t>
      </w:r>
    </w:p>
    <w:p w:rsidR="00962C22" w:rsidRDefault="00962C22" w:rsidP="001D7F4F">
      <w:pPr>
        <w:pStyle w:val="BillDots"/>
      </w:pPr>
      <w:r>
        <w:tab/>
        <w:t>To whom was referred a Concurrent Resolution (H. 4693) to declare Wednesday, February 15, 2012, as “Cities Mean Business Day” in order to recognize and honor the valuable contributions South Carolina cities and towns make, etc., respectfully</w:t>
      </w:r>
    </w:p>
    <w:p w:rsidR="00962C22" w:rsidRPr="00962C22" w:rsidRDefault="00962C22" w:rsidP="00962C22">
      <w:pPr>
        <w:pStyle w:val="BillDots"/>
        <w:jc w:val="center"/>
      </w:pPr>
      <w:r>
        <w:rPr>
          <w:b/>
        </w:rPr>
        <w:t>REPORT:</w:t>
      </w:r>
    </w:p>
    <w:p w:rsidR="00962C22" w:rsidRDefault="00962C22" w:rsidP="001D7F4F">
      <w:pPr>
        <w:pStyle w:val="BillDots"/>
      </w:pPr>
      <w:r>
        <w:tab/>
        <w:t>Has polled the Concurrent Resolution out majority favorable.</w:t>
      </w:r>
    </w:p>
    <w:p w:rsidR="00962C22" w:rsidRDefault="00962C22" w:rsidP="001D7F4F">
      <w:pPr>
        <w:pStyle w:val="BillDots"/>
      </w:pPr>
    </w:p>
    <w:p w:rsidR="00962C22" w:rsidRDefault="00962C22" w:rsidP="001D7F4F">
      <w:pPr>
        <w:pStyle w:val="BillDots"/>
        <w:sectPr w:rsidR="00962C22" w:rsidSect="00962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15B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WEDNESDAY, FEBRUARY 15, 2012, AS “CITIES MEAN BUSINESS DAY” IN ORDER TO RECOGNIZE AND HONOR THE VALUABLE CONTRIBUTIONS SOUTH CAROLINA CITIES AND TOWNS MAKE TO THE ECONOMIC PROSPERITY OF SOUTH CAROLINA THROUGH THEIR RELATIONSHIP WITH LOCAL BUSINESSES.</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6FF7" w:rsidRDefault="003315B0"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6FF7">
        <w:t xml:space="preserve">our cities and towns derive their power from the </w:t>
      </w:r>
      <w:r w:rsidR="00DD5053">
        <w:t>S</w:t>
      </w:r>
      <w:r w:rsidR="00696FF7">
        <w:t xml:space="preserve">tate </w:t>
      </w:r>
      <w:r w:rsidR="004A39D7">
        <w:t xml:space="preserve">Constitution </w:t>
      </w:r>
      <w:r w:rsidR="00696FF7">
        <w:t>and laws adopted by the General Assembly;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w:t>
      </w:r>
      <w:r w:rsidR="00DE3575">
        <w:t>ix</w:t>
      </w:r>
      <w:r>
        <w:t>ty</w:t>
      </w:r>
      <w:r w:rsidR="00DE3575">
        <w:noBreakHyphen/>
      </w:r>
      <w:r>
        <w:t>nine duly incorporated municipalities within the State;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w:t>
      </w:r>
      <w:r w:rsidR="00DE3575">
        <w:t xml:space="preserve"> </w:t>
      </w:r>
      <w:r>
        <w:t xml:space="preserve">members are the local elected leadership that guide the growth and development of cities and </w:t>
      </w:r>
      <w:r>
        <w:lastRenderedPageBreak/>
        <w:t xml:space="preserve">towns that </w:t>
      </w:r>
      <w:r w:rsidR="002F1C1B">
        <w:t xml:space="preserve">in turn </w:t>
      </w:r>
      <w:r>
        <w:t>lead to the success of the State and the region;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cities and towns mean business and are economic engines of the State, contributing to the overall </w:t>
      </w:r>
      <w:r w:rsidR="00DE3575">
        <w:t>success</w:t>
      </w:r>
      <w:r>
        <w:t xml:space="preserve"> of South Carolina; and</w:t>
      </w:r>
    </w:p>
    <w:p w:rsidR="00696FF7"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0" w:rsidRDefault="00696FF7"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575">
        <w:t xml:space="preserve">healthy, </w:t>
      </w:r>
      <w:r>
        <w:t>financially sound</w:t>
      </w:r>
      <w:r w:rsidR="00DE3575">
        <w:t>,</w:t>
      </w:r>
      <w:r>
        <w:t xml:space="preserve"> and economically strong cities and towns are essential to the </w:t>
      </w:r>
      <w:r w:rsidR="00DE3575">
        <w:t>health</w:t>
      </w:r>
      <w:r>
        <w:t xml:space="preserve"> and </w:t>
      </w:r>
      <w:r w:rsidR="00DE3575">
        <w:t>welfare</w:t>
      </w:r>
      <w:r>
        <w:t xml:space="preserve"> of the State</w:t>
      </w:r>
      <w:r w:rsidR="003315B0">
        <w:t xml:space="preserve">.  Now, therefore, </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15B0" w:rsidRDefault="00331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575" w:rsidRDefault="003315B0"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6FF7">
        <w:t xml:space="preserve"> </w:t>
      </w:r>
      <w:r w:rsidR="00DE3575">
        <w:t>the members of the South Carolina General Assembly, by this resolution, declare Wednesday, February 15, 2012, as “Cities Mean Business Day” in order to recognize and honor the valuable contributions South Carolina cities and towns make to our state</w:t>
      </w:r>
      <w:r w:rsidR="00DE3575" w:rsidRPr="00DE3575">
        <w:t>’</w:t>
      </w:r>
      <w:r w:rsidR="00DE3575">
        <w:t>s economic prosperity through their relationship with local businesses.</w:t>
      </w:r>
    </w:p>
    <w:p w:rsidR="00DE3575" w:rsidRDefault="00DE3575"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575"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Paul Miller, </w:t>
      </w:r>
      <w:r w:rsidR="00DD5053">
        <w:t>M</w:t>
      </w:r>
      <w:r>
        <w:t xml:space="preserve">ayor of the City of Orangeburg and 2012 </w:t>
      </w:r>
      <w:r w:rsidR="00DD5053">
        <w:t>P</w:t>
      </w:r>
      <w:r>
        <w:t>resident of the Municipal Association of South Carolina.</w:t>
      </w:r>
    </w:p>
    <w:p w:rsidR="004C0E70" w:rsidRDefault="00DE35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E70" w:rsidRDefault="004C0E70" w:rsidP="00364844">
      <w:pPr>
        <w:suppressAutoHyphens/>
      </w:pPr>
    </w:p>
    <w:sectPr w:rsidR="004C0E70" w:rsidSect="00962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575" w:rsidRDefault="00DE3575" w:rsidP="009F0C77">
      <w:r>
        <w:separator/>
      </w:r>
    </w:p>
  </w:endnote>
  <w:endnote w:type="continuationSeparator" w:id="0">
    <w:p w:rsidR="00DE3575" w:rsidRDefault="00DE35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6450E-F1E2-4DA0-8061-97E4E92A8C04}"/>
    <w:embedBold r:id="rId2" w:fontKey="{D0741D75-754B-4001-87F2-6F3AEB1241D0}"/>
  </w:font>
  <w:font w:name="Calibri">
    <w:panose1 w:val="020F0502020204030204"/>
    <w:charset w:val="00"/>
    <w:family w:val="swiss"/>
    <w:pitch w:val="variable"/>
    <w:sig w:usb0="A00002EF" w:usb1="4000207B" w:usb2="00000000" w:usb3="00000000" w:csb0="0000009F" w:csb1="00000000"/>
    <w:embedRegular r:id="rId3" w:fontKey="{644D1A04-FCAD-49EF-B04D-4BD9A74224A3}"/>
  </w:font>
  <w:font w:name="Tahoma">
    <w:panose1 w:val="020B0604030504040204"/>
    <w:charset w:val="00"/>
    <w:family w:val="swiss"/>
    <w:pitch w:val="variable"/>
    <w:sig w:usb0="61002A87" w:usb1="80000000" w:usb2="00000008" w:usb3="00000000" w:csb0="000101FF" w:csb1="00000000"/>
    <w:embedRegular r:id="rId4" w:fontKey="{E3EB4198-26B1-4DA1-AB8F-BAC7086775FE}"/>
  </w:font>
  <w:font w:name="Cambria">
    <w:panose1 w:val="02040503050406030204"/>
    <w:charset w:val="00"/>
    <w:family w:val="roman"/>
    <w:pitch w:val="variable"/>
    <w:sig w:usb0="A00002EF" w:usb1="4000004B" w:usb2="00000000" w:usb3="00000000" w:csb0="0000009F" w:csb1="00000000"/>
    <w:embedRegular r:id="rId5" w:fontKey="{B42EDBF2-2430-48E5-90B3-F41A3BAE01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5EA" w:rsidRPr="004C0E70" w:rsidRDefault="004C0E70" w:rsidP="004C0E70">
    <w:pPr>
      <w:pStyle w:val="Footer"/>
      <w:tabs>
        <w:tab w:val="clear" w:pos="4680"/>
        <w:tab w:val="clear" w:pos="9360"/>
        <w:tab w:val="center" w:pos="2995"/>
      </w:tabs>
      <w:spacing w:before="120"/>
    </w:pPr>
    <w:r>
      <w:t>[4693</w:t>
    </w:r>
    <w:r w:rsidR="00962C22">
      <w:t>-</w:t>
    </w:r>
    <w:fldSimple w:instr=" PAGE  \* MERGEFORMAT ">
      <w:r w:rsidR="00364844">
        <w:rPr>
          <w:noProof/>
        </w:rPr>
        <w:t>1</w:t>
      </w:r>
    </w:fldSimple>
    <w:r w:rsidR="00962C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C22" w:rsidRPr="004C0E70" w:rsidRDefault="00962C22" w:rsidP="004C0E70">
    <w:pPr>
      <w:pStyle w:val="Footer"/>
      <w:tabs>
        <w:tab w:val="clear" w:pos="4680"/>
        <w:tab w:val="clear" w:pos="9360"/>
        <w:tab w:val="center" w:pos="2995"/>
      </w:tabs>
      <w:spacing w:before="120"/>
    </w:pPr>
    <w:r>
      <w:t>[4693]</w:t>
    </w:r>
    <w:r>
      <w:tab/>
    </w:r>
    <w:fldSimple w:instr=" PAGE  \* MERGEFORMAT ">
      <w:r w:rsidR="003648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575" w:rsidRDefault="00DE3575" w:rsidP="009F0C77">
      <w:r>
        <w:separator/>
      </w:r>
    </w:p>
  </w:footnote>
  <w:footnote w:type="continuationSeparator" w:id="0">
    <w:p w:rsidR="00DE3575" w:rsidRDefault="00DE35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47DG12"/>
    <w:docVar w:name="CoverBillType" w:val="c"/>
    <w:docVar w:name="docpath" w:val="L:\Council\bills\GM\29447DG12.DOCX"/>
    <w:docVar w:name="dvBillNumber" w:val="4693"/>
    <w:docVar w:name="dvBillNumberPrefix" w:val="H. "/>
    <w:docVar w:name="dvOriginalBody" w:val="House"/>
    <w:docVar w:name="dvSteno" w:val="GM"/>
    <w:docVar w:name="NameofBody" w:val="h"/>
    <w:docVar w:name="vgroup2" w:val="Council"/>
  </w:docVars>
  <w:rsids>
    <w:rsidRoot w:val="000300D1"/>
    <w:rsid w:val="00011869"/>
    <w:rsid w:val="000300D1"/>
    <w:rsid w:val="000A5FC3"/>
    <w:rsid w:val="000E1785"/>
    <w:rsid w:val="000F40FA"/>
    <w:rsid w:val="0010776B"/>
    <w:rsid w:val="00133E66"/>
    <w:rsid w:val="001435A3"/>
    <w:rsid w:val="001D08F2"/>
    <w:rsid w:val="001D525B"/>
    <w:rsid w:val="001D7F4F"/>
    <w:rsid w:val="00225F52"/>
    <w:rsid w:val="002321B6"/>
    <w:rsid w:val="00250967"/>
    <w:rsid w:val="002543C8"/>
    <w:rsid w:val="00284AAE"/>
    <w:rsid w:val="002E5912"/>
    <w:rsid w:val="002F1C1B"/>
    <w:rsid w:val="00325348"/>
    <w:rsid w:val="0032732C"/>
    <w:rsid w:val="003315B0"/>
    <w:rsid w:val="00336AD0"/>
    <w:rsid w:val="00364844"/>
    <w:rsid w:val="0037079A"/>
    <w:rsid w:val="003D01E8"/>
    <w:rsid w:val="003D0C5D"/>
    <w:rsid w:val="003E5288"/>
    <w:rsid w:val="003F6D79"/>
    <w:rsid w:val="0041760A"/>
    <w:rsid w:val="00417C01"/>
    <w:rsid w:val="004809EE"/>
    <w:rsid w:val="004A39D7"/>
    <w:rsid w:val="004C0E70"/>
    <w:rsid w:val="004E7D54"/>
    <w:rsid w:val="005273C6"/>
    <w:rsid w:val="00530A69"/>
    <w:rsid w:val="00545593"/>
    <w:rsid w:val="00577C6C"/>
    <w:rsid w:val="005C2FE2"/>
    <w:rsid w:val="005E2BC9"/>
    <w:rsid w:val="00605102"/>
    <w:rsid w:val="006215AA"/>
    <w:rsid w:val="006913C9"/>
    <w:rsid w:val="0069470D"/>
    <w:rsid w:val="00695539"/>
    <w:rsid w:val="00696FF7"/>
    <w:rsid w:val="00734F00"/>
    <w:rsid w:val="007A70AE"/>
    <w:rsid w:val="007E45EA"/>
    <w:rsid w:val="008362E8"/>
    <w:rsid w:val="008A1768"/>
    <w:rsid w:val="008F4429"/>
    <w:rsid w:val="0094021A"/>
    <w:rsid w:val="00962C22"/>
    <w:rsid w:val="00984BC4"/>
    <w:rsid w:val="009855B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0C4C"/>
    <w:rsid w:val="00DD5053"/>
    <w:rsid w:val="00DE357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3575"/>
    <w:rPr>
      <w:rFonts w:ascii="Tahoma" w:hAnsi="Tahoma" w:cs="Tahoma"/>
      <w:sz w:val="16"/>
      <w:szCs w:val="16"/>
    </w:rPr>
  </w:style>
  <w:style w:type="character" w:customStyle="1" w:styleId="BalloonTextChar">
    <w:name w:val="Balloon Text Char"/>
    <w:basedOn w:val="DefaultParagraphFont"/>
    <w:link w:val="BalloonText"/>
    <w:uiPriority w:val="99"/>
    <w:semiHidden/>
    <w:rsid w:val="00DE35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3C76B-2010-4D4F-83F5-A12601EE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2012-01-26T16:55:00Z</cp:lastPrinted>
  <dcterms:created xsi:type="dcterms:W3CDTF">2012-02-09T17:04:00Z</dcterms:created>
  <dcterms:modified xsi:type="dcterms:W3CDTF">2012-02-09T17:04:00Z</dcterms:modified>
</cp:coreProperties>
</file>