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07D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FF502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0AEE" w:rsidRDefault="00CF0AEE" w:rsidP="001B6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bookmarkStart w:id="2" w:name="titletop"/>
      <w:bookmarkEnd w:id="2"/>
      <w:r>
        <w:rPr>
          <w:rFonts w:eastAsia="Calibri"/>
        </w:rPr>
        <w:t>TO AMEND SECTION 50</w:t>
      </w:r>
      <w:r>
        <w:noBreakHyphen/>
      </w:r>
      <w:r>
        <w:rPr>
          <w:rFonts w:eastAsia="Calibri"/>
        </w:rPr>
        <w:t>21</w:t>
      </w:r>
      <w:r>
        <w:noBreakHyphen/>
      </w:r>
      <w:r>
        <w:rPr>
          <w:rFonts w:eastAsia="Calibri"/>
        </w:rPr>
        <w:t>870 OF THE CODE OF LAWS OF SOUTH CAROLINA, 1976, RELATING TO THE WEARING OF PERSONAL FLOTATION</w:t>
      </w:r>
      <w:r w:rsidR="00201E44">
        <w:rPr>
          <w:rFonts w:eastAsia="Calibri"/>
        </w:rPr>
        <w:t xml:space="preserve"> DEVICES ON PERSONAL WATERCRAFT</w:t>
      </w:r>
      <w:r>
        <w:rPr>
          <w:rFonts w:eastAsia="Calibri"/>
        </w:rPr>
        <w:t>, SO AS TO PROVIDE THAT A PERSON IS NOT REQUIRED TO WEAR A PERSONAL FLOTATION DEVICE IF THE PERSON IS IN POSSESSION OF A PERSONAL WATERCRAFT THAT IS LOCATED IN THREE FEET OF WATER OR LESS, AND IS ANCHORED, AND THE ENGINE IS NOT OPERATING.</w:t>
      </w:r>
    </w:p>
    <w:p w:rsidR="00CF0AEE" w:rsidRDefault="00CF0AEE" w:rsidP="00CF0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/>
        </w:rPr>
      </w:pPr>
      <w:r>
        <w:rPr>
          <w:rFonts w:eastAsia="Times New Roman"/>
        </w:rPr>
        <w:tab/>
      </w:r>
    </w:p>
    <w:p w:rsidR="00CF0AEE" w:rsidRDefault="00CF0AEE" w:rsidP="00D21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</w:rPr>
      </w:pPr>
      <w:r>
        <w:rPr>
          <w:rFonts w:eastAsia="Calibri"/>
        </w:rPr>
        <w:t>Be it enacted by the General Assembly of the State of South Carolina:</w:t>
      </w:r>
    </w:p>
    <w:p w:rsidR="00CF0AEE" w:rsidRDefault="00CF0AEE" w:rsidP="00D21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</w:rPr>
      </w:pPr>
    </w:p>
    <w:p w:rsidR="00CF0AEE" w:rsidRDefault="00CF0AEE" w:rsidP="00D21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</w:rPr>
      </w:pPr>
      <w:r>
        <w:rPr>
          <w:rFonts w:eastAsia="Calibri"/>
        </w:rPr>
        <w:t>SECTION</w:t>
      </w:r>
      <w:r>
        <w:rPr>
          <w:rFonts w:eastAsia="Calibri"/>
        </w:rPr>
        <w:tab/>
        <w:t>1.</w:t>
      </w:r>
      <w:r>
        <w:rPr>
          <w:rFonts w:eastAsia="Calibri"/>
        </w:rPr>
        <w:tab/>
        <w:t>Section 50</w:t>
      </w:r>
      <w:r>
        <w:noBreakHyphen/>
      </w:r>
      <w:r>
        <w:rPr>
          <w:rFonts w:eastAsia="Calibri"/>
        </w:rPr>
        <w:t>21</w:t>
      </w:r>
      <w:r>
        <w:noBreakHyphen/>
      </w:r>
      <w:r>
        <w:rPr>
          <w:rFonts w:eastAsia="Calibri"/>
        </w:rPr>
        <w:t>870(B)</w:t>
      </w:r>
      <w:r w:rsidR="00D21884">
        <w:rPr>
          <w:rFonts w:eastAsia="Calibri"/>
        </w:rPr>
        <w:t>(1)(a)</w:t>
      </w:r>
      <w:r>
        <w:rPr>
          <w:rFonts w:eastAsia="Calibri"/>
        </w:rPr>
        <w:t xml:space="preserve"> of the 1976 Code is amended to read:</w:t>
      </w:r>
    </w:p>
    <w:p w:rsidR="00CF0AEE" w:rsidRDefault="00CF0AEE" w:rsidP="00D21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</w:rPr>
      </w:pPr>
    </w:p>
    <w:p w:rsidR="00CF0AEE" w:rsidRPr="001B6097" w:rsidRDefault="00CF0AEE" w:rsidP="001B6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u w:val="single"/>
        </w:rPr>
      </w:pPr>
      <w:r>
        <w:rPr>
          <w:rFonts w:eastAsia="Calibri"/>
        </w:rPr>
        <w:tab/>
      </w:r>
      <w:r>
        <w:t>“</w:t>
      </w:r>
      <w:r>
        <w:rPr>
          <w:rFonts w:eastAsia="Calibri"/>
        </w:rPr>
        <w:t>(1)(a)</w:t>
      </w:r>
      <w:r>
        <w:rPr>
          <w:rFonts w:eastAsia="Calibri"/>
        </w:rPr>
        <w:tab/>
        <w:t>operate, be in possession of, or give permission to operate a personal watercraft or specialty propcraft while upon the waters of this State unless each person aboard the personal watercraft or specialty propcraft is wearing a United States Coast Guard approved personal flotation device, Type I, Type II, Type III, or Type V</w:t>
      </w:r>
      <w:r>
        <w:rPr>
          <w:rFonts w:eastAsia="Calibri"/>
          <w:strike/>
        </w:rPr>
        <w:t>;</w:t>
      </w:r>
      <w:r>
        <w:rPr>
          <w:rFonts w:eastAsia="Calibri"/>
          <w:u w:val="single"/>
        </w:rPr>
        <w:t>.</w:t>
      </w:r>
      <w:r w:rsidR="00201E44">
        <w:rPr>
          <w:rFonts w:eastAsia="Calibri"/>
          <w:u w:val="single"/>
        </w:rPr>
        <w:t xml:space="preserve"> </w:t>
      </w:r>
      <w:r>
        <w:rPr>
          <w:rFonts w:eastAsia="Calibri"/>
          <w:u w:val="single"/>
        </w:rPr>
        <w:t xml:space="preserve"> This subsection does not apply if a person over the age of twelve is in possession of a non-operating personal watercraft that is in three feet of water or less, or anchored, or moored to a fixed or stationary floating object, excluding another personal watercraft;</w:t>
      </w:r>
      <w:r>
        <w:t>”</w:t>
      </w:r>
    </w:p>
    <w:p w:rsidR="00CF0AEE" w:rsidRDefault="00CF0AEE" w:rsidP="00CF0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</w:rPr>
      </w:pPr>
    </w:p>
    <w:p w:rsidR="00CF0AEE" w:rsidRDefault="00CF0AEE" w:rsidP="001B6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</w:rPr>
      </w:pPr>
      <w:r>
        <w:rPr>
          <w:rFonts w:eastAsia="Calibri"/>
        </w:rPr>
        <w:t>SECTION</w:t>
      </w:r>
      <w:r>
        <w:rPr>
          <w:rFonts w:eastAsia="Calibri"/>
        </w:rPr>
        <w:tab/>
        <w:t>2.</w:t>
      </w:r>
      <w:r>
        <w:rPr>
          <w:rFonts w:eastAsia="Calibri"/>
        </w:rPr>
        <w:tab/>
        <w:t>This act takes effect upon approval by the Governor.</w:t>
      </w:r>
    </w:p>
    <w:p w:rsidR="00A07DCF" w:rsidRDefault="00CF0AE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07DCF" w:rsidRDefault="00A07DCF" w:rsidP="00A07DCF">
      <w:pPr>
        <w:suppressAutoHyphens/>
        <w:jc w:val="both"/>
        <w:rPr>
          <w:rFonts w:eastAsia="Times New Roman"/>
        </w:rPr>
      </w:pPr>
    </w:p>
    <w:sectPr w:rsidR="00A07DCF" w:rsidSect="00A07DC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6ED0" w:rsidRDefault="00B76ED0" w:rsidP="00522CE0">
      <w:r>
        <w:separator/>
      </w:r>
    </w:p>
  </w:endnote>
  <w:endnote w:type="continuationSeparator" w:id="0">
    <w:p w:rsidR="00B76ED0" w:rsidRDefault="00B76ED0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B67F32-8D34-4ABA-B346-C24FD15F11B4}"/>
    <w:embedBold r:id="rId2" w:fontKey="{66D72064-C6F9-4830-8071-F65F3BF18AC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BF5CAFE-EE0B-4DDB-85F5-532317B51C3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99E92FC-3BFE-416E-A33A-3DDDCC0A356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C42" w:rsidRPr="00A07DCF" w:rsidRDefault="00A07DCF" w:rsidP="00A07D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6ED0" w:rsidRDefault="00B76ED0" w:rsidP="00522CE0">
      <w:r>
        <w:separator/>
      </w:r>
    </w:p>
  </w:footnote>
  <w:footnote w:type="continuationSeparator" w:id="0">
    <w:p w:rsidR="00B76ED0" w:rsidRDefault="00B76ED0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7761"/>
  </w:hdrShapeDefaults>
  <w:footnotePr>
    <w:footnote w:id="-1"/>
    <w:footnote w:id="0"/>
  </w:footnotePr>
  <w:endnotePr>
    <w:endnote w:id="-1"/>
    <w:endnote w:id="0"/>
  </w:endnotePr>
  <w:compat/>
  <w:docVars>
    <w:docVar w:name="clipname" w:val="JUD0026.SSP"/>
    <w:docVar w:name="CoverAttorneyInitials" w:val="SSP"/>
    <w:docVar w:name="CoverAttorneyLastName" w:val="Parrish"/>
    <w:docVar w:name="CoverBillType" w:val="b"/>
    <w:docVar w:name="DraftFileName" w:val="JUD0026.SSP.DOCX"/>
    <w:docVar w:name="DraftStenoName" w:val="Craft"/>
    <w:docVar w:name="dvBillNumber" w:val="46"/>
    <w:docVar w:name="dvBillNumberPrefix" w:val="S. "/>
    <w:docVar w:name="dvOriginalBody" w:val="Senate"/>
    <w:docVar w:name="fulldraftpath" w:val="L:\S-JUD\BILLS\McConnell\JUD0026.SSP.DOCX"/>
    <w:docVar w:name="NameofBody" w:val="S"/>
    <w:docVar w:name="SenatorFolderName" w:val="McConnell"/>
    <w:docVar w:name="VGROUP2" w:val="S-JUD"/>
  </w:docVars>
  <w:rsids>
    <w:rsidRoot w:val="00F963A7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B6097"/>
    <w:rsid w:val="001D3BAC"/>
    <w:rsid w:val="00201E44"/>
    <w:rsid w:val="00206D3D"/>
    <w:rsid w:val="0024519E"/>
    <w:rsid w:val="00245C4E"/>
    <w:rsid w:val="002C5896"/>
    <w:rsid w:val="00307C2B"/>
    <w:rsid w:val="0031409E"/>
    <w:rsid w:val="00333DF1"/>
    <w:rsid w:val="0033541C"/>
    <w:rsid w:val="00364389"/>
    <w:rsid w:val="003822CA"/>
    <w:rsid w:val="003D6A5D"/>
    <w:rsid w:val="003D6E2B"/>
    <w:rsid w:val="003E7597"/>
    <w:rsid w:val="003F2271"/>
    <w:rsid w:val="00412C9E"/>
    <w:rsid w:val="00450668"/>
    <w:rsid w:val="00452CD7"/>
    <w:rsid w:val="00477696"/>
    <w:rsid w:val="004952FA"/>
    <w:rsid w:val="004A592F"/>
    <w:rsid w:val="004B6A22"/>
    <w:rsid w:val="004D168C"/>
    <w:rsid w:val="004D6923"/>
    <w:rsid w:val="004D7F37"/>
    <w:rsid w:val="0051584C"/>
    <w:rsid w:val="00520D79"/>
    <w:rsid w:val="00522CE0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6D23"/>
    <w:rsid w:val="00641A16"/>
    <w:rsid w:val="006431BA"/>
    <w:rsid w:val="006B4B3C"/>
    <w:rsid w:val="006C74EA"/>
    <w:rsid w:val="006E2D1C"/>
    <w:rsid w:val="00720D40"/>
    <w:rsid w:val="007318D4"/>
    <w:rsid w:val="00746551"/>
    <w:rsid w:val="00765784"/>
    <w:rsid w:val="007A4390"/>
    <w:rsid w:val="007C65B0"/>
    <w:rsid w:val="007E3B8F"/>
    <w:rsid w:val="007E5CB7"/>
    <w:rsid w:val="008314D2"/>
    <w:rsid w:val="008804AE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C118A"/>
    <w:rsid w:val="00A02011"/>
    <w:rsid w:val="00A07DCF"/>
    <w:rsid w:val="00A25265"/>
    <w:rsid w:val="00A35165"/>
    <w:rsid w:val="00A4011E"/>
    <w:rsid w:val="00A86015"/>
    <w:rsid w:val="00AE59C8"/>
    <w:rsid w:val="00B030B6"/>
    <w:rsid w:val="00B10098"/>
    <w:rsid w:val="00B10E10"/>
    <w:rsid w:val="00B35389"/>
    <w:rsid w:val="00B450FF"/>
    <w:rsid w:val="00B76ED0"/>
    <w:rsid w:val="00B945C5"/>
    <w:rsid w:val="00BA20EA"/>
    <w:rsid w:val="00BC0A56"/>
    <w:rsid w:val="00C23348"/>
    <w:rsid w:val="00C6454A"/>
    <w:rsid w:val="00C74052"/>
    <w:rsid w:val="00CB187A"/>
    <w:rsid w:val="00CD7C71"/>
    <w:rsid w:val="00CF0AEE"/>
    <w:rsid w:val="00D1088B"/>
    <w:rsid w:val="00D156D2"/>
    <w:rsid w:val="00D21884"/>
    <w:rsid w:val="00D77EC0"/>
    <w:rsid w:val="00D86943"/>
    <w:rsid w:val="00DA47B9"/>
    <w:rsid w:val="00E04C42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840F2"/>
    <w:rsid w:val="00F963A7"/>
    <w:rsid w:val="00FB5399"/>
    <w:rsid w:val="00FC0450"/>
    <w:rsid w:val="00FC0D36"/>
    <w:rsid w:val="00FC536C"/>
    <w:rsid w:val="00FF13F9"/>
    <w:rsid w:val="00FF5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7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saraparrish</dc:creator>
  <cp:keywords/>
  <dc:description/>
  <cp:lastModifiedBy>NSC</cp:lastModifiedBy>
  <cp:revision>2</cp:revision>
  <dcterms:created xsi:type="dcterms:W3CDTF">2010-12-01T17:51:00Z</dcterms:created>
  <dcterms:modified xsi:type="dcterms:W3CDTF">2010-12-01T17:51:00Z</dcterms:modified>
</cp:coreProperties>
</file>