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290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568" w:rsidRDefault="00E615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3D0DFD">
        <w:t xml:space="preserve">NAME CRAVEN CHRISTIAN HOPPER OF MYRTLE BEACH AS 2012 SOUTH CAROLINA CONGENITAL HEART DEFECT AMBASSADOR </w:t>
      </w:r>
      <w:r w:rsidR="00F95EDD">
        <w:t xml:space="preserve">AND TO DECLARE FEBRUARY 14, 2012, AS CONGENITAL HEART DEFECT AWARENESS DAY </w:t>
      </w:r>
      <w:r w:rsidR="00737907">
        <w:t>IN SOUTH CAROLINA.</w:t>
      </w:r>
    </w:p>
    <w:p w:rsidR="004A290A" w:rsidRDefault="004A2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42497" w:rsidRDefault="004A2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42497">
        <w:t>each year, the American people recognize F</w:t>
      </w:r>
      <w:r w:rsidR="001936BE">
        <w:t xml:space="preserve">ebruary </w:t>
      </w:r>
      <w:r w:rsidR="00542497">
        <w:t>a</w:t>
      </w:r>
      <w:r w:rsidR="001936BE">
        <w:t>s Heart Month and February 14</w:t>
      </w:r>
      <w:r w:rsidR="00B8608B">
        <w:t>, 2012,</w:t>
      </w:r>
      <w:r w:rsidR="001936BE">
        <w:t xml:space="preserve"> </w:t>
      </w:r>
      <w:r w:rsidR="00542497">
        <w:t>a</w:t>
      </w:r>
      <w:r w:rsidR="001936BE">
        <w:t xml:space="preserve">s Congenital Heart Defect </w:t>
      </w:r>
      <w:r w:rsidR="00D443F2">
        <w:t xml:space="preserve">(CHD) </w:t>
      </w:r>
      <w:r w:rsidR="001936BE">
        <w:t>Awareness Day</w:t>
      </w:r>
      <w:r w:rsidR="00542497">
        <w:t xml:space="preserve"> in the United States; and</w:t>
      </w:r>
    </w:p>
    <w:p w:rsidR="00043D70" w:rsidRDefault="00043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9B5" w:rsidRDefault="00043D70" w:rsidP="00043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43D70">
        <w:rPr>
          <w:rFonts w:eastAsiaTheme="minorHAnsi"/>
          <w:color w:val="000000" w:themeColor="text1"/>
          <w:szCs w:val="22"/>
          <w:u w:color="000000" w:themeColor="text1"/>
        </w:rPr>
        <w:t>Whereas, congenital heart defects are the number</w:t>
      </w:r>
      <w:r w:rsidR="00493B0D">
        <w:rPr>
          <w:rFonts w:eastAsiaTheme="minorHAnsi"/>
          <w:color w:val="000000" w:themeColor="text1"/>
          <w:szCs w:val="22"/>
          <w:u w:color="000000" w:themeColor="text1"/>
        </w:rPr>
        <w:noBreakHyphen/>
      </w:r>
      <w:r w:rsidRPr="00043D70">
        <w:rPr>
          <w:rFonts w:eastAsiaTheme="minorHAnsi"/>
          <w:color w:val="000000" w:themeColor="text1"/>
          <w:szCs w:val="22"/>
          <w:u w:color="000000" w:themeColor="text1"/>
        </w:rPr>
        <w:t>one birth defect worldwide and the number</w:t>
      </w:r>
      <w:r w:rsidR="00493B0D">
        <w:rPr>
          <w:rFonts w:eastAsiaTheme="minorHAnsi"/>
          <w:color w:val="000000" w:themeColor="text1"/>
          <w:szCs w:val="22"/>
          <w:u w:color="000000" w:themeColor="text1"/>
        </w:rPr>
        <w:noBreakHyphen/>
      </w:r>
      <w:r w:rsidRPr="00043D70">
        <w:rPr>
          <w:rFonts w:eastAsiaTheme="minorHAnsi"/>
          <w:color w:val="000000" w:themeColor="text1"/>
          <w:szCs w:val="22"/>
          <w:u w:color="000000" w:themeColor="text1"/>
        </w:rPr>
        <w:t>one cause of birth</w:t>
      </w:r>
      <w:r w:rsidR="00493B0D">
        <w:rPr>
          <w:rFonts w:eastAsiaTheme="minorHAnsi"/>
          <w:color w:val="000000" w:themeColor="text1"/>
          <w:szCs w:val="22"/>
          <w:u w:color="000000" w:themeColor="text1"/>
        </w:rPr>
        <w:noBreakHyphen/>
      </w:r>
      <w:r w:rsidRPr="00043D70">
        <w:rPr>
          <w:rFonts w:eastAsiaTheme="minorHAnsi"/>
          <w:color w:val="000000" w:themeColor="text1"/>
          <w:szCs w:val="22"/>
          <w:u w:color="000000" w:themeColor="text1"/>
        </w:rPr>
        <w:t>defect</w:t>
      </w:r>
      <w:r w:rsidR="00493B0D">
        <w:rPr>
          <w:rFonts w:eastAsiaTheme="minorHAnsi"/>
          <w:color w:val="000000" w:themeColor="text1"/>
          <w:szCs w:val="22"/>
          <w:u w:color="000000" w:themeColor="text1"/>
        </w:rPr>
        <w:noBreakHyphen/>
      </w:r>
      <w:r w:rsidRPr="00043D70">
        <w:rPr>
          <w:rFonts w:eastAsiaTheme="minorHAnsi"/>
          <w:color w:val="000000" w:themeColor="text1"/>
          <w:szCs w:val="22"/>
          <w:u w:color="000000" w:themeColor="text1"/>
        </w:rPr>
        <w:t xml:space="preserve">related deaths worldwide. About </w:t>
      </w:r>
      <w:r w:rsidR="00C409B5">
        <w:rPr>
          <w:rFonts w:eastAsiaTheme="minorHAnsi"/>
          <w:color w:val="000000" w:themeColor="text1"/>
          <w:szCs w:val="22"/>
          <w:u w:color="000000" w:themeColor="text1"/>
        </w:rPr>
        <w:t>one</w:t>
      </w:r>
      <w:r w:rsidRPr="00043D70">
        <w:rPr>
          <w:rFonts w:eastAsiaTheme="minorHAnsi"/>
          <w:color w:val="000000" w:themeColor="text1"/>
          <w:szCs w:val="22"/>
          <w:u w:color="000000" w:themeColor="text1"/>
        </w:rPr>
        <w:t xml:space="preserve"> out of every one hundred babies are born each year with some type of CHD in the United States, </w:t>
      </w:r>
      <w:r w:rsidR="00C409B5">
        <w:rPr>
          <w:rFonts w:eastAsiaTheme="minorHAnsi"/>
          <w:color w:val="000000" w:themeColor="text1"/>
          <w:szCs w:val="22"/>
          <w:u w:color="000000" w:themeColor="text1"/>
        </w:rPr>
        <w:t>approximately</w:t>
      </w:r>
      <w:r w:rsidRPr="00043D70">
        <w:rPr>
          <w:rFonts w:eastAsiaTheme="minorHAnsi"/>
          <w:color w:val="000000" w:themeColor="text1"/>
          <w:szCs w:val="22"/>
          <w:u w:color="000000" w:themeColor="text1"/>
        </w:rPr>
        <w:t xml:space="preserve"> forty thousand </w:t>
      </w:r>
      <w:r w:rsidR="00C409B5">
        <w:rPr>
          <w:rFonts w:eastAsiaTheme="minorHAnsi"/>
          <w:color w:val="000000" w:themeColor="text1"/>
          <w:szCs w:val="22"/>
          <w:u w:color="000000" w:themeColor="text1"/>
        </w:rPr>
        <w:t xml:space="preserve">a </w:t>
      </w:r>
      <w:r w:rsidRPr="00043D70">
        <w:rPr>
          <w:rFonts w:eastAsiaTheme="minorHAnsi"/>
          <w:color w:val="000000" w:themeColor="text1"/>
          <w:szCs w:val="22"/>
          <w:u w:color="000000" w:themeColor="text1"/>
        </w:rPr>
        <w:t>year</w:t>
      </w:r>
      <w:r w:rsidR="00C409B5">
        <w:rPr>
          <w:rFonts w:eastAsiaTheme="minorHAnsi"/>
          <w:color w:val="000000" w:themeColor="text1"/>
          <w:szCs w:val="22"/>
          <w:u w:color="000000" w:themeColor="text1"/>
        </w:rPr>
        <w:t>; and</w:t>
      </w:r>
    </w:p>
    <w:p w:rsidR="00C409B5" w:rsidRDefault="00C409B5" w:rsidP="00043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C0A06" w:rsidRDefault="00C409B5" w:rsidP="00043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w:t>
      </w:r>
      <w:r w:rsidR="00043D70" w:rsidRPr="00043D70">
        <w:rPr>
          <w:rFonts w:eastAsiaTheme="minorHAnsi"/>
          <w:color w:val="000000" w:themeColor="text1"/>
          <w:szCs w:val="22"/>
          <w:u w:color="000000" w:themeColor="text1"/>
        </w:rPr>
        <w:t>n addition, nearly twice as many American children die from CHDs each year as from all forms of childhood cancers combined, yet funding for pediatric</w:t>
      </w:r>
      <w:r w:rsidR="00493B0D">
        <w:rPr>
          <w:rFonts w:eastAsiaTheme="minorHAnsi"/>
          <w:color w:val="000000" w:themeColor="text1"/>
          <w:szCs w:val="22"/>
          <w:u w:color="000000" w:themeColor="text1"/>
        </w:rPr>
        <w:noBreakHyphen/>
      </w:r>
      <w:r w:rsidR="00043D70" w:rsidRPr="00043D70">
        <w:rPr>
          <w:rFonts w:eastAsiaTheme="minorHAnsi"/>
          <w:color w:val="000000" w:themeColor="text1"/>
          <w:szCs w:val="22"/>
          <w:u w:color="000000" w:themeColor="text1"/>
        </w:rPr>
        <w:t xml:space="preserve">cancer research is five times higher than funding for CHDs. </w:t>
      </w:r>
      <w:r w:rsidR="00BC0A06">
        <w:rPr>
          <w:rFonts w:eastAsiaTheme="minorHAnsi"/>
          <w:color w:val="000000" w:themeColor="text1"/>
          <w:szCs w:val="22"/>
          <w:u w:color="000000" w:themeColor="text1"/>
        </w:rPr>
        <w:t>A</w:t>
      </w:r>
      <w:r w:rsidR="00043D70" w:rsidRPr="00043D70">
        <w:rPr>
          <w:rFonts w:eastAsiaTheme="minorHAnsi"/>
          <w:color w:val="000000" w:themeColor="text1"/>
          <w:szCs w:val="22"/>
          <w:u w:color="000000" w:themeColor="text1"/>
        </w:rPr>
        <w:t>lthough research is ongoing, at least thirty</w:t>
      </w:r>
      <w:r w:rsidR="00493B0D">
        <w:rPr>
          <w:rFonts w:eastAsiaTheme="minorHAnsi"/>
          <w:color w:val="000000" w:themeColor="text1"/>
          <w:szCs w:val="22"/>
          <w:u w:color="000000" w:themeColor="text1"/>
        </w:rPr>
        <w:noBreakHyphen/>
      </w:r>
      <w:r w:rsidR="00043D70" w:rsidRPr="00043D70">
        <w:rPr>
          <w:rFonts w:eastAsiaTheme="minorHAnsi"/>
          <w:color w:val="000000" w:themeColor="text1"/>
          <w:szCs w:val="22"/>
          <w:u w:color="000000" w:themeColor="text1"/>
        </w:rPr>
        <w:t>five CHDs have been identified, some of which are diagnosed during gestation or at birth, others of which are not detected until days, weeks, months, or even years after</w:t>
      </w:r>
      <w:r w:rsidR="00BC0A06">
        <w:rPr>
          <w:rFonts w:eastAsiaTheme="minorHAnsi"/>
          <w:color w:val="000000" w:themeColor="text1"/>
          <w:szCs w:val="22"/>
          <w:u w:color="000000" w:themeColor="text1"/>
        </w:rPr>
        <w:t xml:space="preserve">; </w:t>
      </w:r>
      <w:r w:rsidR="00221422">
        <w:rPr>
          <w:rFonts w:eastAsiaTheme="minorHAnsi"/>
          <w:color w:val="000000" w:themeColor="text1"/>
          <w:szCs w:val="22"/>
          <w:u w:color="000000" w:themeColor="text1"/>
        </w:rPr>
        <w:t>and</w:t>
      </w:r>
    </w:p>
    <w:p w:rsidR="00BC0A06" w:rsidRDefault="00BC0A06" w:rsidP="00043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43D70" w:rsidRPr="00043D70" w:rsidRDefault="00BC0A06" w:rsidP="00043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9C056C">
        <w:rPr>
          <w:rFonts w:eastAsiaTheme="minorHAnsi"/>
          <w:color w:val="000000" w:themeColor="text1"/>
          <w:szCs w:val="22"/>
          <w:u w:color="000000" w:themeColor="text1"/>
        </w:rPr>
        <w:t>critically</w:t>
      </w:r>
      <w:r w:rsidR="00043D70" w:rsidRPr="00043D70">
        <w:rPr>
          <w:rFonts w:eastAsiaTheme="minorHAnsi"/>
          <w:color w:val="000000" w:themeColor="text1"/>
          <w:szCs w:val="22"/>
          <w:u w:color="000000" w:themeColor="text1"/>
        </w:rPr>
        <w:t xml:space="preserve">, it is a proven fact that the earlier </w:t>
      </w:r>
      <w:r>
        <w:rPr>
          <w:rFonts w:eastAsiaTheme="minorHAnsi"/>
          <w:color w:val="000000" w:themeColor="text1"/>
          <w:szCs w:val="22"/>
          <w:u w:color="000000" w:themeColor="text1"/>
        </w:rPr>
        <w:t xml:space="preserve">a </w:t>
      </w:r>
      <w:r w:rsidR="00043D70" w:rsidRPr="00043D70">
        <w:rPr>
          <w:rFonts w:eastAsiaTheme="minorHAnsi"/>
          <w:color w:val="000000" w:themeColor="text1"/>
          <w:szCs w:val="22"/>
          <w:u w:color="000000" w:themeColor="text1"/>
        </w:rPr>
        <w:t xml:space="preserve">CHD is detected and treated, </w:t>
      </w:r>
      <w:r w:rsidR="000528A3">
        <w:rPr>
          <w:rFonts w:eastAsiaTheme="minorHAnsi"/>
          <w:color w:val="000000" w:themeColor="text1"/>
          <w:szCs w:val="22"/>
          <w:u w:color="000000" w:themeColor="text1"/>
        </w:rPr>
        <w:t xml:space="preserve">the likelier it is that </w:t>
      </w:r>
      <w:r w:rsidR="001A6762">
        <w:rPr>
          <w:rFonts w:eastAsiaTheme="minorHAnsi"/>
          <w:color w:val="000000" w:themeColor="text1"/>
          <w:szCs w:val="22"/>
          <w:u w:color="000000" w:themeColor="text1"/>
        </w:rPr>
        <w:t>an</w:t>
      </w:r>
      <w:r w:rsidR="00043D70" w:rsidRPr="00043D70">
        <w:rPr>
          <w:rFonts w:eastAsiaTheme="minorHAnsi"/>
          <w:color w:val="000000" w:themeColor="text1"/>
          <w:szCs w:val="22"/>
          <w:u w:color="000000" w:themeColor="text1"/>
        </w:rPr>
        <w:t xml:space="preserve"> affected child will survive and have fewer long</w:t>
      </w:r>
      <w:r w:rsidR="00493B0D">
        <w:rPr>
          <w:rFonts w:eastAsiaTheme="minorHAnsi"/>
          <w:color w:val="000000" w:themeColor="text1"/>
          <w:szCs w:val="22"/>
          <w:u w:color="000000" w:themeColor="text1"/>
        </w:rPr>
        <w:noBreakHyphen/>
      </w:r>
      <w:r w:rsidR="00043D70" w:rsidRPr="00043D70">
        <w:rPr>
          <w:rFonts w:eastAsiaTheme="minorHAnsi"/>
          <w:color w:val="000000" w:themeColor="text1"/>
          <w:szCs w:val="22"/>
          <w:u w:color="000000" w:themeColor="text1"/>
        </w:rPr>
        <w:t>term health complications; and</w:t>
      </w:r>
    </w:p>
    <w:p w:rsidR="00043D70" w:rsidRDefault="00043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5FA" w:rsidRDefault="005424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light of the</w:t>
      </w:r>
      <w:r w:rsidR="00CC1A58">
        <w:t xml:space="preserve"> emphasis on CHDs during the month of February</w:t>
      </w:r>
      <w:r>
        <w:t xml:space="preserve">, the House of Representatives </w:t>
      </w:r>
      <w:r w:rsidR="00D443F2">
        <w:t xml:space="preserve">wishes to highlight to the citizens of South Carolina the fine work of medical professionals who seek to help families dealing with heart defects, as well as the </w:t>
      </w:r>
      <w:r w:rsidR="00D443F2">
        <w:lastRenderedPageBreak/>
        <w:t>courageous manner in which affected families rise above this medical challenge; and</w:t>
      </w:r>
    </w:p>
    <w:p w:rsidR="00D443F2" w:rsidRDefault="00D443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3F2" w:rsidRDefault="00D443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that end, the House</w:t>
      </w:r>
      <w:r w:rsidR="00560EA4">
        <w:t>, recognizing the need for a champion representative for th</w:t>
      </w:r>
      <w:r w:rsidR="007A15FA">
        <w:t>e</w:t>
      </w:r>
      <w:r w:rsidR="00560EA4">
        <w:t>s</w:t>
      </w:r>
      <w:r w:rsidR="007A15FA">
        <w:t>e</w:t>
      </w:r>
      <w:r w:rsidR="00560EA4">
        <w:t xml:space="preserve"> important cause</w:t>
      </w:r>
      <w:r w:rsidR="007A15FA">
        <w:t>s</w:t>
      </w:r>
      <w:r w:rsidR="00560EA4">
        <w:t xml:space="preserve">, </w:t>
      </w:r>
      <w:r w:rsidR="006C122C">
        <w:t>wishes to name</w:t>
      </w:r>
      <w:r>
        <w:t xml:space="preserve"> Craven Christian Hopper of Myrtle Beach as 2012 South Carolina Congenital Heart Defect Ambassador</w:t>
      </w:r>
      <w:r w:rsidR="007A15FA">
        <w:t>; and</w:t>
      </w:r>
    </w:p>
    <w:p w:rsidR="007A15FA" w:rsidRDefault="007A15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C73" w:rsidRPr="005A4C73" w:rsidRDefault="007A15FA" w:rsidP="005A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5A4C73" w:rsidRPr="005A4C73">
        <w:rPr>
          <w:rFonts w:eastAsiaTheme="minorHAnsi"/>
          <w:color w:val="000000" w:themeColor="text1"/>
          <w:szCs w:val="22"/>
          <w:u w:color="000000" w:themeColor="text1"/>
        </w:rPr>
        <w:t xml:space="preserve">born on May 9, 2005, </w:t>
      </w:r>
      <w:r w:rsidR="00F60945">
        <w:rPr>
          <w:rFonts w:eastAsiaTheme="minorHAnsi"/>
          <w:color w:val="000000" w:themeColor="text1"/>
          <w:szCs w:val="22"/>
          <w:u w:color="000000" w:themeColor="text1"/>
        </w:rPr>
        <w:t xml:space="preserve">at Conway Medical Center, </w:t>
      </w:r>
      <w:r w:rsidR="005A4C73" w:rsidRPr="005A4C73">
        <w:rPr>
          <w:rFonts w:eastAsiaTheme="minorHAnsi"/>
          <w:color w:val="000000" w:themeColor="text1"/>
          <w:szCs w:val="22"/>
          <w:u w:color="000000" w:themeColor="text1"/>
        </w:rPr>
        <w:t>Craven Christian Hopper appeared to be a perfectly healthy baby boy. Soon, however, a nurse expressed concern about Craven</w:t>
      </w:r>
      <w:r w:rsidR="00493B0D" w:rsidRPr="00493B0D">
        <w:rPr>
          <w:rFonts w:eastAsiaTheme="minorHAnsi"/>
          <w:color w:val="000000" w:themeColor="text1"/>
          <w:szCs w:val="22"/>
          <w:u w:color="000000" w:themeColor="text1"/>
        </w:rPr>
        <w:t>’</w:t>
      </w:r>
      <w:r w:rsidR="005A4C73" w:rsidRPr="005A4C73">
        <w:rPr>
          <w:rFonts w:eastAsiaTheme="minorHAnsi"/>
          <w:color w:val="000000" w:themeColor="text1"/>
          <w:szCs w:val="22"/>
          <w:u w:color="000000" w:themeColor="text1"/>
        </w:rPr>
        <w:t>s coloring and recommended a few tests to make sure all was well. After Craven</w:t>
      </w:r>
      <w:r w:rsidR="00493B0D" w:rsidRPr="00493B0D">
        <w:rPr>
          <w:rFonts w:eastAsiaTheme="minorHAnsi"/>
          <w:color w:val="000000" w:themeColor="text1"/>
          <w:szCs w:val="22"/>
          <w:u w:color="000000" w:themeColor="text1"/>
        </w:rPr>
        <w:t>’</w:t>
      </w:r>
      <w:r w:rsidR="005A4C73" w:rsidRPr="005A4C73">
        <w:rPr>
          <w:rFonts w:eastAsiaTheme="minorHAnsi"/>
          <w:color w:val="000000" w:themeColor="text1"/>
          <w:szCs w:val="22"/>
          <w:u w:color="000000" w:themeColor="text1"/>
        </w:rPr>
        <w:t>s pediatrician and various specialists</w:t>
      </w:r>
      <w:r w:rsidR="002778E6">
        <w:rPr>
          <w:rFonts w:eastAsiaTheme="minorHAnsi"/>
          <w:color w:val="000000" w:themeColor="text1"/>
          <w:szCs w:val="22"/>
          <w:u w:color="000000" w:themeColor="text1"/>
        </w:rPr>
        <w:t xml:space="preserve"> </w:t>
      </w:r>
      <w:r w:rsidR="00F60945">
        <w:rPr>
          <w:rFonts w:eastAsiaTheme="minorHAnsi"/>
          <w:color w:val="000000" w:themeColor="text1"/>
          <w:szCs w:val="22"/>
          <w:u w:color="000000" w:themeColor="text1"/>
        </w:rPr>
        <w:t xml:space="preserve">at the Medical University of South Carolina </w:t>
      </w:r>
      <w:r w:rsidR="002778E6">
        <w:rPr>
          <w:rFonts w:eastAsiaTheme="minorHAnsi"/>
          <w:color w:val="000000" w:themeColor="text1"/>
          <w:szCs w:val="22"/>
          <w:u w:color="000000" w:themeColor="text1"/>
        </w:rPr>
        <w:t>had looked into his case</w:t>
      </w:r>
      <w:r w:rsidR="005A4C73" w:rsidRPr="005A4C73">
        <w:rPr>
          <w:rFonts w:eastAsiaTheme="minorHAnsi"/>
          <w:color w:val="000000" w:themeColor="text1"/>
          <w:szCs w:val="22"/>
          <w:u w:color="000000" w:themeColor="text1"/>
        </w:rPr>
        <w:t>, they determined he suffered from hypoplastic left heart syndrome (HLHS), which meant the left side of his heart had not developed as it should. Surgeries would be required over the next few years to enable his heart to function at the highest level of which it was capable. Due to the expertise of Craven</w:t>
      </w:r>
      <w:r w:rsidR="00493B0D" w:rsidRPr="00493B0D">
        <w:rPr>
          <w:rFonts w:eastAsiaTheme="minorHAnsi"/>
          <w:color w:val="000000" w:themeColor="text1"/>
          <w:szCs w:val="22"/>
          <w:u w:color="000000" w:themeColor="text1"/>
        </w:rPr>
        <w:t>’</w:t>
      </w:r>
      <w:r w:rsidR="005A4C73" w:rsidRPr="005A4C73">
        <w:rPr>
          <w:rFonts w:eastAsiaTheme="minorHAnsi"/>
          <w:color w:val="000000" w:themeColor="text1"/>
          <w:szCs w:val="22"/>
          <w:u w:color="000000" w:themeColor="text1"/>
        </w:rPr>
        <w:t>s medical team and the care of his family, Craven now has had all necessary surgeries and is progressing well. His parents are able to enjoy watching Craven grow into a wonderful little boy with a big personality. They gratefully testify that Craven “makes us stop and realize what is truly important in life. [We] thank God for every moment of every day we have with Craven and our other children”; and</w:t>
      </w:r>
    </w:p>
    <w:p w:rsidR="007A15FA" w:rsidRDefault="007A15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90A" w:rsidRDefault="008445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further underscore the importance of </w:t>
      </w:r>
      <w:r w:rsidR="006C122C">
        <w:t xml:space="preserve">these matters, the House of Representatives wishes to </w:t>
      </w:r>
      <w:r w:rsidR="00B60449">
        <w:t xml:space="preserve">declare </w:t>
      </w:r>
      <w:r>
        <w:t>February 14</w:t>
      </w:r>
      <w:r w:rsidR="00B60449">
        <w:t>, 2012,</w:t>
      </w:r>
      <w:r>
        <w:t xml:space="preserve"> as Congenital Heart Defect (CHD) Awareness Day in </w:t>
      </w:r>
      <w:r w:rsidR="00B60449">
        <w:t xml:space="preserve">South Carolina. </w:t>
      </w:r>
      <w:r w:rsidR="004A290A">
        <w:t>Now, therefore,</w:t>
      </w:r>
    </w:p>
    <w:p w:rsidR="004A290A" w:rsidRDefault="004A2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90A" w:rsidRDefault="004A2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A290A" w:rsidRDefault="004A2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BF2" w:rsidRDefault="004A290A" w:rsidP="00F1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EA2F6A">
        <w:t xml:space="preserve"> </w:t>
      </w:r>
      <w:r w:rsidR="00220F30" w:rsidRPr="00164935">
        <w:rPr>
          <w:color w:val="000000" w:themeColor="text1"/>
          <w:u w:color="000000" w:themeColor="text1"/>
        </w:rPr>
        <w:t>the members of the South Carolina House of Representatives, by this resolution,</w:t>
      </w:r>
      <w:r w:rsidR="00220F30">
        <w:rPr>
          <w:color w:val="000000" w:themeColor="text1"/>
          <w:u w:color="000000" w:themeColor="text1"/>
        </w:rPr>
        <w:t xml:space="preserve"> </w:t>
      </w:r>
      <w:r w:rsidR="00752005">
        <w:t>name Craven Christian Hopper of Myrtle Beach as 2012 South Carolina Congenital Heart Defect Ambassador and declare February 14, 2012, as Congenital Heart Defect Awareness Day in South Carolina.</w:t>
      </w:r>
    </w:p>
    <w:p w:rsidR="004A290A" w:rsidRDefault="004A2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2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w:t>
      </w:r>
      <w:r w:rsidR="00752005">
        <w:t>ies</w:t>
      </w:r>
      <w:r>
        <w:t xml:space="preserve"> of this resolution be </w:t>
      </w:r>
      <w:r w:rsidR="00752005">
        <w:t>provided</w:t>
      </w:r>
      <w:r>
        <w:t xml:space="preserve"> to</w:t>
      </w:r>
      <w:r w:rsidR="00752005">
        <w:t xml:space="preserve"> Craven Hopper and </w:t>
      </w:r>
      <w:r w:rsidR="002D3854">
        <w:t>the South Carolina branches of the American Heart Association.</w:t>
      </w:r>
    </w:p>
    <w:p w:rsidR="00833F7A" w:rsidRDefault="00493B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3F7A" w:rsidRDefault="00833F7A" w:rsidP="00833F7A">
      <w:pPr>
        <w:suppressAutoHyphens/>
      </w:pPr>
    </w:p>
    <w:sectPr w:rsidR="00833F7A" w:rsidSect="00833F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2005" w:rsidRDefault="00752005" w:rsidP="009F0C77">
      <w:r>
        <w:separator/>
      </w:r>
    </w:p>
  </w:endnote>
  <w:endnote w:type="continuationSeparator" w:id="0">
    <w:p w:rsidR="00752005" w:rsidRDefault="007520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D0D412-B317-4BE7-97BB-1F7DCF8824D4}"/>
    <w:embedBold r:id="rId2" w:fontKey="{05D4EF05-F05B-4D1B-A6CC-88E102DD0E18}"/>
  </w:font>
  <w:font w:name="Calibri">
    <w:panose1 w:val="020F0502020204030204"/>
    <w:charset w:val="00"/>
    <w:family w:val="swiss"/>
    <w:pitch w:val="variable"/>
    <w:sig w:usb0="A00002EF" w:usb1="4000207B" w:usb2="00000000" w:usb3="00000000" w:csb0="0000009F" w:csb1="00000000"/>
    <w:embedRegular r:id="rId3" w:fontKey="{058D0CD0-E261-46E9-A24C-3433108B15A8}"/>
  </w:font>
  <w:font w:name="Tahoma">
    <w:panose1 w:val="020B0604030504040204"/>
    <w:charset w:val="00"/>
    <w:family w:val="swiss"/>
    <w:pitch w:val="variable"/>
    <w:sig w:usb0="61002A87" w:usb1="80000000" w:usb2="00000008" w:usb3="00000000" w:csb0="000101FF" w:csb1="00000000"/>
    <w:embedRegular r:id="rId4" w:fontKey="{B36A663C-57B8-4C82-8144-EF79A3255D65}"/>
  </w:font>
  <w:font w:name="Cambria">
    <w:panose1 w:val="02040503050406030204"/>
    <w:charset w:val="00"/>
    <w:family w:val="roman"/>
    <w:pitch w:val="variable"/>
    <w:sig w:usb0="A00002EF" w:usb1="4000004B" w:usb2="00000000" w:usb3="00000000" w:csb0="0000009F" w:csb1="00000000"/>
    <w:embedRegular r:id="rId5" w:fontKey="{902D8F0C-929C-4690-A167-78417FD895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9EA" w:rsidRPr="00833F7A" w:rsidRDefault="00833F7A" w:rsidP="00833F7A">
    <w:pPr>
      <w:pStyle w:val="Footer"/>
      <w:tabs>
        <w:tab w:val="clear" w:pos="4680"/>
        <w:tab w:val="clear" w:pos="9360"/>
        <w:tab w:val="center" w:pos="2995"/>
      </w:tabs>
      <w:spacing w:before="120"/>
    </w:pPr>
    <w:r>
      <w:t>[4714]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2005" w:rsidRDefault="00752005" w:rsidP="009F0C77">
      <w:r>
        <w:separator/>
      </w:r>
    </w:p>
  </w:footnote>
  <w:footnote w:type="continuationSeparator" w:id="0">
    <w:p w:rsidR="00752005" w:rsidRDefault="007520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79ZW12"/>
    <w:docVar w:name="CoverBillType" w:val="r"/>
    <w:docVar w:name="docpath" w:val="L:\Council\bills\RM\1379ZW12.DOCX"/>
    <w:docVar w:name="dvBillNumber" w:val="4714"/>
    <w:docVar w:name="dvBillNumberPrefix" w:val="H. "/>
    <w:docVar w:name="dvOriginalBody" w:val="House"/>
    <w:docVar w:name="dvSteno" w:val="RM"/>
    <w:docVar w:name="NameofBody" w:val="h"/>
    <w:docVar w:name="vgroup2" w:val="Council"/>
  </w:docVars>
  <w:rsids>
    <w:rsidRoot w:val="007F552E"/>
    <w:rsid w:val="00011869"/>
    <w:rsid w:val="00043D70"/>
    <w:rsid w:val="000528A3"/>
    <w:rsid w:val="000E1785"/>
    <w:rsid w:val="000F40FA"/>
    <w:rsid w:val="0010776B"/>
    <w:rsid w:val="00133E66"/>
    <w:rsid w:val="001435A3"/>
    <w:rsid w:val="001936BE"/>
    <w:rsid w:val="001A6762"/>
    <w:rsid w:val="001D08F2"/>
    <w:rsid w:val="001D525B"/>
    <w:rsid w:val="001D7F4F"/>
    <w:rsid w:val="00220F30"/>
    <w:rsid w:val="00221422"/>
    <w:rsid w:val="002321B6"/>
    <w:rsid w:val="00250967"/>
    <w:rsid w:val="002543C8"/>
    <w:rsid w:val="002778E6"/>
    <w:rsid w:val="00284AAE"/>
    <w:rsid w:val="002D3854"/>
    <w:rsid w:val="002E5912"/>
    <w:rsid w:val="00307684"/>
    <w:rsid w:val="00325348"/>
    <w:rsid w:val="0032732C"/>
    <w:rsid w:val="00333A19"/>
    <w:rsid w:val="00336AD0"/>
    <w:rsid w:val="0037079A"/>
    <w:rsid w:val="003B44F8"/>
    <w:rsid w:val="003C25FA"/>
    <w:rsid w:val="003D01E8"/>
    <w:rsid w:val="003D0DFD"/>
    <w:rsid w:val="003E5288"/>
    <w:rsid w:val="003F6D79"/>
    <w:rsid w:val="0041760A"/>
    <w:rsid w:val="00417C01"/>
    <w:rsid w:val="004809EE"/>
    <w:rsid w:val="00493B0D"/>
    <w:rsid w:val="004A290A"/>
    <w:rsid w:val="004E7D54"/>
    <w:rsid w:val="005273C6"/>
    <w:rsid w:val="00530A69"/>
    <w:rsid w:val="00542497"/>
    <w:rsid w:val="00545593"/>
    <w:rsid w:val="00560EA4"/>
    <w:rsid w:val="005648F5"/>
    <w:rsid w:val="00577C6C"/>
    <w:rsid w:val="005A4C73"/>
    <w:rsid w:val="005C2FE2"/>
    <w:rsid w:val="005E2BC9"/>
    <w:rsid w:val="00605102"/>
    <w:rsid w:val="006215AA"/>
    <w:rsid w:val="006913C9"/>
    <w:rsid w:val="0069470D"/>
    <w:rsid w:val="006C122C"/>
    <w:rsid w:val="006C73FA"/>
    <w:rsid w:val="00734F00"/>
    <w:rsid w:val="00737907"/>
    <w:rsid w:val="00752005"/>
    <w:rsid w:val="007A15FA"/>
    <w:rsid w:val="007A70AE"/>
    <w:rsid w:val="007F552E"/>
    <w:rsid w:val="00833F7A"/>
    <w:rsid w:val="008362E8"/>
    <w:rsid w:val="0084451A"/>
    <w:rsid w:val="008A1768"/>
    <w:rsid w:val="008D3C9D"/>
    <w:rsid w:val="008E0CC3"/>
    <w:rsid w:val="008F1E6F"/>
    <w:rsid w:val="008F4429"/>
    <w:rsid w:val="0094021A"/>
    <w:rsid w:val="009C056C"/>
    <w:rsid w:val="009C6A0B"/>
    <w:rsid w:val="009F0C77"/>
    <w:rsid w:val="009F4DD1"/>
    <w:rsid w:val="00A179EA"/>
    <w:rsid w:val="00A41684"/>
    <w:rsid w:val="00A64E80"/>
    <w:rsid w:val="00A72BCD"/>
    <w:rsid w:val="00A741D9"/>
    <w:rsid w:val="00A833AB"/>
    <w:rsid w:val="00A9741D"/>
    <w:rsid w:val="00AD4B17"/>
    <w:rsid w:val="00B412D4"/>
    <w:rsid w:val="00B60449"/>
    <w:rsid w:val="00B6069B"/>
    <w:rsid w:val="00B8608B"/>
    <w:rsid w:val="00BC0A06"/>
    <w:rsid w:val="00BE3C22"/>
    <w:rsid w:val="00C0345E"/>
    <w:rsid w:val="00C3483A"/>
    <w:rsid w:val="00C37982"/>
    <w:rsid w:val="00C409B5"/>
    <w:rsid w:val="00C74E9D"/>
    <w:rsid w:val="00C82FD3"/>
    <w:rsid w:val="00C92819"/>
    <w:rsid w:val="00C93C4D"/>
    <w:rsid w:val="00CC1A58"/>
    <w:rsid w:val="00CC6B7B"/>
    <w:rsid w:val="00CD2089"/>
    <w:rsid w:val="00D443F2"/>
    <w:rsid w:val="00D73A67"/>
    <w:rsid w:val="00D85BE8"/>
    <w:rsid w:val="00D970A9"/>
    <w:rsid w:val="00DF3845"/>
    <w:rsid w:val="00E41911"/>
    <w:rsid w:val="00E61568"/>
    <w:rsid w:val="00E92EEF"/>
    <w:rsid w:val="00EA2F6A"/>
    <w:rsid w:val="00F10BF2"/>
    <w:rsid w:val="00F24442"/>
    <w:rsid w:val="00F50AE3"/>
    <w:rsid w:val="00F60945"/>
    <w:rsid w:val="00F67CF1"/>
    <w:rsid w:val="00F840F0"/>
    <w:rsid w:val="00F95EDD"/>
    <w:rsid w:val="00FB0D0D"/>
    <w:rsid w:val="00FB43B4"/>
    <w:rsid w:val="00FE587B"/>
    <w:rsid w:val="00FE61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0945"/>
    <w:rPr>
      <w:rFonts w:ascii="Tahoma" w:hAnsi="Tahoma" w:cs="Tahoma"/>
      <w:sz w:val="16"/>
      <w:szCs w:val="16"/>
    </w:rPr>
  </w:style>
  <w:style w:type="character" w:customStyle="1" w:styleId="BalloonTextChar">
    <w:name w:val="Balloon Text Char"/>
    <w:basedOn w:val="DefaultParagraphFont"/>
    <w:link w:val="BalloonText"/>
    <w:uiPriority w:val="99"/>
    <w:semiHidden/>
    <w:rsid w:val="00F6094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197A4-E7AC-41C7-A317-316C6EA57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550</Words>
  <Characters>3138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2012-02-01T17:14:00Z</cp:lastPrinted>
  <dcterms:created xsi:type="dcterms:W3CDTF">2012-02-02T15:59:00Z</dcterms:created>
  <dcterms:modified xsi:type="dcterms:W3CDTF">2012-02-02T15:59:00Z</dcterms:modified>
</cp:coreProperties>
</file>