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2011</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4071FC" w:rsidRDefault="004071FC" w:rsidP="004071FC">
      <w:pPr>
        <w:tabs>
          <w:tab w:val="right" w:pos="5933"/>
        </w:tabs>
        <w:suppressAutoHyphens/>
        <w:jc w:val="both"/>
        <w:rPr>
          <w:rFonts w:eastAsia="Times New Roman"/>
        </w:rPr>
      </w:pPr>
      <w:r>
        <w:rPr>
          <w:rFonts w:eastAsia="Times New Roman"/>
        </w:rPr>
        <w:tab/>
      </w:r>
      <w:r>
        <w:rPr>
          <w:rFonts w:eastAsia="Times New Roman"/>
          <w:b/>
          <w:sz w:val="36"/>
        </w:rPr>
        <w:t>S. 471</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B480C">
        <w:t>Senator Grooms</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4071FC" w:rsidP="00404E1C">
      <w:pPr>
        <w:tabs>
          <w:tab w:val="right" w:pos="5933"/>
        </w:tabs>
        <w:suppressAutoHyphens/>
        <w:jc w:val="both"/>
        <w:rPr>
          <w:rFonts w:eastAsia="Times New Roman"/>
        </w:rPr>
      </w:pPr>
      <w:r>
        <w:rPr>
          <w:rFonts w:eastAsia="Times New Roman"/>
        </w:rPr>
        <w:t>S. Printed 2/3/11--S.</w:t>
      </w:r>
      <w:r w:rsidR="00404E1C">
        <w:rPr>
          <w:rFonts w:eastAsia="Times New Roman"/>
        </w:rPr>
        <w:tab/>
        <w:t>[SEC 2/4/11 2:56 PM]</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71FC" w:rsidRDefault="004071FC" w:rsidP="000A6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Concurrent Resolution (S. 471) </w:t>
      </w:r>
      <w:r w:rsidRPr="004071FC">
        <w:rPr>
          <w:color w:val="000000" w:themeColor="text1"/>
          <w:u w:color="000000" w:themeColor="text1"/>
        </w:rPr>
        <w:t>to oppose any plan to expand the Savannah River that does not provide mutual economic benefits to the people</w:t>
      </w:r>
      <w:r>
        <w:rPr>
          <w:rFonts w:eastAsia="Times New Roman"/>
        </w:rPr>
        <w:t>, etc., respectfully</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Amend the concurrent resolution, as and if amended, page 3, by striking lines 1 - 6 and inserting:</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D6556">
        <w:rPr>
          <w:rFonts w:eastAsia="Times New Roman"/>
          <w:snapToGrid w:val="0"/>
          <w:szCs w:val="20"/>
        </w:rPr>
        <w:t>/</w:t>
      </w:r>
      <w:r w:rsidRPr="001D6556">
        <w:rPr>
          <w:rFonts w:eastAsia="Times New Roman"/>
          <w:snapToGrid w:val="0"/>
          <w:szCs w:val="20"/>
        </w:rPr>
        <w:tab/>
      </w:r>
      <w:r w:rsidRPr="001D6556">
        <w:rPr>
          <w:rFonts w:eastAsia="Times New Roman"/>
        </w:rPr>
        <w:t>Be it resolved by the Senate, the House of Representatives concurring:</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D6556">
        <w:rPr>
          <w:rFonts w:eastAsia="Times New Roman"/>
        </w:rPr>
        <w:tab/>
        <w:t xml:space="preserve">That the State of South Carolina calls upon the </w:t>
      </w:r>
      <w:r w:rsidR="00404E1C">
        <w:rPr>
          <w:rFonts w:eastAsia="Times New Roman"/>
        </w:rPr>
        <w:t>c</w:t>
      </w:r>
      <w:r w:rsidRPr="001D6556">
        <w:rPr>
          <w:rFonts w:eastAsia="Times New Roman"/>
        </w:rPr>
        <w:t>orps to reveal all implications of this project for the Jasper Ocean Terminal;</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D6556">
        <w:rPr>
          <w:rFonts w:eastAsia="Times New Roman"/>
        </w:rPr>
        <w:tab/>
        <w:t xml:space="preserve">Be it further resolved that the State of South Carolina calls upon the </w:t>
      </w:r>
      <w:r w:rsidR="00404E1C">
        <w:rPr>
          <w:rFonts w:eastAsia="Times New Roman"/>
        </w:rPr>
        <w:t>c</w:t>
      </w:r>
      <w:r w:rsidRPr="001D6556">
        <w:rPr>
          <w:rFonts w:eastAsia="Times New Roman"/>
        </w:rPr>
        <w:t xml:space="preserve">orps to examine the Jasper Ocean Terminal as an alternative to the proposed full expansion; </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rPr>
        <w:tab/>
        <w:t>Be it further resolved that the State of South Carolina opposes any plan to expand this shared river that does not provide mutual economic benefits to the people of South Carolina or meet state water quality standards or any other provision of state or federal law.</w:t>
      </w:r>
      <w:r w:rsidRPr="001D6556">
        <w:rPr>
          <w:rFonts w:eastAsia="Times New Roman"/>
        </w:rPr>
        <w:tab/>
      </w:r>
      <w:r w:rsidRPr="001D6556">
        <w:rPr>
          <w:rFonts w:eastAsia="Times New Roman"/>
        </w:rPr>
        <w:tab/>
      </w:r>
      <w:r w:rsidRPr="001D6556">
        <w:rPr>
          <w:rFonts w:eastAsia="Times New Roman"/>
        </w:rPr>
        <w:tab/>
        <w:t>/</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Renumber sections to conform.</w:t>
      </w:r>
    </w:p>
    <w:p w:rsid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Amend title to conform.</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1FC" w:rsidSect="004071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A8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B93009">
        <w:rPr>
          <w:color w:val="000000" w:themeColor="text1"/>
          <w:u w:color="000000" w:themeColor="text1"/>
        </w:rPr>
        <w:t>OPPOSE ANY PLAN TO EXPAND TH</w:t>
      </w:r>
      <w:r w:rsidR="005B412C">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BD1A88" w:rsidRDefault="00BD1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sidR="00566132">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sidR="00563313">
        <w:rPr>
          <w:color w:val="000000" w:themeColor="text1"/>
          <w:u w:color="000000" w:themeColor="text1"/>
        </w:rPr>
        <w:t>red plants and animals and the r</w:t>
      </w:r>
      <w:r w:rsidRPr="00B93009">
        <w:rPr>
          <w:color w:val="000000" w:themeColor="text1"/>
          <w:u w:color="000000" w:themeColor="text1"/>
        </w:rPr>
        <w:t xml:space="preserve">iver itself supports at </w:t>
      </w:r>
      <w:r w:rsidR="00EA3FD9" w:rsidRPr="00B93009">
        <w:rPr>
          <w:color w:val="000000" w:themeColor="text1"/>
          <w:u w:color="000000" w:themeColor="text1"/>
        </w:rPr>
        <w:t>least</w:t>
      </w:r>
      <w:r w:rsidR="00EA3FD9">
        <w:rPr>
          <w:color w:val="000000" w:themeColor="text1"/>
          <w:u w:color="000000" w:themeColor="text1"/>
        </w:rPr>
        <w:t xml:space="preserve"> </w:t>
      </w:r>
      <w:r w:rsidR="00EA3FD9" w:rsidRPr="00B93009">
        <w:rPr>
          <w:color w:val="000000" w:themeColor="text1"/>
          <w:u w:color="000000" w:themeColor="text1"/>
        </w:rPr>
        <w:t>108</w:t>
      </w:r>
      <w:r w:rsidRPr="00B93009">
        <w:rPr>
          <w:color w:val="000000" w:themeColor="text1"/>
          <w:u w:color="000000" w:themeColor="text1"/>
        </w:rPr>
        <w:t xml:space="preserve"> native fish species, the greatest number of any river that drains into the Atlantic Ocean;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sidR="00563313">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 xml:space="preserve">Tier II Environmental Impact Statement </w:t>
      </w:r>
      <w:r w:rsidRPr="00B93009">
        <w:rPr>
          <w:color w:val="000000" w:themeColor="text1"/>
          <w:u w:color="000000" w:themeColor="text1"/>
        </w:rPr>
        <w:lastRenderedPageBreak/>
        <w:t>to evaluate deepening the Savannah Harbor Federal Navigation Project;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w:t>
      </w:r>
      <w:r w:rsidR="00404E1C">
        <w:rPr>
          <w:color w:val="000000" w:themeColor="text1"/>
          <w:u w:color="000000" w:themeColor="text1"/>
        </w:rPr>
        <w:t>corps</w:t>
      </w:r>
      <w:r w:rsidRPr="00B93009">
        <w:rPr>
          <w:color w:val="000000" w:themeColor="text1"/>
          <w:u w:color="000000" w:themeColor="text1"/>
        </w:rPr>
        <w:t xml:space="preserve">’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authorizes the </w:t>
      </w:r>
      <w:r w:rsidR="00404E1C">
        <w:rPr>
          <w:color w:val="000000" w:themeColor="text1"/>
          <w:u w:color="000000" w:themeColor="text1"/>
        </w:rPr>
        <w:t>corps</w:t>
      </w:r>
      <w:r w:rsidRPr="00B93009">
        <w:rPr>
          <w:color w:val="000000" w:themeColor="text1"/>
          <w:u w:color="000000" w:themeColor="text1"/>
        </w:rPr>
        <w:t xml:space="preserve"> to determine the feasibility of improving the Savannah River to support a Jasper Ocean terminal;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also instructs the </w:t>
      </w:r>
      <w:r w:rsidR="00404E1C">
        <w:rPr>
          <w:color w:val="000000" w:themeColor="text1"/>
          <w:u w:color="000000" w:themeColor="text1"/>
        </w:rPr>
        <w:t>corps</w:t>
      </w:r>
      <w:r w:rsidRPr="00B93009">
        <w:rPr>
          <w:color w:val="000000" w:themeColor="text1"/>
          <w:u w:color="000000" w:themeColor="text1"/>
        </w:rPr>
        <w:t xml:space="preserve"> to remove from the Jasper site the easements used by the federal government for placement of dredge fill materials from the Savannah Harbor;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w:t>
      </w:r>
      <w:r w:rsidR="00404E1C">
        <w:rPr>
          <w:color w:val="000000" w:themeColor="text1"/>
          <w:u w:color="000000" w:themeColor="text1"/>
        </w:rPr>
        <w:t>corps</w:t>
      </w:r>
      <w:r w:rsidRPr="00B93009">
        <w:rPr>
          <w:color w:val="000000" w:themeColor="text1"/>
          <w:u w:color="000000" w:themeColor="text1"/>
        </w:rPr>
        <w:t xml:space="preserve"> recommends would place undue strain upon wildlife and marine life and upon hundreds of acres of pristine wetlands located in South Carolina;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sidR="00563313">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r w:rsidR="00404E1C">
        <w:rPr>
          <w:color w:val="000000" w:themeColor="text1"/>
          <w:u w:color="000000" w:themeColor="text1"/>
        </w:rPr>
        <w:t>,</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w:t>
      </w:r>
      <w:r w:rsidRPr="00B93009">
        <w:rPr>
          <w:color w:val="000000" w:themeColor="text1"/>
          <w:u w:color="000000" w:themeColor="text1"/>
        </w:rPr>
        <w:t>State of South Caroli</w:t>
      </w:r>
      <w:r w:rsidR="005B412C">
        <w:rPr>
          <w:color w:val="000000" w:themeColor="text1"/>
          <w:u w:color="000000" w:themeColor="text1"/>
        </w:rPr>
        <w:t>na opposes any plan to expand th</w:t>
      </w:r>
      <w:r w:rsidRPr="00B93009">
        <w:rPr>
          <w:color w:val="000000" w:themeColor="text1"/>
          <w:u w:color="000000" w:themeColor="text1"/>
        </w:rPr>
        <w:t>is shared river that does not provide mutual economic benefits to the people of South Carolina.</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sidR="00563313">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1001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4157E5">
      <w:pPr>
        <w:suppressAutoHyphens/>
        <w:jc w:val="both"/>
        <w:rPr>
          <w:rFonts w:eastAsia="Times New Roman"/>
        </w:rPr>
      </w:pPr>
    </w:p>
    <w:sectPr w:rsidR="001001B3" w:rsidSect="004071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1541A3-877A-4625-AA96-77F57EAD146F}"/>
    <w:embedBold r:id="rId2" w:fontKey="{A89055EE-8EF1-4494-BD25-C01743E9BFD9}"/>
    <w:embedItalic r:id="rId3" w:fontKey="{02DF03D5-C9E3-4D3B-939E-105D7295108A}"/>
  </w:font>
  <w:font w:name="Calibri">
    <w:panose1 w:val="020F0502020204030204"/>
    <w:charset w:val="00"/>
    <w:family w:val="swiss"/>
    <w:pitch w:val="variable"/>
    <w:sig w:usb0="A00002EF" w:usb1="4000207B" w:usb2="00000000" w:usb3="00000000" w:csb0="0000009F" w:csb1="00000000"/>
    <w:embedRegular r:id="rId4" w:fontKey="{5AD7E672-B41E-40FA-BC19-B3AC56B906BB}"/>
    <w:embedBold r:id="rId5" w:fontKey="{8E059C17-8A1D-4226-9482-F8A775CE7E24}"/>
    <w:embedItalic r:id="rId6" w:fontKey="{414A4614-AD0C-419D-B118-8DA8DF5486F9}"/>
  </w:font>
  <w:font w:name="Cambria">
    <w:panose1 w:val="02040503050406030204"/>
    <w:charset w:val="00"/>
    <w:family w:val="roman"/>
    <w:pitch w:val="variable"/>
    <w:sig w:usb0="A00002EF" w:usb1="4000004B" w:usb2="00000000" w:usb3="00000000" w:csb0="0000009F" w:csb1="00000000"/>
    <w:embedRegular r:id="rId7" w:fontKey="{E48D083C-F6F2-4FE7-91E1-AE4DBA2320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D0" w:rsidRPr="001001B3" w:rsidRDefault="001001B3" w:rsidP="001001B3">
    <w:pPr>
      <w:pStyle w:val="Footer"/>
      <w:tabs>
        <w:tab w:val="clear" w:pos="4680"/>
        <w:tab w:val="clear" w:pos="9360"/>
        <w:tab w:val="center" w:pos="2995"/>
      </w:tabs>
      <w:spacing w:before="120"/>
    </w:pPr>
    <w:r>
      <w:t>[471</w:t>
    </w:r>
    <w:r w:rsidR="004071FC">
      <w:t>-</w:t>
    </w:r>
    <w:fldSimple w:instr=" PAGE  \* MERGEFORMAT ">
      <w:r w:rsidR="004157E5">
        <w:rPr>
          <w:noProof/>
        </w:rPr>
        <w:t>1</w:t>
      </w:r>
    </w:fldSimple>
    <w:r w:rsidR="004071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FC" w:rsidRPr="001001B3" w:rsidRDefault="004071FC" w:rsidP="001001B3">
    <w:pPr>
      <w:pStyle w:val="Footer"/>
      <w:tabs>
        <w:tab w:val="clear" w:pos="4680"/>
        <w:tab w:val="clear" w:pos="9360"/>
        <w:tab w:val="center" w:pos="2995"/>
      </w:tabs>
      <w:spacing w:before="120"/>
    </w:pPr>
    <w:r>
      <w:t>[471]</w:t>
    </w:r>
    <w:r>
      <w:tab/>
    </w:r>
    <w:fldSimple w:instr=" PAGE  \* MERGEFORMAT ">
      <w:r w:rsidR="004157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03B76"/>
    <w:rsid w:val="00042AC1"/>
    <w:rsid w:val="00046516"/>
    <w:rsid w:val="0007601D"/>
    <w:rsid w:val="000A65F3"/>
    <w:rsid w:val="000B0720"/>
    <w:rsid w:val="000B5EAF"/>
    <w:rsid w:val="001001B3"/>
    <w:rsid w:val="00170561"/>
    <w:rsid w:val="00186AC9"/>
    <w:rsid w:val="00197DF1"/>
    <w:rsid w:val="001B3DD9"/>
    <w:rsid w:val="001B7E5D"/>
    <w:rsid w:val="001D3BAC"/>
    <w:rsid w:val="001D4304"/>
    <w:rsid w:val="0020634B"/>
    <w:rsid w:val="00245C4E"/>
    <w:rsid w:val="002C1321"/>
    <w:rsid w:val="002C5896"/>
    <w:rsid w:val="002D3BED"/>
    <w:rsid w:val="00307C2B"/>
    <w:rsid w:val="00383247"/>
    <w:rsid w:val="003B5707"/>
    <w:rsid w:val="003D6E2B"/>
    <w:rsid w:val="003E7597"/>
    <w:rsid w:val="003F1BF6"/>
    <w:rsid w:val="00404E1C"/>
    <w:rsid w:val="004071FC"/>
    <w:rsid w:val="004157E5"/>
    <w:rsid w:val="00420552"/>
    <w:rsid w:val="00450668"/>
    <w:rsid w:val="004952FA"/>
    <w:rsid w:val="004B6A22"/>
    <w:rsid w:val="004D1FCE"/>
    <w:rsid w:val="004D7F37"/>
    <w:rsid w:val="00522CE0"/>
    <w:rsid w:val="00563313"/>
    <w:rsid w:val="00565148"/>
    <w:rsid w:val="00566132"/>
    <w:rsid w:val="00593361"/>
    <w:rsid w:val="005A5017"/>
    <w:rsid w:val="005A648C"/>
    <w:rsid w:val="005B412C"/>
    <w:rsid w:val="005F1745"/>
    <w:rsid w:val="006C74EA"/>
    <w:rsid w:val="006E61E8"/>
    <w:rsid w:val="00720D40"/>
    <w:rsid w:val="007318D4"/>
    <w:rsid w:val="00765784"/>
    <w:rsid w:val="007A4390"/>
    <w:rsid w:val="007B1629"/>
    <w:rsid w:val="007E1507"/>
    <w:rsid w:val="007E5CB7"/>
    <w:rsid w:val="008314D2"/>
    <w:rsid w:val="008A0F8C"/>
    <w:rsid w:val="008B2F42"/>
    <w:rsid w:val="008E185F"/>
    <w:rsid w:val="008F023B"/>
    <w:rsid w:val="00904E16"/>
    <w:rsid w:val="0091317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6AF3"/>
    <w:rsid w:val="00B945C5"/>
    <w:rsid w:val="00BA20EA"/>
    <w:rsid w:val="00BB5AFC"/>
    <w:rsid w:val="00BC0A56"/>
    <w:rsid w:val="00BD1A88"/>
    <w:rsid w:val="00C45366"/>
    <w:rsid w:val="00C57023"/>
    <w:rsid w:val="00C74052"/>
    <w:rsid w:val="00CB187A"/>
    <w:rsid w:val="00CC0EC7"/>
    <w:rsid w:val="00D1088B"/>
    <w:rsid w:val="00D156D2"/>
    <w:rsid w:val="00D66E33"/>
    <w:rsid w:val="00D86943"/>
    <w:rsid w:val="00DA47B9"/>
    <w:rsid w:val="00E058D3"/>
    <w:rsid w:val="00E76AD9"/>
    <w:rsid w:val="00E91E2F"/>
    <w:rsid w:val="00EA3546"/>
    <w:rsid w:val="00EA3FD9"/>
    <w:rsid w:val="00EB47AE"/>
    <w:rsid w:val="00EC34E1"/>
    <w:rsid w:val="00F0234A"/>
    <w:rsid w:val="00F52959"/>
    <w:rsid w:val="00F55884"/>
    <w:rsid w:val="00FA44D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746</Words>
  <Characters>4257</Characters>
  <Application>Microsoft Office Word</Application>
  <DocSecurity>0</DocSecurity>
  <Lines>35</Lines>
  <Paragraphs>9</Paragraphs>
  <ScaleCrop>false</ScaleCrop>
  <Company> </Company>
  <LinksUpToDate>false</LinksUpToDate>
  <CharactersWithSpaces>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2011-02-04T19:56:00Z</dcterms:created>
  <dcterms:modified xsi:type="dcterms:W3CDTF">2011-02-04T19:56:00Z</dcterms:modified>
</cp:coreProperties>
</file>