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413" w:rsidRDefault="00245413" w:rsidP="00F732D3">
      <w:pPr>
        <w:pStyle w:val="BillDots0"/>
      </w:pPr>
      <w:r>
        <w:rPr>
          <w:strike/>
        </w:rPr>
        <w:t>Indicates Matter Stricken</w:t>
      </w:r>
    </w:p>
    <w:p w:rsidR="00245413" w:rsidRPr="00245413" w:rsidRDefault="00245413" w:rsidP="00F732D3">
      <w:pPr>
        <w:pStyle w:val="BillDots0"/>
      </w:pPr>
      <w:r>
        <w:rPr>
          <w:u w:val="single"/>
        </w:rPr>
        <w:t>Indicates New Matter</w:t>
      </w:r>
    </w:p>
    <w:p w:rsidR="00245413" w:rsidRDefault="00245413" w:rsidP="00F732D3">
      <w:pPr>
        <w:pStyle w:val="BillDots0"/>
      </w:pPr>
    </w:p>
    <w:p w:rsidR="00245413" w:rsidRDefault="00245413" w:rsidP="00F732D3">
      <w:pPr>
        <w:pStyle w:val="BillDots0"/>
      </w:pPr>
      <w:r>
        <w:t>COMMITTEE REPORT</w:t>
      </w:r>
    </w:p>
    <w:p w:rsidR="00245413" w:rsidRDefault="00245413" w:rsidP="00F732D3">
      <w:pPr>
        <w:pStyle w:val="BillDots0"/>
      </w:pPr>
      <w:r>
        <w:t>February 24, 2011</w:t>
      </w:r>
    </w:p>
    <w:p w:rsidR="00245413" w:rsidRDefault="00245413" w:rsidP="00F732D3">
      <w:pPr>
        <w:pStyle w:val="BillDots0"/>
      </w:pP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245413" w:rsidRDefault="00245413" w:rsidP="00F732D3">
      <w:pPr>
        <w:pStyle w:val="BillDots0"/>
      </w:pPr>
    </w:p>
    <w:p w:rsidR="00245413" w:rsidRDefault="00245413" w:rsidP="00245413">
      <w:pPr>
        <w:pStyle w:val="BillDots0"/>
        <w:jc w:val="center"/>
      </w:pPr>
      <w:r>
        <w:t xml:space="preserve">Introduced by </w:t>
      </w:r>
      <w:r w:rsidRPr="00D71616">
        <w:t>Senators Lourie and Setzler</w:t>
      </w:r>
    </w:p>
    <w:p w:rsidR="00245413" w:rsidRDefault="00245413" w:rsidP="00F732D3">
      <w:pPr>
        <w:pStyle w:val="BillDots0"/>
      </w:pPr>
    </w:p>
    <w:p w:rsidR="00245413" w:rsidRDefault="00245413" w:rsidP="00F34457">
      <w:pPr>
        <w:pStyle w:val="BillDots0"/>
        <w:tabs>
          <w:tab w:val="clear" w:pos="216"/>
          <w:tab w:val="clear" w:pos="432"/>
          <w:tab w:val="clear" w:pos="648"/>
          <w:tab w:val="clear" w:pos="864"/>
          <w:tab w:val="clear" w:pos="1080"/>
          <w:tab w:val="clear" w:pos="1296"/>
          <w:tab w:val="clear" w:pos="5904"/>
          <w:tab w:val="right" w:pos="5933"/>
        </w:tabs>
      </w:pPr>
      <w:r>
        <w:t>S. Printed 2/24/11--S.</w:t>
      </w:r>
      <w:r w:rsidR="00F34457">
        <w:tab/>
        <w:t>[SEC 2/25/11 3:21 PM]</w:t>
      </w:r>
    </w:p>
    <w:p w:rsidR="00245413" w:rsidRDefault="00245413" w:rsidP="00F732D3">
      <w:pPr>
        <w:pStyle w:val="BillDots0"/>
      </w:pPr>
      <w:r>
        <w:t>Read the first time January 27, 2011.</w:t>
      </w:r>
    </w:p>
    <w:p w:rsidR="00245413" w:rsidRPr="00245413" w:rsidRDefault="00245413" w:rsidP="00245413">
      <w:pPr>
        <w:pStyle w:val="BillDots0"/>
        <w:jc w:val="center"/>
      </w:pPr>
      <w:r>
        <w:rPr>
          <w:u w:val="single"/>
        </w:rPr>
        <w:t>            </w:t>
      </w:r>
    </w:p>
    <w:p w:rsidR="00245413" w:rsidRDefault="00245413" w:rsidP="00F732D3">
      <w:pPr>
        <w:pStyle w:val="BillDots0"/>
      </w:pPr>
    </w:p>
    <w:p w:rsidR="00245413" w:rsidRPr="00245413" w:rsidRDefault="00245413" w:rsidP="00245413">
      <w:pPr>
        <w:pStyle w:val="BillDots0"/>
        <w:jc w:val="center"/>
      </w:pPr>
      <w:r>
        <w:rPr>
          <w:b/>
        </w:rPr>
        <w:t>THE COMMITTEE ON EDUCATION</w:t>
      </w:r>
    </w:p>
    <w:p w:rsidR="00245413" w:rsidRDefault="00245413" w:rsidP="00F732D3">
      <w:pPr>
        <w:pStyle w:val="BillDots0"/>
      </w:pPr>
      <w:r>
        <w:tab/>
        <w:t>To whom was referred a Bill (S. 473) to amend Chapter 102, Title 59, Code of Laws of South Carolina, 1976, relating to athlete agents and student agents, so as to revise definitions, to include, etc., respectfully</w:t>
      </w:r>
    </w:p>
    <w:p w:rsidR="00245413" w:rsidRPr="00245413" w:rsidRDefault="00245413" w:rsidP="00245413">
      <w:pPr>
        <w:pStyle w:val="BillDots0"/>
        <w:jc w:val="center"/>
      </w:pPr>
      <w:r>
        <w:rPr>
          <w:b/>
        </w:rPr>
        <w:t>REPORT:</w:t>
      </w:r>
    </w:p>
    <w:p w:rsidR="00245413" w:rsidRDefault="00245413" w:rsidP="00F732D3">
      <w:pPr>
        <w:pStyle w:val="BillDots0"/>
      </w:pPr>
      <w:r>
        <w:tab/>
        <w:t>That they have duly and carefully considered the same and recommend that the same do pass with amendment:</w:t>
      </w:r>
    </w:p>
    <w:p w:rsidR="00245413" w:rsidRDefault="00245413" w:rsidP="00F732D3">
      <w:pPr>
        <w:pStyle w:val="BillDots0"/>
      </w:pP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1D58">
        <w:rPr>
          <w:snapToGrid w:val="0"/>
        </w:rPr>
        <w:tab/>
        <w:t>Amend the bill, as and if amended, by deleting in its entirety Section 59</w:t>
      </w:r>
      <w:r w:rsidRPr="00DE1D58">
        <w:rPr>
          <w:snapToGrid w:val="0"/>
        </w:rPr>
        <w:noBreakHyphen/>
        <w:t>102</w:t>
      </w:r>
      <w:r w:rsidRPr="00DE1D58">
        <w:rPr>
          <w:snapToGrid w:val="0"/>
        </w:rPr>
        <w:noBreakHyphen/>
        <w:t>90(2), as contained in SECTION 1, page 9, lines 12</w:t>
      </w:r>
      <w:r w:rsidRPr="00DE1D58">
        <w:rPr>
          <w:snapToGrid w:val="0"/>
        </w:rPr>
        <w:noBreakHyphen/>
        <w:t>13, and inserting:</w:t>
      </w: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1D58">
        <w:rPr>
          <w:snapToGrid w:val="0"/>
        </w:rPr>
        <w:t>/</w:t>
      </w:r>
      <w:r w:rsidRPr="00DE1D58">
        <w:rPr>
          <w:snapToGrid w:val="0"/>
        </w:rPr>
        <w:tab/>
        <w:t>(2)</w:t>
      </w:r>
      <w:r w:rsidRPr="00DE1D58">
        <w:rPr>
          <w:snapToGrid w:val="0"/>
        </w:rPr>
        <w:tab/>
        <w:t>three hundred dollars for an application for renewal of registration. /</w:t>
      </w: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1D58">
        <w:rPr>
          <w:snapToGrid w:val="0"/>
        </w:rPr>
        <w:tab/>
        <w:t>Renumber sections to conform.</w:t>
      </w:r>
    </w:p>
    <w:p w:rsidR="00245413"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1D58">
        <w:rPr>
          <w:snapToGrid w:val="0"/>
        </w:rPr>
        <w:tab/>
        <w:t>Amend title to conform.</w:t>
      </w:r>
    </w:p>
    <w:p w:rsidR="00245413" w:rsidRPr="00DE1D58"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5413" w:rsidRDefault="00245413" w:rsidP="00F732D3">
      <w:pPr>
        <w:pStyle w:val="BillDots0"/>
      </w:pPr>
      <w:r>
        <w:t>JOHN E. COURSON for Committee.</w:t>
      </w:r>
    </w:p>
    <w:p w:rsidR="00245413" w:rsidRPr="00245413" w:rsidRDefault="00245413" w:rsidP="00245413">
      <w:pPr>
        <w:pStyle w:val="BillDots0"/>
        <w:jc w:val="center"/>
      </w:pPr>
      <w:r>
        <w:rPr>
          <w:u w:val="single"/>
        </w:rPr>
        <w:t>            </w:t>
      </w:r>
    </w:p>
    <w:p w:rsidR="00245413" w:rsidRDefault="00245413" w:rsidP="00F732D3">
      <w:pPr>
        <w:pStyle w:val="BillDots0"/>
      </w:pPr>
    </w:p>
    <w:p w:rsidR="00245413" w:rsidRPr="00245413" w:rsidRDefault="00245413" w:rsidP="00245413">
      <w:pPr>
        <w:pStyle w:val="BillDots0"/>
        <w:jc w:val="center"/>
      </w:pPr>
      <w:r>
        <w:rPr>
          <w:b/>
          <w:u w:val="single"/>
        </w:rPr>
        <w:t>STATEMENT OF ESTIMATED FISCAL IMPACT</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6257D">
        <w:rPr>
          <w:szCs w:val="22"/>
        </w:rPr>
        <w:t>ESTIMATED FISCAL IMPACT ON GENERAL FUND EXPENDITURES:</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6257D">
        <w:rPr>
          <w:szCs w:val="22"/>
        </w:rPr>
        <w:t>$0 (No additional expenditures or savings are expected)</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6257D">
        <w:rPr>
          <w:szCs w:val="22"/>
        </w:rPr>
        <w:t>ESTIMATED FISCAL IMPACT ON FEDERAL &amp; OTHER FUND EXPENDITURES:</w:t>
      </w:r>
    </w:p>
    <w:p w:rsidR="00245413" w:rsidRPr="0076257D" w:rsidRDefault="00245413" w:rsidP="002454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6257D">
        <w:rPr>
          <w:szCs w:val="22"/>
        </w:rPr>
        <w:t>$0 (No additional expenditures or savings are expected)</w:t>
      </w:r>
      <w:bookmarkStart w:id="2" w:name="c"/>
      <w:bookmarkEnd w:id="2"/>
    </w:p>
    <w:p w:rsidR="00245413" w:rsidRPr="0076257D" w:rsidRDefault="00245413" w:rsidP="002454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6257D">
        <w:rPr>
          <w:b/>
          <w:szCs w:val="22"/>
        </w:rPr>
        <w:lastRenderedPageBreak/>
        <w:t>EXPLANATION OF IMPACT:</w:t>
      </w:r>
    </w:p>
    <w:p w:rsidR="00245413" w:rsidRPr="0076257D" w:rsidRDefault="00245413" w:rsidP="0024541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6257D">
        <w:rPr>
          <w:szCs w:val="22"/>
        </w:rPr>
        <w:t xml:space="preserve">The Department of Consumer Affairs and the Administrative Law Court report that this </w:t>
      </w:r>
      <w:r>
        <w:rPr>
          <w:szCs w:val="22"/>
        </w:rPr>
        <w:t>b</w:t>
      </w:r>
      <w:r w:rsidRPr="0076257D">
        <w:rPr>
          <w:szCs w:val="22"/>
        </w:rPr>
        <w:t>ill would have no fiscal impact on the agency.</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6257D">
        <w:rPr>
          <w:szCs w:val="22"/>
          <w:u w:val="single"/>
        </w:rPr>
        <w:t>State Law Enforcement Division</w:t>
      </w:r>
    </w:p>
    <w:p w:rsidR="00245413" w:rsidRPr="0076257D" w:rsidRDefault="00245413" w:rsidP="0024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6257D">
        <w:rPr>
          <w:szCs w:val="22"/>
        </w:rPr>
        <w:t xml:space="preserve">The agency is in the process of reviewing the </w:t>
      </w:r>
      <w:r>
        <w:rPr>
          <w:szCs w:val="22"/>
        </w:rPr>
        <w:t>b</w:t>
      </w:r>
      <w:r w:rsidRPr="0076257D">
        <w:rPr>
          <w:szCs w:val="22"/>
        </w:rPr>
        <w:t>ill for its potential impact on its programs and expenditures.  This impact statement will be revised to include this information once the review and analysis is completed.</w:t>
      </w:r>
    </w:p>
    <w:p w:rsidR="00245413" w:rsidRDefault="00245413" w:rsidP="00F732D3">
      <w:pPr>
        <w:pStyle w:val="BillDots0"/>
      </w:pPr>
    </w:p>
    <w:p w:rsidR="00245413" w:rsidRDefault="00245413" w:rsidP="0024541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245413" w:rsidRDefault="00245413" w:rsidP="00245413">
      <w:pPr>
        <w:pStyle w:val="BillDots0"/>
        <w:tabs>
          <w:tab w:val="clear" w:pos="216"/>
          <w:tab w:val="clear" w:pos="432"/>
          <w:tab w:val="clear" w:pos="648"/>
          <w:tab w:val="clear" w:pos="864"/>
          <w:tab w:val="clear" w:pos="1080"/>
          <w:tab w:val="clear" w:pos="1296"/>
          <w:tab w:val="clear" w:pos="5904"/>
          <w:tab w:val="left" w:pos="3024"/>
        </w:tabs>
      </w:pPr>
      <w:r>
        <w:tab/>
        <w:t>Harry Bell</w:t>
      </w: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245413" w:rsidRDefault="00245413" w:rsidP="00F732D3">
      <w:pPr>
        <w:pStyle w:val="BillDots0"/>
      </w:pPr>
    </w:p>
    <w:p w:rsidR="00245413" w:rsidRDefault="00245413" w:rsidP="00F732D3">
      <w:pPr>
        <w:pStyle w:val="BillDots0"/>
      </w:pPr>
    </w:p>
    <w:p w:rsidR="00245413" w:rsidRDefault="00245413" w:rsidP="00F732D3">
      <w:pPr>
        <w:pStyle w:val="BillDots0"/>
        <w:sectPr w:rsidR="00245413" w:rsidSect="002454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00F34457">
        <w:rPr>
          <w:color w:val="000000" w:themeColor="text1"/>
          <w:u w:val="single" w:color="000000" w:themeColor="text1"/>
        </w:rPr>
        <w: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sidR="00F34457">
        <w:rPr>
          <w:color w:val="000000" w:themeColor="text1"/>
          <w:u w:val="single" w:color="000000" w:themeColor="text1"/>
        </w:rPr>
        <w:t>s</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w:t>
      </w:r>
      <w:r w:rsidR="00F34457">
        <w:rPr>
          <w:color w:val="000000" w:themeColor="text1"/>
          <w:u w:val="single" w:color="000000" w:themeColor="text1"/>
        </w:rPr>
        <w:t>s check</w:t>
      </w:r>
      <w:r w:rsidRPr="00FA657C">
        <w:rPr>
          <w:color w:val="000000" w:themeColor="text1"/>
          <w:u w:val="single" w:color="000000" w:themeColor="text1"/>
        </w:rPr>
        <w:t>,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34457">
        <w:rPr>
          <w:color w:val="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strike/>
          <w:color w:val="000000" w:themeColor="text1"/>
          <w:u w:color="000000" w:themeColor="text1"/>
        </w:rPr>
        <w:t>three</w:t>
      </w:r>
      <w:r>
        <w:rPr>
          <w:color w:val="000000" w:themeColor="text1"/>
          <w:u w:color="000000" w:themeColor="text1"/>
        </w:rPr>
        <w:t xml:space="preserve"> </w:t>
      </w:r>
      <w:r w:rsidRPr="00FA657C">
        <w:rPr>
          <w:color w:val="000000" w:themeColor="text1"/>
          <w:u w:val="single" w:color="000000" w:themeColor="text1"/>
        </w:rPr>
        <w:t>five</w:t>
      </w:r>
      <w:r w:rsidRPr="00FA657C">
        <w:rPr>
          <w:color w:val="000000" w:themeColor="text1"/>
          <w:u w:color="000000" w:themeColor="text1"/>
        </w:rPr>
        <w:t xml:space="preserve"> hundred dollars for an application for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FA657C">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(10) fail to comply with a policy of an educational institution, including athlete interview and on</w:t>
      </w:r>
      <w:r w:rsidR="00C6267B">
        <w:rPr>
          <w:color w:val="000000" w:themeColor="text1"/>
          <w:u w:val="single" w:color="000000" w:themeColor="text1"/>
        </w:rPr>
        <w:noBreakHyphen/>
      </w:r>
      <w:r w:rsidRPr="00FA657C">
        <w:rPr>
          <w:color w:val="000000" w:themeColor="text1"/>
          <w:u w:val="single" w:color="000000" w:themeColor="text1"/>
        </w:rPr>
        <w:t xml:space="preserve">campus athlete agent registration guidelines and policies;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(11)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(12)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(13</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 xml:space="preserve">Upon a finding that </w:t>
      </w:r>
      <w:r w:rsidRPr="00F34457">
        <w:rPr>
          <w:strike/>
          <w:color w:val="000000" w:themeColor="text1"/>
          <w:u w:color="000000" w:themeColor="text1"/>
        </w:rPr>
        <w:t>an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8F6044">
      <w:pPr>
        <w:suppressAutoHyphens/>
      </w:pPr>
    </w:p>
    <w:sectPr w:rsidR="00433107" w:rsidSect="00245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1D347C-01C4-4802-8325-C82C0BFFD4D9}"/>
    <w:embedBold r:id="rId2" w:fontKey="{85F1C95A-9D63-4115-AC1D-1946CA88C323}"/>
    <w:embedItalic r:id="rId3" w:fontKey="{EA1E2A20-87A6-4DD5-AD9E-E07D991DAB60}"/>
  </w:font>
  <w:font w:name="Calibri">
    <w:panose1 w:val="020F0502020204030204"/>
    <w:charset w:val="00"/>
    <w:family w:val="swiss"/>
    <w:pitch w:val="variable"/>
    <w:sig w:usb0="A00002EF" w:usb1="4000207B" w:usb2="00000000" w:usb3="00000000" w:csb0="0000009F" w:csb1="00000000"/>
    <w:embedRegular r:id="rId4" w:fontKey="{EF79DC7F-340D-444A-A425-C7EED94796F6}"/>
  </w:font>
  <w:font w:name="Cambria">
    <w:panose1 w:val="02040503050406030204"/>
    <w:charset w:val="00"/>
    <w:family w:val="roman"/>
    <w:pitch w:val="variable"/>
    <w:sig w:usb0="A00002EF" w:usb1="4000004B" w:usb2="00000000" w:usb3="00000000" w:csb0="0000009F" w:csb1="00000000"/>
    <w:embedRegular r:id="rId5" w:fontKey="{712440D8-4D1B-4E51-BCF9-42604C1CC7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rsidR="00245413">
      <w:t>-</w:t>
    </w:r>
    <w:fldSimple w:instr=" PAGE  \* MERGEFORMAT ">
      <w:r w:rsidR="008F6044">
        <w:rPr>
          <w:noProof/>
        </w:rPr>
        <w:t>2</w:t>
      </w:r>
    </w:fldSimple>
    <w:r w:rsidR="002454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13" w:rsidRPr="00433107" w:rsidRDefault="00245413" w:rsidP="00433107">
    <w:pPr>
      <w:pStyle w:val="Footer"/>
      <w:tabs>
        <w:tab w:val="clear" w:pos="4680"/>
        <w:tab w:val="clear" w:pos="9360"/>
        <w:tab w:val="center" w:pos="2995"/>
      </w:tabs>
      <w:spacing w:before="120"/>
    </w:pPr>
    <w:r>
      <w:t>[473]</w:t>
    </w:r>
    <w:r>
      <w:tab/>
    </w:r>
    <w:fldSimple w:instr=" PAGE  \* MERGEFORMAT ">
      <w:r w:rsidR="008F60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965A1"/>
    <w:rsid w:val="000B2CCE"/>
    <w:rsid w:val="000B5563"/>
    <w:rsid w:val="000E1785"/>
    <w:rsid w:val="001023A4"/>
    <w:rsid w:val="0010776B"/>
    <w:rsid w:val="00133E66"/>
    <w:rsid w:val="00134ACF"/>
    <w:rsid w:val="00144E15"/>
    <w:rsid w:val="001A4A62"/>
    <w:rsid w:val="001A681E"/>
    <w:rsid w:val="001D08F2"/>
    <w:rsid w:val="001D49E6"/>
    <w:rsid w:val="002037CA"/>
    <w:rsid w:val="002047A2"/>
    <w:rsid w:val="00220F7F"/>
    <w:rsid w:val="002321B6"/>
    <w:rsid w:val="0023696B"/>
    <w:rsid w:val="00245413"/>
    <w:rsid w:val="00250967"/>
    <w:rsid w:val="002759C5"/>
    <w:rsid w:val="00277DEE"/>
    <w:rsid w:val="00280D88"/>
    <w:rsid w:val="00294ABE"/>
    <w:rsid w:val="002A3EB4"/>
    <w:rsid w:val="00325348"/>
    <w:rsid w:val="00393688"/>
    <w:rsid w:val="003D411E"/>
    <w:rsid w:val="003E3C1E"/>
    <w:rsid w:val="003E6148"/>
    <w:rsid w:val="00400EAA"/>
    <w:rsid w:val="0041760A"/>
    <w:rsid w:val="00433107"/>
    <w:rsid w:val="004809EE"/>
    <w:rsid w:val="004C7733"/>
    <w:rsid w:val="005043A9"/>
    <w:rsid w:val="00511EE9"/>
    <w:rsid w:val="00521E00"/>
    <w:rsid w:val="00577C6C"/>
    <w:rsid w:val="0058501B"/>
    <w:rsid w:val="005A242C"/>
    <w:rsid w:val="005D13AF"/>
    <w:rsid w:val="006215AA"/>
    <w:rsid w:val="006340D9"/>
    <w:rsid w:val="00643B8E"/>
    <w:rsid w:val="00665EBC"/>
    <w:rsid w:val="0069470D"/>
    <w:rsid w:val="006A2C03"/>
    <w:rsid w:val="006A476C"/>
    <w:rsid w:val="006C6A93"/>
    <w:rsid w:val="006D74A9"/>
    <w:rsid w:val="006E02F9"/>
    <w:rsid w:val="00753C04"/>
    <w:rsid w:val="00756946"/>
    <w:rsid w:val="00757F80"/>
    <w:rsid w:val="00771EEC"/>
    <w:rsid w:val="00782CBB"/>
    <w:rsid w:val="00786819"/>
    <w:rsid w:val="007A325A"/>
    <w:rsid w:val="007F1523"/>
    <w:rsid w:val="007F509E"/>
    <w:rsid w:val="007F5799"/>
    <w:rsid w:val="007F6947"/>
    <w:rsid w:val="00872729"/>
    <w:rsid w:val="008F4429"/>
    <w:rsid w:val="008F6044"/>
    <w:rsid w:val="009352BB"/>
    <w:rsid w:val="00990668"/>
    <w:rsid w:val="009F0C77"/>
    <w:rsid w:val="009F4DD1"/>
    <w:rsid w:val="00A63E3F"/>
    <w:rsid w:val="00A64E80"/>
    <w:rsid w:val="00A741D9"/>
    <w:rsid w:val="00A9741D"/>
    <w:rsid w:val="00AC2ACD"/>
    <w:rsid w:val="00AD4B17"/>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5486"/>
    <w:rsid w:val="00EB00A2"/>
    <w:rsid w:val="00EB1BF3"/>
    <w:rsid w:val="00EF3EEE"/>
    <w:rsid w:val="00F149A7"/>
    <w:rsid w:val="00F34457"/>
    <w:rsid w:val="00F50BAF"/>
    <w:rsid w:val="00F52C10"/>
    <w:rsid w:val="00F732D3"/>
    <w:rsid w:val="00F81FFD"/>
    <w:rsid w:val="00F85228"/>
    <w:rsid w:val="00FB6773"/>
    <w:rsid w:val="00FD0FD6"/>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FollowedHyperlink">
    <w:name w:val="FollowedHyperlink"/>
    <w:basedOn w:val="DefaultParagraphFont"/>
    <w:uiPriority w:val="99"/>
    <w:semiHidden/>
    <w:unhideWhenUsed/>
    <w:rsid w:val="00FD0F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48A35-5EDB-4AF0-B1C6-F25850791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4591</Words>
  <Characters>26173</Characters>
  <Application>Microsoft Office Word</Application>
  <DocSecurity>0</DocSecurity>
  <Lines>218</Lines>
  <Paragraphs>61</Paragraphs>
  <ScaleCrop>false</ScaleCrop>
  <Company> </Company>
  <LinksUpToDate>false</LinksUpToDate>
  <CharactersWithSpaces>30703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2011-01-26T14:53:00Z</cp:lastPrinted>
  <dcterms:created xsi:type="dcterms:W3CDTF">2011-02-25T20:21:00Z</dcterms:created>
  <dcterms:modified xsi:type="dcterms:W3CDTF">2011-02-25T20:21:00Z</dcterms:modified>
</cp:coreProperties>
</file>