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9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A38E2">
        <w:rPr>
          <w:color w:val="000000" w:themeColor="text1"/>
          <w:u w:color="000000" w:themeColor="text1"/>
        </w:rPr>
        <w:t>TO AMEND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2110,</w:t>
      </w:r>
      <w:r w:rsidR="00846958">
        <w:rPr>
          <w:color w:val="000000" w:themeColor="text1"/>
          <w:u w:color="000000" w:themeColor="text1"/>
        </w:rPr>
        <w:t xml:space="preserve"> AS AMENDED,</w:t>
      </w:r>
      <w:r w:rsidRPr="008A38E2">
        <w:rPr>
          <w:color w:val="000000" w:themeColor="text1"/>
          <w:u w:color="000000" w:themeColor="text1"/>
        </w:rPr>
        <w:t xml:space="preserve"> CODE OF LAWS OF SOUTH CAROLINA, 1976, RELATING TO THE MAXIMUM TAX ON CERTAIN SALES AND LEASES, SO AS TO ELIMINATE THE MAXIMUM TAX ON MOTOR VEHICLES ON JUNE 30, 2014; TO AMEND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2120,</w:t>
      </w:r>
      <w:r w:rsidR="00846958">
        <w:rPr>
          <w:color w:val="000000" w:themeColor="text1"/>
          <w:u w:color="000000" w:themeColor="text1"/>
        </w:rPr>
        <w:t xml:space="preserve"> AS AMENDED,</w:t>
      </w:r>
      <w:r w:rsidRPr="008A38E2">
        <w:rPr>
          <w:color w:val="000000" w:themeColor="text1"/>
          <w:u w:color="000000" w:themeColor="text1"/>
        </w:rPr>
        <w:t xml:space="preserve"> RELATING TO SALES TAX EXEMPTIONS, SO AS TO EXEMPT </w:t>
      </w:r>
      <w:r w:rsidR="00152B0D">
        <w:rPr>
          <w:color w:val="000000" w:themeColor="text1"/>
          <w:u w:color="000000" w:themeColor="text1"/>
        </w:rPr>
        <w:t>FIFTY PERCENT OF THE GROSS PROCEEDS OF SALES OF</w:t>
      </w:r>
      <w:r w:rsidRPr="008A38E2">
        <w:rPr>
          <w:color w:val="000000" w:themeColor="text1"/>
          <w:u w:color="000000" w:themeColor="text1"/>
        </w:rPr>
        <w:t xml:space="preserve"> THE SALE OR LEASE OF A MOTOR VEHICLE; BY ADDING SECTION 4</w:t>
      </w:r>
      <w:r w:rsidR="00FA180F">
        <w:rPr>
          <w:color w:val="000000" w:themeColor="text1"/>
          <w:u w:color="000000" w:themeColor="text1"/>
        </w:rPr>
        <w:noBreakHyphen/>
      </w:r>
      <w:r w:rsidRPr="008A38E2">
        <w:rPr>
          <w:color w:val="000000" w:themeColor="text1"/>
          <w:u w:color="000000" w:themeColor="text1"/>
        </w:rPr>
        <w:t>1</w:t>
      </w:r>
      <w:r w:rsidR="00FA180F">
        <w:rPr>
          <w:color w:val="000000" w:themeColor="text1"/>
          <w:u w:color="000000" w:themeColor="text1"/>
        </w:rPr>
        <w:noBreakHyphen/>
      </w:r>
      <w:r w:rsidRPr="008A38E2">
        <w:rPr>
          <w:color w:val="000000" w:themeColor="text1"/>
          <w:u w:color="000000" w:themeColor="text1"/>
        </w:rPr>
        <w:t>18</w:t>
      </w:r>
      <w:r w:rsidR="00DA5DAB">
        <w:rPr>
          <w:color w:val="000000" w:themeColor="text1"/>
          <w:u w:color="000000" w:themeColor="text1"/>
        </w:rPr>
        <w:t>5</w:t>
      </w:r>
      <w:r>
        <w:rPr>
          <w:color w:val="000000" w:themeColor="text1"/>
          <w:u w:color="000000" w:themeColor="text1"/>
        </w:rPr>
        <w:t xml:space="preserve"> SO AS</w:t>
      </w:r>
      <w:r w:rsidRPr="008A38E2">
        <w:rPr>
          <w:color w:val="000000" w:themeColor="text1"/>
          <w:u w:color="000000" w:themeColor="text1"/>
        </w:rPr>
        <w:t xml:space="preserve"> TO PROVIDE THAT ANY LOCAL SALES AND USE TAX LEVIED SHALL NOT BE IMPOSED ON THE GROSS PROCEEDS OF THE SALES OR LEASE OF A MOTOR VEHICLE; BY ADDING 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sidR="00846958">
        <w:rPr>
          <w:color w:val="000000" w:themeColor="text1"/>
          <w:u w:color="000000" w:themeColor="text1"/>
        </w:rPr>
        <w:t xml:space="preserve"> SO AS</w:t>
      </w:r>
      <w:r w:rsidRPr="008A38E2">
        <w:rPr>
          <w:color w:val="000000" w:themeColor="text1"/>
          <w:u w:color="000000" w:themeColor="text1"/>
        </w:rPr>
        <w:t xml:space="preserve"> TO CREATE THE ROAD CONSTRUCTION FUND AND PROVIDE</w:t>
      </w:r>
      <w:r>
        <w:rPr>
          <w:color w:val="000000" w:themeColor="text1"/>
          <w:u w:color="000000" w:themeColor="text1"/>
        </w:rPr>
        <w:t xml:space="preserve"> THE</w:t>
      </w:r>
      <w:r w:rsidRPr="008A38E2">
        <w:rPr>
          <w:color w:val="000000" w:themeColor="text1"/>
          <w:u w:color="000000" w:themeColor="text1"/>
        </w:rPr>
        <w:t xml:space="preserve"> MANNER IN WHICH MONIES IN THE FUND MAY BE EXPENDED; AND BY ADDING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9</w:t>
      </w:r>
      <w:r w:rsidR="00DA5DAB">
        <w:rPr>
          <w:color w:val="000000" w:themeColor="text1"/>
          <w:u w:color="000000" w:themeColor="text1"/>
        </w:rPr>
        <w:t>6</w:t>
      </w:r>
      <w:r w:rsidRPr="008A38E2">
        <w:rPr>
          <w:color w:val="000000" w:themeColor="text1"/>
          <w:u w:color="000000" w:themeColor="text1"/>
        </w:rPr>
        <w:t>0</w:t>
      </w:r>
      <w:r>
        <w:rPr>
          <w:color w:val="000000" w:themeColor="text1"/>
          <w:u w:color="000000" w:themeColor="text1"/>
        </w:rPr>
        <w:t xml:space="preserve"> SO AS</w:t>
      </w:r>
      <w:r w:rsidRPr="008A38E2">
        <w:rPr>
          <w:color w:val="000000" w:themeColor="text1"/>
          <w:u w:color="000000" w:themeColor="text1"/>
        </w:rPr>
        <w:t xml:space="preserve"> TO PROVIDE THAT THE REVENUE COLLECTION FROM THE SALE OR LEASE OF A MOTOR VEHICLE IN EXCESS OF COLLECTIONS FOR THE SALE OR LEASE OF A MOTOR VEHICLE IN FISCAL YEAR 2010</w:t>
      </w:r>
      <w:r w:rsidR="00FA180F">
        <w:rPr>
          <w:color w:val="000000" w:themeColor="text1"/>
          <w:u w:color="000000" w:themeColor="text1"/>
        </w:rPr>
        <w:noBreakHyphen/>
      </w:r>
      <w:r w:rsidRPr="008A38E2">
        <w:rPr>
          <w:color w:val="000000" w:themeColor="text1"/>
          <w:u w:color="000000" w:themeColor="text1"/>
        </w:rPr>
        <w:t>2011 MUST BE CREDITED TO THE ROAD CONSTRUCT</w:t>
      </w:r>
      <w:r>
        <w:rPr>
          <w:color w:val="000000" w:themeColor="text1"/>
          <w:u w:color="000000" w:themeColor="text1"/>
        </w:rPr>
        <w:t>ION</w:t>
      </w:r>
      <w:r w:rsidRPr="008A38E2">
        <w:rPr>
          <w:color w:val="000000" w:themeColor="text1"/>
          <w:u w:color="000000" w:themeColor="text1"/>
        </w:rPr>
        <w:t xml:space="preserve"> FUND.</w:t>
      </w:r>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SECTION</w:t>
      </w:r>
      <w:r w:rsidRPr="008A38E2">
        <w:rPr>
          <w:color w:val="000000" w:themeColor="text1"/>
          <w:u w:color="000000" w:themeColor="text1"/>
        </w:rPr>
        <w:tab/>
        <w:t>1.</w:t>
      </w:r>
      <w:r w:rsidRPr="008A38E2">
        <w:rPr>
          <w:color w:val="000000" w:themeColor="text1"/>
          <w:u w:color="000000" w:themeColor="text1"/>
        </w:rPr>
        <w:tab/>
      </w:r>
      <w:r w:rsidR="00FA180F">
        <w:rPr>
          <w:color w:val="000000" w:themeColor="text1"/>
          <w:u w:color="000000" w:themeColor="text1"/>
        </w:rPr>
        <w:t>A.</w:t>
      </w:r>
      <w:r w:rsidR="00FA180F">
        <w:rPr>
          <w:color w:val="000000" w:themeColor="text1"/>
          <w:u w:color="000000" w:themeColor="text1"/>
        </w:rPr>
        <w:tab/>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2110</w:t>
      </w:r>
      <w:r w:rsidR="0045150F">
        <w:rPr>
          <w:color w:val="000000" w:themeColor="text1"/>
          <w:u w:color="000000" w:themeColor="text1"/>
        </w:rPr>
        <w:t>(A)</w:t>
      </w:r>
      <w:r w:rsidRPr="008A38E2">
        <w:rPr>
          <w:color w:val="000000" w:themeColor="text1"/>
          <w:u w:color="000000" w:themeColor="text1"/>
        </w:rPr>
        <w:t xml:space="preserve"> of the 1976 Code</w:t>
      </w:r>
      <w:r w:rsidR="00846958">
        <w:rPr>
          <w:color w:val="000000" w:themeColor="text1"/>
          <w:u w:color="000000" w:themeColor="text1"/>
        </w:rPr>
        <w:t xml:space="preserve">, as last amended by Act </w:t>
      </w:r>
      <w:r w:rsidR="0045150F">
        <w:rPr>
          <w:color w:val="000000" w:themeColor="text1"/>
          <w:u w:color="000000" w:themeColor="text1"/>
        </w:rPr>
        <w:t>161 of 2005</w:t>
      </w:r>
      <w:r w:rsidR="00846958">
        <w:rPr>
          <w:color w:val="000000" w:themeColor="text1"/>
          <w:u w:color="000000" w:themeColor="text1"/>
        </w:rPr>
        <w:t>,</w:t>
      </w:r>
      <w:r w:rsidRPr="008A38E2">
        <w:rPr>
          <w:color w:val="000000" w:themeColor="text1"/>
          <w:u w:color="000000" w:themeColor="text1"/>
        </w:rPr>
        <w:t xml:space="preserve"> is</w:t>
      </w:r>
      <w:r w:rsidR="00846958">
        <w:rPr>
          <w:color w:val="000000" w:themeColor="text1"/>
          <w:u w:color="000000" w:themeColor="text1"/>
        </w:rPr>
        <w:t xml:space="preserve"> further</w:t>
      </w:r>
      <w:r w:rsidRPr="008A38E2">
        <w:rPr>
          <w:color w:val="000000" w:themeColor="text1"/>
          <w:u w:color="000000" w:themeColor="text1"/>
        </w:rPr>
        <w:t xml:space="preserve"> amended to read: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“(A)</w:t>
      </w:r>
      <w:r w:rsidRPr="008A38E2">
        <w:rPr>
          <w:color w:val="000000" w:themeColor="text1"/>
          <w:u w:color="000000" w:themeColor="text1"/>
        </w:rPr>
        <w:tab/>
        <w:t xml:space="preserve">The maximum tax imposed by this chapter is three hundred dollars for each sale made after June 30, 1984, or lease executed after August 31, 1985, of each: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lastRenderedPageBreak/>
        <w:tab/>
      </w:r>
      <w:r w:rsidRPr="008A38E2">
        <w:rPr>
          <w:color w:val="000000" w:themeColor="text1"/>
          <w:u w:color="000000" w:themeColor="text1"/>
        </w:rPr>
        <w:tab/>
        <w:t>(1)</w:t>
      </w:r>
      <w:r w:rsidRPr="008A38E2">
        <w:rPr>
          <w:color w:val="000000" w:themeColor="text1"/>
          <w:u w:color="000000" w:themeColor="text1"/>
        </w:rPr>
        <w:tab/>
        <w:t xml:space="preserve">aircraft, including unassembled aircraft which is to be assembled by the purchaser, but not items to be added to the unassembled aircraft; </w:t>
      </w:r>
    </w:p>
    <w:p w:rsidR="00BE5FFC" w:rsidRP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8E2">
        <w:rPr>
          <w:color w:val="000000" w:themeColor="text1"/>
          <w:u w:color="000000" w:themeColor="text1"/>
        </w:rPr>
        <w:tab/>
      </w:r>
      <w:r w:rsidRPr="008A38E2">
        <w:rPr>
          <w:color w:val="000000" w:themeColor="text1"/>
          <w:u w:color="000000" w:themeColor="text1"/>
        </w:rPr>
        <w:tab/>
        <w:t>(2)</w:t>
      </w:r>
      <w:r w:rsidRPr="008A38E2">
        <w:rPr>
          <w:color w:val="000000" w:themeColor="text1"/>
          <w:u w:color="000000" w:themeColor="text1"/>
        </w:rPr>
        <w:tab/>
      </w:r>
      <w:r w:rsidRPr="008A38E2">
        <w:rPr>
          <w:strike/>
          <w:color w:val="000000" w:themeColor="text1"/>
          <w:u w:color="000000" w:themeColor="text1"/>
        </w:rPr>
        <w:t>motor vehicle;</w:t>
      </w:r>
      <w:r w:rsidRPr="008A38E2">
        <w:rPr>
          <w:color w:val="000000" w:themeColor="text1"/>
          <w:u w:color="000000" w:themeColor="text1"/>
        </w:rPr>
        <w:t xml:space="preserve">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(3)</w:t>
      </w:r>
      <w:r w:rsidRPr="008A38E2">
        <w:rPr>
          <w:color w:val="000000" w:themeColor="text1"/>
          <w:u w:color="000000" w:themeColor="text1"/>
        </w:rPr>
        <w:tab/>
        <w:t xml:space="preserve">motorcycle;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(4)</w:t>
      </w:r>
      <w:r w:rsidRPr="008A38E2">
        <w:rPr>
          <w:color w:val="000000" w:themeColor="text1"/>
          <w:u w:val="single" w:color="000000" w:themeColor="text1"/>
        </w:rPr>
        <w:t>(3)</w:t>
      </w:r>
      <w:r w:rsidRPr="008A38E2">
        <w:rPr>
          <w:color w:val="000000" w:themeColor="text1"/>
          <w:u w:color="000000" w:themeColor="text1"/>
        </w:rPr>
        <w:tab/>
        <w:t xml:space="preserve">boat;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(5)</w:t>
      </w:r>
      <w:r w:rsidRPr="008A38E2">
        <w:rPr>
          <w:color w:val="000000" w:themeColor="text1"/>
          <w:u w:val="single" w:color="000000" w:themeColor="text1"/>
        </w:rPr>
        <w:t>(4)</w:t>
      </w:r>
      <w:r w:rsidRPr="008A38E2">
        <w:rPr>
          <w:color w:val="000000" w:themeColor="text1"/>
          <w:u w:color="000000" w:themeColor="text1"/>
        </w:rPr>
        <w:tab/>
        <w:t>trailer or semitrailer, pulled by a truck tractor, as defined in Section 56</w:t>
      </w:r>
      <w:r w:rsidR="00FA180F">
        <w:rPr>
          <w:color w:val="000000" w:themeColor="text1"/>
          <w:u w:color="000000" w:themeColor="text1"/>
        </w:rPr>
        <w:noBreakHyphen/>
      </w:r>
      <w:r w:rsidRPr="008A38E2">
        <w:rPr>
          <w:color w:val="000000" w:themeColor="text1"/>
          <w:u w:color="000000" w:themeColor="text1"/>
        </w:rPr>
        <w:t>3</w:t>
      </w:r>
      <w:r w:rsidR="00FA180F">
        <w:rPr>
          <w:color w:val="000000" w:themeColor="text1"/>
          <w:u w:color="000000" w:themeColor="text1"/>
        </w:rPr>
        <w:noBreakHyphen/>
      </w:r>
      <w:r w:rsidRPr="008A38E2">
        <w:rPr>
          <w:color w:val="000000" w:themeColor="text1"/>
          <w:u w:color="000000" w:themeColor="text1"/>
        </w:rPr>
        <w:t>20, and horse trailers, but not including house trailers or campers as defined in Section 56</w:t>
      </w:r>
      <w:r w:rsidR="00FA180F">
        <w:rPr>
          <w:color w:val="000000" w:themeColor="text1"/>
          <w:u w:color="000000" w:themeColor="text1"/>
        </w:rPr>
        <w:noBreakHyphen/>
      </w:r>
      <w:r w:rsidRPr="008A38E2">
        <w:rPr>
          <w:color w:val="000000" w:themeColor="text1"/>
          <w:u w:color="000000" w:themeColor="text1"/>
        </w:rPr>
        <w:t>3</w:t>
      </w:r>
      <w:r w:rsidR="00FA180F">
        <w:rPr>
          <w:color w:val="000000" w:themeColor="text1"/>
          <w:u w:color="000000" w:themeColor="text1"/>
        </w:rPr>
        <w:noBreakHyphen/>
      </w:r>
      <w:r w:rsidRPr="008A38E2">
        <w:rPr>
          <w:color w:val="000000" w:themeColor="text1"/>
          <w:u w:color="000000" w:themeColor="text1"/>
        </w:rPr>
        <w:t xml:space="preserve">710 or a fire safety education trailer;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(6)</w:t>
      </w:r>
      <w:r w:rsidRPr="008A38E2">
        <w:rPr>
          <w:color w:val="000000" w:themeColor="text1"/>
          <w:u w:val="single" w:color="000000" w:themeColor="text1"/>
        </w:rPr>
        <w:t>(5)</w:t>
      </w:r>
      <w:r w:rsidRPr="008A38E2">
        <w:rPr>
          <w:color w:val="000000" w:themeColor="text1"/>
          <w:u w:color="000000" w:themeColor="text1"/>
        </w:rPr>
        <w:tab/>
        <w:t xml:space="preserve">recreational vehicle, including tent campers, travel trailer, park model, park trailer, motor home, and fifth wheel;  or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(7)</w:t>
      </w:r>
      <w:r w:rsidRPr="008A38E2">
        <w:rPr>
          <w:color w:val="000000" w:themeColor="text1"/>
          <w:u w:val="single" w:color="000000" w:themeColor="text1"/>
        </w:rPr>
        <w:t>(6)</w:t>
      </w:r>
      <w:r w:rsidRPr="008A38E2">
        <w:rPr>
          <w:color w:val="000000" w:themeColor="text1"/>
          <w:u w:color="000000" w:themeColor="text1"/>
        </w:rPr>
        <w:tab/>
        <w:t>self</w:t>
      </w:r>
      <w:r w:rsidR="00FA180F">
        <w:rPr>
          <w:color w:val="000000" w:themeColor="text1"/>
          <w:u w:color="000000" w:themeColor="text1"/>
        </w:rPr>
        <w:noBreakHyphen/>
      </w:r>
      <w:r w:rsidRPr="008A38E2">
        <w:rPr>
          <w:color w:val="000000" w:themeColor="text1"/>
          <w:u w:color="000000" w:themeColor="text1"/>
        </w:rPr>
        <w:t xml:space="preserve">propelled light construction equipment with compatible attachments limited to a maximum of one hundred sixty net engine horsepower. </w:t>
      </w:r>
    </w:p>
    <w:p w:rsid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w:t>
      </w:r>
      <w:r w:rsidR="0045150F">
        <w:rPr>
          <w:color w:val="000000" w:themeColor="text1"/>
          <w:u w:color="000000" w:themeColor="text1"/>
        </w:rPr>
        <w:t>cess of ninety continuous days.</w:t>
      </w:r>
      <w:r w:rsidRPr="008A38E2">
        <w:rPr>
          <w:color w:val="000000" w:themeColor="text1"/>
          <w:u w:color="000000" w:themeColor="text1"/>
        </w:rPr>
        <w:t>”</w:t>
      </w:r>
    </w:p>
    <w:p w:rsidR="00FA180F" w:rsidRDefault="00FA180F"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80F" w:rsidRPr="008A38E2" w:rsidRDefault="00FA180F"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July 1, 2011.</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A38E2">
        <w:rPr>
          <w:color w:val="000000" w:themeColor="text1"/>
          <w:u w:color="000000" w:themeColor="text1"/>
        </w:rPr>
        <w:t>2.</w:t>
      </w:r>
      <w:r>
        <w:rPr>
          <w:color w:val="000000" w:themeColor="text1"/>
          <w:u w:color="000000" w:themeColor="text1"/>
        </w:rPr>
        <w:tab/>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2120</w:t>
      </w:r>
      <w:r w:rsidR="00152B0D">
        <w:rPr>
          <w:color w:val="000000" w:themeColor="text1"/>
          <w:u w:color="000000" w:themeColor="text1"/>
        </w:rPr>
        <w:t>(d)</w:t>
      </w:r>
      <w:r w:rsidRPr="008A38E2">
        <w:rPr>
          <w:color w:val="000000" w:themeColor="text1"/>
          <w:u w:color="000000" w:themeColor="text1"/>
        </w:rPr>
        <w:t xml:space="preserve"> of the 1976 Code</w:t>
      </w:r>
      <w:r w:rsidR="00846958">
        <w:rPr>
          <w:color w:val="000000" w:themeColor="text1"/>
          <w:u w:color="000000" w:themeColor="text1"/>
        </w:rPr>
        <w:t>, as last amended by Act 280 of 2010,</w:t>
      </w:r>
      <w:r w:rsidRPr="008A38E2">
        <w:rPr>
          <w:color w:val="000000" w:themeColor="text1"/>
          <w:u w:color="000000" w:themeColor="text1"/>
        </w:rPr>
        <w:t xml:space="preserve"> is</w:t>
      </w:r>
      <w:r w:rsidR="00846958">
        <w:rPr>
          <w:color w:val="000000" w:themeColor="text1"/>
          <w:u w:color="000000" w:themeColor="text1"/>
        </w:rPr>
        <w:t xml:space="preserve"> further</w:t>
      </w:r>
      <w:r w:rsidRPr="008A38E2">
        <w:rPr>
          <w:color w:val="000000" w:themeColor="text1"/>
          <w:u w:color="000000" w:themeColor="text1"/>
        </w:rPr>
        <w:t xml:space="preserve"> amended by adding an appropriately numbered subsection to read: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8E2">
        <w:rPr>
          <w:color w:val="000000" w:themeColor="text1"/>
          <w:u w:color="000000" w:themeColor="text1"/>
        </w:rPr>
        <w:t>“</w:t>
      </w:r>
      <w:r>
        <w:rPr>
          <w:color w:val="000000" w:themeColor="text1"/>
          <w:u w:color="000000" w:themeColor="text1"/>
        </w:rPr>
        <w:t>(  )</w:t>
      </w:r>
      <w:r w:rsidRPr="008A38E2">
        <w:rPr>
          <w:color w:val="000000" w:themeColor="text1"/>
          <w:u w:color="000000" w:themeColor="text1"/>
        </w:rPr>
        <w:tab/>
        <w:t>effective July 1, 201</w:t>
      </w:r>
      <w:r w:rsidR="00152B0D">
        <w:rPr>
          <w:color w:val="000000" w:themeColor="text1"/>
          <w:u w:color="000000" w:themeColor="text1"/>
        </w:rPr>
        <w:t>1</w:t>
      </w:r>
      <w:r w:rsidRPr="008A38E2">
        <w:rPr>
          <w:color w:val="000000" w:themeColor="text1"/>
          <w:u w:color="000000" w:themeColor="text1"/>
        </w:rPr>
        <w:t xml:space="preserve">, </w:t>
      </w:r>
      <w:r w:rsidR="00152B0D">
        <w:rPr>
          <w:color w:val="000000" w:themeColor="text1"/>
          <w:u w:color="000000" w:themeColor="text1"/>
        </w:rPr>
        <w:t>fifty</w:t>
      </w:r>
      <w:r w:rsidRPr="008A38E2">
        <w:rPr>
          <w:color w:val="000000" w:themeColor="text1"/>
          <w:u w:color="000000" w:themeColor="text1"/>
        </w:rPr>
        <w:t xml:space="preserve"> percent of the gross proceeds of sale</w:t>
      </w:r>
      <w:r w:rsidR="00DA5DAB">
        <w:rPr>
          <w:color w:val="000000" w:themeColor="text1"/>
          <w:u w:color="000000" w:themeColor="text1"/>
        </w:rPr>
        <w:t>s of the sale</w:t>
      </w:r>
      <w:r w:rsidRPr="008A38E2">
        <w:rPr>
          <w:color w:val="000000" w:themeColor="text1"/>
          <w:u w:color="000000" w:themeColor="text1"/>
        </w:rPr>
        <w:t xml:space="preserve"> or lease of a motor vehicle.”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A38E2">
        <w:rPr>
          <w:color w:val="000000" w:themeColor="text1"/>
          <w:u w:color="000000" w:themeColor="text1"/>
        </w:rPr>
        <w:t>3.</w:t>
      </w:r>
      <w:r>
        <w:rPr>
          <w:color w:val="000000" w:themeColor="text1"/>
          <w:u w:color="000000" w:themeColor="text1"/>
        </w:rPr>
        <w:tab/>
      </w:r>
      <w:r w:rsidRPr="008A38E2">
        <w:rPr>
          <w:color w:val="000000" w:themeColor="text1"/>
          <w:u w:color="000000" w:themeColor="text1"/>
        </w:rPr>
        <w:t>Article 9, Chapter 36, Title 12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9</w:t>
      </w:r>
      <w:r w:rsidR="00DA5DAB">
        <w:rPr>
          <w:color w:val="000000" w:themeColor="text1"/>
          <w:u w:color="000000" w:themeColor="text1"/>
        </w:rPr>
        <w:t>6</w:t>
      </w:r>
      <w:r w:rsidRPr="008A38E2">
        <w:rPr>
          <w:color w:val="000000" w:themeColor="text1"/>
          <w:u w:color="000000" w:themeColor="text1"/>
        </w:rPr>
        <w:t>0. The revenue of the taxes imposed by this article on the sale or lease of a motor vehicle in excess of collections for the sale or lease of a motor vehicle in fiscal year 2010</w:t>
      </w:r>
      <w:r w:rsidR="00FA180F">
        <w:rPr>
          <w:color w:val="000000" w:themeColor="text1"/>
          <w:u w:color="000000" w:themeColor="text1"/>
        </w:rPr>
        <w:noBreakHyphen/>
      </w:r>
      <w:r w:rsidRPr="008A38E2">
        <w:rPr>
          <w:color w:val="000000" w:themeColor="text1"/>
          <w:u w:color="000000" w:themeColor="text1"/>
        </w:rPr>
        <w:t>2011 must be credited to the Road Construct</w:t>
      </w:r>
      <w:r w:rsidR="006C526D">
        <w:rPr>
          <w:color w:val="000000" w:themeColor="text1"/>
          <w:u w:color="000000" w:themeColor="text1"/>
        </w:rPr>
        <w:t>ion</w:t>
      </w:r>
      <w:r w:rsidRPr="008A38E2">
        <w:rPr>
          <w:color w:val="000000" w:themeColor="text1"/>
          <w:u w:color="000000" w:themeColor="text1"/>
        </w:rPr>
        <w:t xml:space="preserve"> Fund, established pursuant to 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Pr>
          <w:color w:val="000000" w:themeColor="text1"/>
          <w:u w:color="000000" w:themeColor="text1"/>
        </w:rPr>
        <w: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A38E2">
        <w:rPr>
          <w:color w:val="000000" w:themeColor="text1"/>
          <w:u w:color="000000" w:themeColor="text1"/>
        </w:rPr>
        <w:t>4.</w:t>
      </w:r>
      <w:r>
        <w:rPr>
          <w:color w:val="000000" w:themeColor="text1"/>
          <w:u w:color="000000" w:themeColor="text1"/>
        </w:rPr>
        <w:tab/>
      </w:r>
      <w:r w:rsidRPr="008A38E2">
        <w:rPr>
          <w:color w:val="000000" w:themeColor="text1"/>
          <w:u w:color="000000" w:themeColor="text1"/>
        </w:rPr>
        <w:t>Chapter 1, Title 4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“Section 4</w:t>
      </w:r>
      <w:r w:rsidR="00FA180F">
        <w:rPr>
          <w:color w:val="000000" w:themeColor="text1"/>
          <w:u w:color="000000" w:themeColor="text1"/>
        </w:rPr>
        <w:noBreakHyphen/>
      </w:r>
      <w:r w:rsidRPr="008A38E2">
        <w:rPr>
          <w:color w:val="000000" w:themeColor="text1"/>
          <w:u w:color="000000" w:themeColor="text1"/>
        </w:rPr>
        <w:t>1</w:t>
      </w:r>
      <w:r w:rsidR="00FA180F">
        <w:rPr>
          <w:color w:val="000000" w:themeColor="text1"/>
          <w:u w:color="000000" w:themeColor="text1"/>
        </w:rPr>
        <w:noBreakHyphen/>
      </w:r>
      <w:r w:rsidRPr="008A38E2">
        <w:rPr>
          <w:color w:val="000000" w:themeColor="text1"/>
          <w:u w:color="000000" w:themeColor="text1"/>
        </w:rPr>
        <w:t>18</w:t>
      </w:r>
      <w:r w:rsidR="00DA5DAB">
        <w:rPr>
          <w:color w:val="000000" w:themeColor="text1"/>
          <w:u w:color="000000" w:themeColor="text1"/>
        </w:rPr>
        <w:t>5</w:t>
      </w:r>
      <w:r w:rsidRPr="008A38E2">
        <w:rPr>
          <w:color w:val="000000" w:themeColor="text1"/>
          <w:u w:color="000000" w:themeColor="text1"/>
        </w:rPr>
        <w:t>.</w:t>
      </w:r>
      <w:r>
        <w:rPr>
          <w:color w:val="000000" w:themeColor="text1"/>
          <w:u w:color="000000" w:themeColor="text1"/>
        </w:rPr>
        <w:tab/>
      </w:r>
      <w:r w:rsidR="0045150F">
        <w:rPr>
          <w:color w:val="000000" w:themeColor="text1"/>
          <w:u w:color="000000" w:themeColor="text1"/>
        </w:rPr>
        <w:t xml:space="preserve"> </w:t>
      </w:r>
      <w:r w:rsidRPr="008A38E2">
        <w:rPr>
          <w:color w:val="000000" w:themeColor="text1"/>
          <w:u w:color="000000" w:themeColor="text1"/>
        </w:rPr>
        <w:t>Any local sales and use tax levied pursuant to this titl</w:t>
      </w:r>
      <w:r w:rsidR="006C526D">
        <w:rPr>
          <w:color w:val="000000" w:themeColor="text1"/>
          <w:u w:color="000000" w:themeColor="text1"/>
        </w:rPr>
        <w:t>e or otherwise administered by the South Carolina Department of Revenue sh</w:t>
      </w:r>
      <w:r w:rsidRPr="008A38E2">
        <w:rPr>
          <w:color w:val="000000" w:themeColor="text1"/>
          <w:u w:color="000000" w:themeColor="text1"/>
        </w:rPr>
        <w:t>all not be imposed on the gross proceeds of the sales or lease of a motor vehicle.”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SECTION</w:t>
      </w:r>
      <w:r w:rsidRPr="008A38E2">
        <w:rPr>
          <w:color w:val="000000" w:themeColor="text1"/>
          <w:u w:color="000000" w:themeColor="text1"/>
        </w:rPr>
        <w:tab/>
        <w:t>5.</w:t>
      </w:r>
      <w:r w:rsidRPr="008A38E2">
        <w:rPr>
          <w:color w:val="000000" w:themeColor="text1"/>
          <w:u w:color="000000" w:themeColor="text1"/>
        </w:rPr>
        <w:tab/>
        <w:t>Article 1, Chapter 11, Title 11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sidRPr="008A38E2">
        <w:rPr>
          <w:color w:val="000000" w:themeColor="text1"/>
          <w:u w:color="000000" w:themeColor="text1"/>
        </w:rPr>
        <w:tab/>
        <w:t>(A)</w:t>
      </w:r>
      <w:r w:rsidRPr="008A38E2">
        <w:rPr>
          <w:color w:val="000000" w:themeColor="text1"/>
          <w:u w:color="000000" w:themeColor="text1"/>
        </w:rPr>
        <w:tab/>
        <w:t xml:space="preserve">There is established in the Office of the State Treasurer a fund separate and distinct from the general fund of this State, known as the </w:t>
      </w:r>
      <w:r w:rsidR="0045150F" w:rsidRPr="0045150F">
        <w:rPr>
          <w:color w:val="000000" w:themeColor="text1"/>
          <w:u w:color="000000" w:themeColor="text1"/>
        </w:rPr>
        <w:t>‘</w:t>
      </w:r>
      <w:r w:rsidRPr="008A38E2">
        <w:rPr>
          <w:color w:val="000000" w:themeColor="text1"/>
          <w:u w:color="000000" w:themeColor="text1"/>
        </w:rPr>
        <w:t>Road Construction Fund</w:t>
      </w:r>
      <w:r w:rsidR="0045150F" w:rsidRPr="0045150F">
        <w:rPr>
          <w:color w:val="000000" w:themeColor="text1"/>
          <w:u w:color="000000" w:themeColor="text1"/>
        </w:rPr>
        <w:t>’</w:t>
      </w:r>
      <w:r w:rsidRPr="008A38E2">
        <w:rPr>
          <w:color w:val="000000" w:themeColor="text1"/>
          <w:u w:color="000000" w:themeColor="text1"/>
        </w:rPr>
        <w:t>.  The Department of Revenue shall remit to the fund all monies collected pursuant to Chapter 36</w:t>
      </w:r>
      <w:r w:rsidR="00846958">
        <w:rPr>
          <w:color w:val="000000" w:themeColor="text1"/>
          <w:u w:color="000000" w:themeColor="text1"/>
        </w:rPr>
        <w:t>,</w:t>
      </w:r>
      <w:r w:rsidRPr="008A38E2">
        <w:rPr>
          <w:color w:val="000000" w:themeColor="text1"/>
          <w:u w:color="000000" w:themeColor="text1"/>
        </w:rPr>
        <w:t xml:space="preserve"> Title 12 in excess</w:t>
      </w:r>
      <w:r w:rsidR="00846958">
        <w:rPr>
          <w:color w:val="000000" w:themeColor="text1"/>
          <w:u w:color="000000" w:themeColor="text1"/>
        </w:rPr>
        <w:t xml:space="preserve"> of</w:t>
      </w:r>
      <w:r w:rsidRPr="008A38E2">
        <w:rPr>
          <w:color w:val="000000" w:themeColor="text1"/>
          <w:u w:color="000000" w:themeColor="text1"/>
        </w:rPr>
        <w:t xml:space="preserve"> </w:t>
      </w:r>
      <w:r w:rsidR="006C526D">
        <w:rPr>
          <w:color w:val="000000" w:themeColor="text1"/>
          <w:u w:color="000000" w:themeColor="text1"/>
        </w:rPr>
        <w:t>collections for the sale or lease of a motor vehicle in fiscal year 2010</w:t>
      </w:r>
      <w:r w:rsidR="00FA180F">
        <w:rPr>
          <w:color w:val="000000" w:themeColor="text1"/>
          <w:u w:color="000000" w:themeColor="text1"/>
        </w:rPr>
        <w:noBreakHyphen/>
      </w:r>
      <w:r w:rsidR="006C526D">
        <w:rPr>
          <w:color w:val="000000" w:themeColor="text1"/>
          <w:u w:color="000000" w:themeColor="text1"/>
        </w:rPr>
        <w:t>2011</w:t>
      </w:r>
      <w:r w:rsidRPr="008A38E2">
        <w:rPr>
          <w:color w:val="000000" w:themeColor="text1"/>
          <w:u w:color="000000" w:themeColor="text1"/>
        </w:rPr>
        <w:t>.  Any interest earned on the fund must be credited to the fund.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(B)</w:t>
      </w:r>
      <w:r w:rsidRPr="008A38E2">
        <w:rPr>
          <w:color w:val="000000" w:themeColor="text1"/>
          <w:u w:color="000000" w:themeColor="text1"/>
        </w:rPr>
        <w:tab/>
        <w:t>The monies in the fund shall be used to support road construction projects in this State that: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(1)</w:t>
      </w:r>
      <w:r w:rsidRPr="008A38E2">
        <w:rPr>
          <w:color w:val="000000" w:themeColor="text1"/>
          <w:u w:color="000000" w:themeColor="text1"/>
        </w:rPr>
        <w:tab/>
        <w:t>provide economic benefits and stimulate economic development;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(2)</w:t>
      </w:r>
      <w:r w:rsidRPr="008A38E2">
        <w:rPr>
          <w:color w:val="000000" w:themeColor="text1"/>
          <w:u w:color="000000" w:themeColor="text1"/>
        </w:rPr>
        <w:tab/>
        <w:t>provide an evacuation route;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(3)</w:t>
      </w:r>
      <w:r w:rsidRPr="008A38E2">
        <w:rPr>
          <w:color w:val="000000" w:themeColor="text1"/>
          <w:u w:color="000000" w:themeColor="text1"/>
        </w:rPr>
        <w:tab/>
        <w:t>stimulate tourism;</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(4)</w:t>
      </w:r>
      <w:r w:rsidRPr="008A38E2">
        <w:rPr>
          <w:color w:val="000000" w:themeColor="text1"/>
          <w:u w:color="000000" w:themeColor="text1"/>
        </w:rPr>
        <w:tab/>
        <w:t>improve overall quality of life; and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(5)</w:t>
      </w:r>
      <w:r w:rsidRPr="008A38E2">
        <w:rPr>
          <w:color w:val="000000" w:themeColor="text1"/>
          <w:u w:color="000000" w:themeColor="text1"/>
        </w:rPr>
        <w:tab/>
        <w:t>create routes for transshipping goods from ports.</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(C)</w:t>
      </w:r>
      <w:r w:rsidRPr="008A38E2">
        <w:rPr>
          <w:color w:val="000000" w:themeColor="text1"/>
          <w:u w:color="000000" w:themeColor="text1"/>
        </w:rPr>
        <w:tab/>
        <w:t>The Department of Transportation Commission, in consultation with the State Infrastructure Bank board, shall determine which projects meet the criteria for funding pursuant to this section and the amounts to be awarded.”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8E2">
        <w:rPr>
          <w:color w:val="000000" w:themeColor="text1"/>
          <w:u w:color="000000" w:themeColor="text1"/>
        </w:rPr>
        <w:t>SECTION</w:t>
      </w:r>
      <w:r w:rsidRPr="008A38E2">
        <w:rPr>
          <w:color w:val="000000" w:themeColor="text1"/>
          <w:u w:color="000000" w:themeColor="text1"/>
        </w:rPr>
        <w:tab/>
        <w:t>6.</w:t>
      </w:r>
      <w:r w:rsidRPr="008A38E2">
        <w:rPr>
          <w:color w:val="000000" w:themeColor="text1"/>
          <w:u w:color="000000" w:themeColor="text1"/>
        </w:rPr>
        <w:tab/>
      </w:r>
      <w:r w:rsidR="00FA180F">
        <w:rPr>
          <w:color w:val="000000" w:themeColor="text1"/>
          <w:u w:color="000000" w:themeColor="text1"/>
        </w:rPr>
        <w:t>Except where otherwise provided t</w:t>
      </w:r>
      <w:r w:rsidRPr="008A38E2">
        <w:rPr>
          <w:color w:val="000000" w:themeColor="text1"/>
          <w:u w:color="000000" w:themeColor="text1"/>
        </w:rPr>
        <w:t>his act takes effect upon approval by the Governor.</w:t>
      </w:r>
    </w:p>
    <w:p w:rsidR="00EA4E26" w:rsidRDefault="00FA180F" w:rsidP="0011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E26" w:rsidRDefault="00EA4E26" w:rsidP="00EA4E26">
      <w:pPr>
        <w:suppressAutoHyphens/>
      </w:pPr>
    </w:p>
    <w:sectPr w:rsidR="00EA4E26" w:rsidSect="00EA4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908" w:rsidRDefault="00167908" w:rsidP="009F0C77">
      <w:r>
        <w:separator/>
      </w:r>
    </w:p>
  </w:endnote>
  <w:endnote w:type="continuationSeparator" w:id="0">
    <w:p w:rsidR="00167908" w:rsidRDefault="001679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242A12-2D1B-4AEE-86B4-796C6B67453C}"/>
    <w:embedBold r:id="rId2" w:fontKey="{9D5D8AF7-B603-4A21-8583-EA62006F1A06}"/>
  </w:font>
  <w:font w:name="Calibri">
    <w:panose1 w:val="020F0502020204030204"/>
    <w:charset w:val="00"/>
    <w:family w:val="swiss"/>
    <w:pitch w:val="variable"/>
    <w:sig w:usb0="A00002EF" w:usb1="4000207B" w:usb2="00000000" w:usb3="00000000" w:csb0="0000009F" w:csb1="00000000"/>
    <w:embedRegular r:id="rId3" w:fontKey="{D7119039-9994-4650-B1CD-DEF5BB1EC58C}"/>
  </w:font>
  <w:font w:name="Tahoma">
    <w:panose1 w:val="020B0604030504040204"/>
    <w:charset w:val="00"/>
    <w:family w:val="swiss"/>
    <w:pitch w:val="variable"/>
    <w:sig w:usb0="61002A87" w:usb1="80000000" w:usb2="00000008" w:usb3="00000000" w:csb0="000101FF" w:csb1="00000000"/>
    <w:embedRegular r:id="rId4" w:fontKey="{3FDDD199-1F69-4B5D-AEB5-77F59F937FDB}"/>
  </w:font>
  <w:font w:name="Cambria">
    <w:panose1 w:val="02040503050406030204"/>
    <w:charset w:val="00"/>
    <w:family w:val="roman"/>
    <w:pitch w:val="variable"/>
    <w:sig w:usb0="A00002EF" w:usb1="4000004B" w:usb2="00000000" w:usb3="00000000" w:csb0="0000009F" w:csb1="00000000"/>
    <w:embedRegular r:id="rId5" w:fontKey="{D5D11965-18E9-4382-A9FB-97F9E1A0D9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A04" w:rsidRPr="00EA4E26" w:rsidRDefault="00EA4E26" w:rsidP="00EA4E26">
    <w:pPr>
      <w:pStyle w:val="Footer"/>
      <w:tabs>
        <w:tab w:val="clear" w:pos="4680"/>
        <w:tab w:val="clear" w:pos="9360"/>
        <w:tab w:val="center" w:pos="2995"/>
      </w:tabs>
      <w:spacing w:before="120"/>
    </w:pPr>
    <w:r>
      <w:t>[475]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908" w:rsidRDefault="00167908" w:rsidP="009F0C77">
      <w:r>
        <w:separator/>
      </w:r>
    </w:p>
  </w:footnote>
  <w:footnote w:type="continuationSeparator" w:id="0">
    <w:p w:rsidR="00167908" w:rsidRDefault="001679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8DG11"/>
    <w:docVar w:name="CoverBillType" w:val="b"/>
    <w:docVar w:name="docpath" w:val="L:\Council\bills\NBD\11158DG11.DOCX"/>
    <w:docVar w:name="dvBillNumber" w:val="475"/>
    <w:docVar w:name="dvBillNumberPrefix" w:val="S. "/>
    <w:docVar w:name="dvOriginalBody" w:val="Senate"/>
    <w:docVar w:name="dvSteno" w:val="NBD"/>
    <w:docVar w:name="NameofBody" w:val="s"/>
    <w:docVar w:name="vgroup2" w:val="Council"/>
  </w:docVars>
  <w:rsids>
    <w:rsidRoot w:val="0070495E"/>
    <w:rsid w:val="00026C9A"/>
    <w:rsid w:val="000965A1"/>
    <w:rsid w:val="000A20CD"/>
    <w:rsid w:val="000E1785"/>
    <w:rsid w:val="001023A4"/>
    <w:rsid w:val="0010776B"/>
    <w:rsid w:val="00111060"/>
    <w:rsid w:val="00133E66"/>
    <w:rsid w:val="00134ACF"/>
    <w:rsid w:val="00144E15"/>
    <w:rsid w:val="00152B0D"/>
    <w:rsid w:val="00167908"/>
    <w:rsid w:val="001A4A62"/>
    <w:rsid w:val="001A681E"/>
    <w:rsid w:val="001D08F2"/>
    <w:rsid w:val="001F41CA"/>
    <w:rsid w:val="001F6E03"/>
    <w:rsid w:val="002037CA"/>
    <w:rsid w:val="002047A2"/>
    <w:rsid w:val="002321B6"/>
    <w:rsid w:val="0023696B"/>
    <w:rsid w:val="00250967"/>
    <w:rsid w:val="002715BC"/>
    <w:rsid w:val="002759C5"/>
    <w:rsid w:val="00277DEE"/>
    <w:rsid w:val="00280D88"/>
    <w:rsid w:val="00294ABE"/>
    <w:rsid w:val="002A3EB4"/>
    <w:rsid w:val="00325348"/>
    <w:rsid w:val="00393688"/>
    <w:rsid w:val="003D411E"/>
    <w:rsid w:val="003E3C1E"/>
    <w:rsid w:val="003E6148"/>
    <w:rsid w:val="00400EAA"/>
    <w:rsid w:val="0041760A"/>
    <w:rsid w:val="0045150F"/>
    <w:rsid w:val="004809EE"/>
    <w:rsid w:val="00511EE9"/>
    <w:rsid w:val="00521E00"/>
    <w:rsid w:val="00537AD0"/>
    <w:rsid w:val="00577C6C"/>
    <w:rsid w:val="0058501B"/>
    <w:rsid w:val="00596A62"/>
    <w:rsid w:val="006215AA"/>
    <w:rsid w:val="006340D9"/>
    <w:rsid w:val="00641513"/>
    <w:rsid w:val="00643B8E"/>
    <w:rsid w:val="00665EBC"/>
    <w:rsid w:val="0068275C"/>
    <w:rsid w:val="0069470D"/>
    <w:rsid w:val="006A476C"/>
    <w:rsid w:val="006C526D"/>
    <w:rsid w:val="006C6A93"/>
    <w:rsid w:val="006E02F9"/>
    <w:rsid w:val="0070495E"/>
    <w:rsid w:val="00753C04"/>
    <w:rsid w:val="00756946"/>
    <w:rsid w:val="00757F80"/>
    <w:rsid w:val="00771EEC"/>
    <w:rsid w:val="00786819"/>
    <w:rsid w:val="007A325A"/>
    <w:rsid w:val="007F1523"/>
    <w:rsid w:val="007F509E"/>
    <w:rsid w:val="007F5799"/>
    <w:rsid w:val="007F6947"/>
    <w:rsid w:val="00846958"/>
    <w:rsid w:val="00872729"/>
    <w:rsid w:val="008F4429"/>
    <w:rsid w:val="009352BB"/>
    <w:rsid w:val="00966840"/>
    <w:rsid w:val="00990668"/>
    <w:rsid w:val="009F0C77"/>
    <w:rsid w:val="009F4DD1"/>
    <w:rsid w:val="00A64E80"/>
    <w:rsid w:val="00A741D9"/>
    <w:rsid w:val="00A9741D"/>
    <w:rsid w:val="00AA4DA4"/>
    <w:rsid w:val="00AC6066"/>
    <w:rsid w:val="00AD4B17"/>
    <w:rsid w:val="00B26FA6"/>
    <w:rsid w:val="00B741CB"/>
    <w:rsid w:val="00B934F3"/>
    <w:rsid w:val="00BB6347"/>
    <w:rsid w:val="00BD2134"/>
    <w:rsid w:val="00BE3447"/>
    <w:rsid w:val="00BE5FFC"/>
    <w:rsid w:val="00C038D8"/>
    <w:rsid w:val="00C045DD"/>
    <w:rsid w:val="00C221A9"/>
    <w:rsid w:val="00C3136F"/>
    <w:rsid w:val="00C3483A"/>
    <w:rsid w:val="00C65914"/>
    <w:rsid w:val="00C74E9D"/>
    <w:rsid w:val="00C82FD3"/>
    <w:rsid w:val="00CB0938"/>
    <w:rsid w:val="00CC6B7B"/>
    <w:rsid w:val="00CD3619"/>
    <w:rsid w:val="00CF4447"/>
    <w:rsid w:val="00D405E7"/>
    <w:rsid w:val="00D41D56"/>
    <w:rsid w:val="00D6260D"/>
    <w:rsid w:val="00D6662B"/>
    <w:rsid w:val="00D75EC7"/>
    <w:rsid w:val="00D95E2F"/>
    <w:rsid w:val="00D970A9"/>
    <w:rsid w:val="00DA5DAB"/>
    <w:rsid w:val="00DB3AC0"/>
    <w:rsid w:val="00DE68F0"/>
    <w:rsid w:val="00DF3845"/>
    <w:rsid w:val="00DF7E17"/>
    <w:rsid w:val="00E246B0"/>
    <w:rsid w:val="00E33A04"/>
    <w:rsid w:val="00EA4E26"/>
    <w:rsid w:val="00EB00A2"/>
    <w:rsid w:val="00EB1BF3"/>
    <w:rsid w:val="00EE3DED"/>
    <w:rsid w:val="00EF3EEE"/>
    <w:rsid w:val="00F149A7"/>
    <w:rsid w:val="00F4253E"/>
    <w:rsid w:val="00F50BAF"/>
    <w:rsid w:val="00F52C10"/>
    <w:rsid w:val="00F81FFD"/>
    <w:rsid w:val="00F85228"/>
    <w:rsid w:val="00FA180F"/>
    <w:rsid w:val="00FB6773"/>
    <w:rsid w:val="00FF3E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3DED"/>
    <w:rPr>
      <w:rFonts w:ascii="Tahoma" w:hAnsi="Tahoma" w:cs="Tahoma"/>
      <w:sz w:val="16"/>
      <w:szCs w:val="16"/>
    </w:rPr>
  </w:style>
  <w:style w:type="character" w:customStyle="1" w:styleId="BalloonTextChar">
    <w:name w:val="Balloon Text Char"/>
    <w:basedOn w:val="DefaultParagraphFont"/>
    <w:link w:val="BalloonText"/>
    <w:uiPriority w:val="99"/>
    <w:semiHidden/>
    <w:rsid w:val="00EE3D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4FC77-70BA-40D7-B97F-5C787D9A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4008</Characters>
  <Application>Microsoft Office Word</Application>
  <DocSecurity>0</DocSecurity>
  <Lines>33</Lines>
  <Paragraphs>9</Paragraphs>
  <ScaleCrop>false</ScaleCrop>
  <Company> </Company>
  <LinksUpToDate>false</LinksUpToDate>
  <CharactersWithSpaces>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2011-01-27T16:04:00Z</cp:lastPrinted>
  <dcterms:created xsi:type="dcterms:W3CDTF">2011-01-27T19:44:00Z</dcterms:created>
  <dcterms:modified xsi:type="dcterms:W3CDTF">2011-01-27T19:44:00Z</dcterms:modified>
</cp:coreProperties>
</file>