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9CE" w:rsidRDefault="003779CE" w:rsidP="003779CE">
      <w:pPr>
        <w:pStyle w:val="BillDots"/>
      </w:pPr>
    </w:p>
    <w:p w:rsidR="003779CE" w:rsidRDefault="003779CE" w:rsidP="003779CE">
      <w:pPr>
        <w:pStyle w:val="Numbersforbills"/>
      </w:pPr>
    </w:p>
    <w:p w:rsidR="003779CE" w:rsidRDefault="003779CE" w:rsidP="0037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9CE" w:rsidRDefault="003779CE" w:rsidP="0037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9CE" w:rsidRDefault="003779CE" w:rsidP="0037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9CE" w:rsidRDefault="003779CE" w:rsidP="0037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9CE" w:rsidRDefault="003779CE" w:rsidP="00377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3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3164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759A3" w:rsidRDefault="00A759A3" w:rsidP="00A75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3F6479">
        <w:rPr>
          <w:color w:val="000000" w:themeColor="text1"/>
          <w:u w:color="000000" w:themeColor="text1"/>
        </w:rPr>
        <w:t>TO AMEND SECTION 61</w:t>
      </w:r>
      <w:r>
        <w:rPr>
          <w:color w:val="000000" w:themeColor="text1"/>
          <w:u w:color="000000" w:themeColor="text1"/>
        </w:rPr>
        <w:noBreakHyphen/>
      </w:r>
      <w:r w:rsidRPr="003F6479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3F6479">
        <w:rPr>
          <w:color w:val="000000" w:themeColor="text1"/>
          <w:u w:color="000000" w:themeColor="text1"/>
        </w:rPr>
        <w:t>1150</w:t>
      </w:r>
      <w:r w:rsidR="000447D7">
        <w:rPr>
          <w:color w:val="000000" w:themeColor="text1"/>
          <w:u w:color="000000" w:themeColor="text1"/>
        </w:rPr>
        <w:t>,</w:t>
      </w:r>
      <w:r w:rsidRPr="003F6479">
        <w:rPr>
          <w:color w:val="000000" w:themeColor="text1"/>
          <w:u w:color="000000" w:themeColor="text1"/>
        </w:rPr>
        <w:t xml:space="preserve"> CODE OF LAWS OF SOUTH CAROLINA, 1976, RELATING TO RETAIL SALES AT A LICENSED PREMISES OF A MICRO</w:t>
      </w:r>
      <w:r>
        <w:rPr>
          <w:color w:val="000000" w:themeColor="text1"/>
          <w:u w:color="000000" w:themeColor="text1"/>
        </w:rPr>
        <w:noBreakHyphen/>
      </w:r>
      <w:r w:rsidRPr="003F6479">
        <w:rPr>
          <w:color w:val="000000" w:themeColor="text1"/>
          <w:u w:color="000000" w:themeColor="text1"/>
        </w:rPr>
        <w:t>DISTILLERY OR MANUFACTURER, SO AS TO INCREASE THE AMOUNT THAT MAY BE SOLD IN ONE BUSINESS DAY FROM THREE BOTTLES TO ONE CASE.</w:t>
      </w:r>
    </w:p>
    <w:p w:rsidR="00631644" w:rsidRDefault="006316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31644" w:rsidRDefault="006316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31644" w:rsidRDefault="006316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9A3" w:rsidRPr="003F6479" w:rsidRDefault="00A759A3" w:rsidP="00A75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6479">
        <w:rPr>
          <w:color w:val="000000" w:themeColor="text1"/>
          <w:u w:color="000000" w:themeColor="text1"/>
        </w:rPr>
        <w:t>SECTION</w:t>
      </w:r>
      <w:r w:rsidRPr="003F6479">
        <w:rPr>
          <w:color w:val="000000" w:themeColor="text1"/>
          <w:u w:color="000000" w:themeColor="text1"/>
        </w:rPr>
        <w:tab/>
        <w:t>1.</w:t>
      </w:r>
      <w:r w:rsidRPr="003F6479">
        <w:rPr>
          <w:color w:val="000000" w:themeColor="text1"/>
          <w:u w:color="000000" w:themeColor="text1"/>
        </w:rPr>
        <w:tab/>
        <w:t>Section 61</w:t>
      </w:r>
      <w:r>
        <w:rPr>
          <w:color w:val="000000" w:themeColor="text1"/>
          <w:u w:color="000000" w:themeColor="text1"/>
        </w:rPr>
        <w:noBreakHyphen/>
      </w:r>
      <w:r w:rsidRPr="003F6479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3F6479">
        <w:rPr>
          <w:color w:val="000000" w:themeColor="text1"/>
          <w:u w:color="000000" w:themeColor="text1"/>
        </w:rPr>
        <w:t>1150</w:t>
      </w:r>
      <w:r w:rsidR="00197457">
        <w:rPr>
          <w:color w:val="000000" w:themeColor="text1"/>
          <w:u w:color="000000" w:themeColor="text1"/>
        </w:rPr>
        <w:t>(4)</w:t>
      </w:r>
      <w:r w:rsidRPr="003F6479">
        <w:rPr>
          <w:color w:val="000000" w:themeColor="text1"/>
          <w:u w:color="000000" w:themeColor="text1"/>
        </w:rPr>
        <w:t xml:space="preserve"> of the 1976 Code</w:t>
      </w:r>
      <w:r w:rsidR="00793624">
        <w:rPr>
          <w:color w:val="000000" w:themeColor="text1"/>
          <w:u w:color="000000" w:themeColor="text1"/>
        </w:rPr>
        <w:t>, as added by Act 11 of 2009,</w:t>
      </w:r>
      <w:r w:rsidRPr="003F6479">
        <w:rPr>
          <w:color w:val="000000" w:themeColor="text1"/>
          <w:u w:color="000000" w:themeColor="text1"/>
        </w:rPr>
        <w:t xml:space="preserve"> is amended to read:</w:t>
      </w:r>
    </w:p>
    <w:p w:rsidR="00A759A3" w:rsidRPr="003F6479" w:rsidRDefault="00A759A3" w:rsidP="00A75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59A3" w:rsidRPr="003F6479" w:rsidRDefault="00A759A3" w:rsidP="00A75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6479">
        <w:rPr>
          <w:color w:val="000000" w:themeColor="text1"/>
          <w:u w:color="000000" w:themeColor="text1"/>
        </w:rPr>
        <w:tab/>
        <w:t>“(4)</w:t>
      </w:r>
      <w:r w:rsidRPr="003F6479">
        <w:rPr>
          <w:color w:val="000000" w:themeColor="text1"/>
          <w:u w:color="000000" w:themeColor="text1"/>
        </w:rPr>
        <w:tab/>
        <w:t xml:space="preserve">sell at retail no more than </w:t>
      </w:r>
      <w:r w:rsidRPr="003F6479">
        <w:rPr>
          <w:strike/>
          <w:color w:val="000000" w:themeColor="text1"/>
          <w:u w:color="000000" w:themeColor="text1"/>
        </w:rPr>
        <w:t>three</w:t>
      </w:r>
      <w:r w:rsidRPr="003F6479">
        <w:rPr>
          <w:color w:val="000000" w:themeColor="text1"/>
          <w:u w:color="000000" w:themeColor="text1"/>
        </w:rPr>
        <w:t xml:space="preserve"> </w:t>
      </w:r>
      <w:r w:rsidRPr="003F6479">
        <w:rPr>
          <w:color w:val="000000" w:themeColor="text1"/>
          <w:u w:val="single" w:color="000000" w:themeColor="text1"/>
        </w:rPr>
        <w:t>one case, totaling twe</w:t>
      </w:r>
      <w:r w:rsidR="00D21007">
        <w:rPr>
          <w:color w:val="000000" w:themeColor="text1"/>
          <w:u w:val="single" w:color="000000" w:themeColor="text1"/>
        </w:rPr>
        <w:t>lve</w:t>
      </w:r>
      <w:r w:rsidRPr="003F6479">
        <w:rPr>
          <w:color w:val="000000" w:themeColor="text1"/>
          <w:u w:color="000000" w:themeColor="text1"/>
        </w:rPr>
        <w:t xml:space="preserve"> 750</w:t>
      </w:r>
      <w:r>
        <w:rPr>
          <w:color w:val="000000" w:themeColor="text1"/>
          <w:u w:color="000000" w:themeColor="text1"/>
        </w:rPr>
        <w:noBreakHyphen/>
      </w:r>
      <w:r w:rsidRPr="003F6479">
        <w:rPr>
          <w:color w:val="000000" w:themeColor="text1"/>
          <w:u w:color="000000" w:themeColor="text1"/>
        </w:rPr>
        <w:t>milliliter bottles of alcoholic liquors to a consumer in one business day;”</w:t>
      </w:r>
    </w:p>
    <w:p w:rsidR="00A759A3" w:rsidRPr="003F6479" w:rsidRDefault="00A759A3" w:rsidP="00A75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759A3" w:rsidP="00A75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F6479">
        <w:rPr>
          <w:color w:val="000000" w:themeColor="text1"/>
          <w:u w:color="000000" w:themeColor="text1"/>
        </w:rPr>
        <w:t>SECTION</w:t>
      </w:r>
      <w:r w:rsidRPr="003F6479">
        <w:rPr>
          <w:color w:val="000000" w:themeColor="text1"/>
          <w:u w:color="000000" w:themeColor="text1"/>
        </w:rPr>
        <w:tab/>
        <w:t>2</w:t>
      </w:r>
      <w:r w:rsidR="00631644">
        <w:t>.</w:t>
      </w:r>
      <w:r w:rsidR="00631644">
        <w:tab/>
        <w:t>This act takes effect upon approval by the Governor.</w:t>
      </w:r>
    </w:p>
    <w:p w:rsidR="00283F1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83F14" w:rsidRDefault="00283F14" w:rsidP="00283F14">
      <w:pPr>
        <w:suppressAutoHyphens/>
      </w:pPr>
    </w:p>
    <w:sectPr w:rsidR="00283F14" w:rsidSect="00283F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644" w:rsidRDefault="00631644" w:rsidP="009F0C77">
      <w:r>
        <w:separator/>
      </w:r>
    </w:p>
  </w:endnote>
  <w:endnote w:type="continuationSeparator" w:id="0">
    <w:p w:rsidR="00631644" w:rsidRDefault="0063164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0730AA-362A-471D-ABBD-4622E5719E8E}"/>
    <w:embedBold r:id="rId2" w:fontKey="{0A612BD2-C3F1-4989-B0B7-2CFD24E9060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D290B1A-C1FA-4529-8AAA-46AE7338666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3F1B953-66D6-477D-BC08-A45F1AD4436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F29CDBF-D5B6-44DB-BF46-C3A6543AF9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FB2" w:rsidRPr="00283F14" w:rsidRDefault="00283F14" w:rsidP="00283F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644" w:rsidRDefault="00631644" w:rsidP="009F0C77">
      <w:r>
        <w:separator/>
      </w:r>
    </w:p>
  </w:footnote>
  <w:footnote w:type="continuationSeparator" w:id="0">
    <w:p w:rsidR="00631644" w:rsidRDefault="0063164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109DG12"/>
    <w:docVar w:name="CoverBillType" w:val="b"/>
    <w:docVar w:name="docpath" w:val="L:\Council\bills\NBD\12109DG12.DOCX"/>
    <w:docVar w:name="dvBillNumber" w:val="482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862B0"/>
    <w:rsid w:val="00011869"/>
    <w:rsid w:val="0004097A"/>
    <w:rsid w:val="000447D7"/>
    <w:rsid w:val="000A5C06"/>
    <w:rsid w:val="000E1785"/>
    <w:rsid w:val="000F40FA"/>
    <w:rsid w:val="0010776B"/>
    <w:rsid w:val="00133E66"/>
    <w:rsid w:val="001435A3"/>
    <w:rsid w:val="00197457"/>
    <w:rsid w:val="001A722A"/>
    <w:rsid w:val="001D08F2"/>
    <w:rsid w:val="001D525B"/>
    <w:rsid w:val="001D7F4F"/>
    <w:rsid w:val="002321B6"/>
    <w:rsid w:val="00250967"/>
    <w:rsid w:val="002543C8"/>
    <w:rsid w:val="00283F14"/>
    <w:rsid w:val="00284AAE"/>
    <w:rsid w:val="002862B0"/>
    <w:rsid w:val="002E5912"/>
    <w:rsid w:val="00325348"/>
    <w:rsid w:val="0032732C"/>
    <w:rsid w:val="00336AD0"/>
    <w:rsid w:val="0037079A"/>
    <w:rsid w:val="003779CE"/>
    <w:rsid w:val="003D01E8"/>
    <w:rsid w:val="003E5288"/>
    <w:rsid w:val="003F6D79"/>
    <w:rsid w:val="0041760A"/>
    <w:rsid w:val="00417C01"/>
    <w:rsid w:val="004809EE"/>
    <w:rsid w:val="0049132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1644"/>
    <w:rsid w:val="006913C9"/>
    <w:rsid w:val="0069470D"/>
    <w:rsid w:val="00734F00"/>
    <w:rsid w:val="00793624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759A3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1007"/>
    <w:rsid w:val="00D52FB2"/>
    <w:rsid w:val="00D73A67"/>
    <w:rsid w:val="00D970A9"/>
    <w:rsid w:val="00DD0424"/>
    <w:rsid w:val="00DF3845"/>
    <w:rsid w:val="00E41911"/>
    <w:rsid w:val="00E92EEF"/>
    <w:rsid w:val="00F00D6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9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9A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5E019-2DFF-49C6-B448-2C95AB471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563</Characters>
  <Application>Microsoft Office Word</Application>
  <DocSecurity>0</DocSecurity>
  <Lines>4</Lines>
  <Paragraphs>1</Paragraphs>
  <ScaleCrop>false</ScaleCrop>
  <Company> </Company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2012-02-09T21:29:00Z</cp:lastPrinted>
  <dcterms:created xsi:type="dcterms:W3CDTF">2012-02-22T17:48:00Z</dcterms:created>
  <dcterms:modified xsi:type="dcterms:W3CDTF">2012-02-22T17:48:00Z</dcterms:modified>
</cp:coreProperties>
</file>