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0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32A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742D3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51F90">
        <w:rPr>
          <w:color w:val="000000" w:themeColor="text1"/>
          <w:u w:color="000000" w:themeColor="text1"/>
        </w:rPr>
        <w:t>TO AMEND SECTION 12</w:t>
      </w:r>
      <w:r w:rsidRPr="00651F90">
        <w:rPr>
          <w:color w:val="000000" w:themeColor="text1"/>
          <w:u w:color="000000" w:themeColor="text1"/>
        </w:rPr>
        <w:noBreakHyphen/>
        <w:t>6</w:t>
      </w:r>
      <w:r w:rsidRPr="00651F90">
        <w:rPr>
          <w:color w:val="000000" w:themeColor="text1"/>
          <w:u w:color="000000" w:themeColor="text1"/>
        </w:rPr>
        <w:noBreakHyphen/>
        <w:t>545</w:t>
      </w:r>
      <w:r w:rsidR="00CC3D80">
        <w:rPr>
          <w:color w:val="000000" w:themeColor="text1"/>
          <w:u w:color="000000" w:themeColor="text1"/>
        </w:rPr>
        <w:t>, AS AMENDED,</w:t>
      </w:r>
      <w:r w:rsidRPr="00651F90">
        <w:rPr>
          <w:color w:val="000000" w:themeColor="text1"/>
          <w:u w:color="000000" w:themeColor="text1"/>
        </w:rPr>
        <w:t xml:space="preserve"> CODE OF LAWS OF SOUTH CAROLINA, 1976, RELATING TO INCOME TAX RATES FOR PASS</w:t>
      </w:r>
      <w:r w:rsidRPr="00651F90">
        <w:rPr>
          <w:color w:val="000000" w:themeColor="text1"/>
          <w:u w:color="000000" w:themeColor="text1"/>
        </w:rPr>
        <w:noBreakHyphen/>
        <w:t>THROUGH TRADE AND BUSINESS INCOME, SO AS TO REDUCE THE TAX RATE FROM FIVE PERCENT TO THREE PERCENT.</w:t>
      </w:r>
    </w:p>
    <w:p w:rsidR="004A32AE" w:rsidRDefault="004A3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32AE" w:rsidRDefault="004A3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32AE" w:rsidRDefault="004A32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F90">
        <w:rPr>
          <w:color w:val="000000" w:themeColor="text1"/>
          <w:u w:color="000000" w:themeColor="text1"/>
        </w:rPr>
        <w:t>SECTION</w:t>
      </w:r>
      <w:r w:rsidRPr="00651F90">
        <w:rPr>
          <w:color w:val="000000" w:themeColor="text1"/>
          <w:u w:color="000000" w:themeColor="text1"/>
        </w:rPr>
        <w:tab/>
        <w:t>1.</w:t>
      </w:r>
      <w:r w:rsidRPr="00651F90">
        <w:rPr>
          <w:color w:val="000000" w:themeColor="text1"/>
          <w:u w:color="000000" w:themeColor="text1"/>
        </w:rPr>
        <w:tab/>
        <w:t>Section 12</w:t>
      </w:r>
      <w:r w:rsidRPr="00651F90">
        <w:rPr>
          <w:color w:val="000000" w:themeColor="text1"/>
          <w:u w:color="000000" w:themeColor="text1"/>
        </w:rPr>
        <w:noBreakHyphen/>
        <w:t>6</w:t>
      </w:r>
      <w:r w:rsidRPr="00651F90">
        <w:rPr>
          <w:color w:val="000000" w:themeColor="text1"/>
          <w:u w:color="000000" w:themeColor="text1"/>
        </w:rPr>
        <w:noBreakHyphen/>
        <w:t>545(B)(2)</w:t>
      </w:r>
      <w:r w:rsidRPr="00651F90">
        <w:rPr>
          <w:color w:val="000000" w:themeColor="text1"/>
          <w:u w:color="000000" w:themeColor="text1"/>
        </w:rPr>
        <w:tab/>
        <w:t xml:space="preserve"> of the 1976 Code is amended read:</w:t>
      </w: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  <w:t>“(2)</w:t>
      </w:r>
      <w:r w:rsidRPr="00651F90">
        <w:rPr>
          <w:color w:val="000000" w:themeColor="text1"/>
          <w:u w:color="000000" w:themeColor="text1"/>
        </w:rPr>
        <w:tab/>
        <w:t xml:space="preserve">The rate of the income tax imposed pursuant to this subsection is: </w:t>
      </w: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>Taxable Year Beginning in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 xml:space="preserve">Rate of Tax </w:t>
      </w: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  <w:t xml:space="preserve">6.5 percent </w:t>
      </w: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  <w:t xml:space="preserve">6 percent </w:t>
      </w: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 xml:space="preserve">2008                  </w:t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 xml:space="preserve">5.5 percent </w:t>
      </w: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BB6B6E">
        <w:rPr>
          <w:strike/>
          <w:color w:val="000000" w:themeColor="text1"/>
          <w:u w:color="000000" w:themeColor="text1"/>
        </w:rPr>
        <w:t>after</w:t>
      </w:r>
      <w:r w:rsidR="00BB6B6E">
        <w:rPr>
          <w:color w:val="000000" w:themeColor="text1"/>
          <w:u w:color="000000" w:themeColor="text1"/>
        </w:rPr>
        <w:t xml:space="preserve"> 2</w:t>
      </w:r>
      <w:r w:rsidRPr="00651F90">
        <w:rPr>
          <w:color w:val="000000" w:themeColor="text1"/>
          <w:u w:color="000000" w:themeColor="text1"/>
        </w:rPr>
        <w:t xml:space="preserve">008 </w:t>
      </w:r>
      <w:r w:rsidRPr="00BB6B6E">
        <w:rPr>
          <w:color w:val="000000" w:themeColor="text1"/>
          <w:u w:val="single" w:color="000000" w:themeColor="text1"/>
        </w:rPr>
        <w:t>through 2011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  <w:t>5 percent</w:t>
      </w: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B6B6E">
        <w:rPr>
          <w:color w:val="000000" w:themeColor="text1"/>
          <w:u w:val="single" w:color="000000" w:themeColor="text1"/>
        </w:rPr>
        <w:t>after 2011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BB6B6E">
        <w:rPr>
          <w:color w:val="000000" w:themeColor="text1"/>
          <w:u w:color="000000" w:themeColor="text1"/>
        </w:rPr>
        <w:tab/>
      </w:r>
      <w:r w:rsidR="00BB6B6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 w:rsidRPr="00651F9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B6B6E">
        <w:rPr>
          <w:color w:val="000000" w:themeColor="text1"/>
          <w:u w:val="single" w:color="000000" w:themeColor="text1"/>
        </w:rPr>
        <w:t>3 percent</w:t>
      </w:r>
      <w:r w:rsidRPr="00651F90">
        <w:rPr>
          <w:color w:val="000000" w:themeColor="text1"/>
          <w:u w:color="000000" w:themeColor="text1"/>
        </w:rPr>
        <w:t>”</w:t>
      </w:r>
    </w:p>
    <w:p w:rsidR="00B742D3" w:rsidRPr="00651F90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742D3" w:rsidP="00B7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1F90">
        <w:rPr>
          <w:color w:val="000000" w:themeColor="text1"/>
          <w:u w:color="000000" w:themeColor="text1"/>
        </w:rPr>
        <w:t>SECTION</w:t>
      </w:r>
      <w:r w:rsidRPr="00651F90">
        <w:rPr>
          <w:color w:val="000000" w:themeColor="text1"/>
          <w:u w:color="000000" w:themeColor="text1"/>
        </w:rPr>
        <w:tab/>
        <w:t>2</w:t>
      </w:r>
      <w:r w:rsidR="004A32AE">
        <w:t>.</w:t>
      </w:r>
      <w:r w:rsidR="004A32AE">
        <w:tab/>
        <w:t>This act takes effect upon approval by the Governor.</w:t>
      </w:r>
    </w:p>
    <w:p w:rsidR="00F4007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007B" w:rsidRDefault="00F4007B" w:rsidP="00F4007B">
      <w:pPr>
        <w:suppressAutoHyphens/>
      </w:pPr>
    </w:p>
    <w:sectPr w:rsidR="00F4007B" w:rsidSect="00F400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AE" w:rsidRDefault="004A32AE" w:rsidP="009F0C77">
      <w:r>
        <w:separator/>
      </w:r>
    </w:p>
  </w:endnote>
  <w:endnote w:type="continuationSeparator" w:id="0">
    <w:p w:rsidR="004A32AE" w:rsidRDefault="004A32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D7B1CB-6212-4E21-A37D-C061CB23E6BC}"/>
    <w:embedBold r:id="rId2" w:fontKey="{8D126FFC-A6AA-4413-890E-0B830F0D4F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E532F7-BA5E-4F97-88A3-11B7AC6C5B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179AD4E-27DA-4D1C-AE9B-FEFDDE2BB0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250" w:rsidRPr="00F4007B" w:rsidRDefault="00F4007B" w:rsidP="00F400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AE" w:rsidRDefault="004A32AE" w:rsidP="009F0C77">
      <w:r>
        <w:separator/>
      </w:r>
    </w:p>
  </w:footnote>
  <w:footnote w:type="continuationSeparator" w:id="0">
    <w:p w:rsidR="004A32AE" w:rsidRDefault="004A32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92DG12"/>
    <w:docVar w:name="CoverBillType" w:val="b"/>
    <w:docVar w:name="docpath" w:val="L:\Council\bills\NBD\12192DG12.DOCX"/>
    <w:docVar w:name="dvBillNumber" w:val="49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924F2"/>
    <w:rsid w:val="00011869"/>
    <w:rsid w:val="000E1785"/>
    <w:rsid w:val="000F40FA"/>
    <w:rsid w:val="0010776B"/>
    <w:rsid w:val="00133E66"/>
    <w:rsid w:val="001435A3"/>
    <w:rsid w:val="00163250"/>
    <w:rsid w:val="001D08F2"/>
    <w:rsid w:val="001D525B"/>
    <w:rsid w:val="001D7F4F"/>
    <w:rsid w:val="002321B6"/>
    <w:rsid w:val="00245CE5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2253"/>
    <w:rsid w:val="003F6D79"/>
    <w:rsid w:val="0041760A"/>
    <w:rsid w:val="00417C01"/>
    <w:rsid w:val="004637A4"/>
    <w:rsid w:val="004809EE"/>
    <w:rsid w:val="004A32A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2AEE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24F2"/>
    <w:rsid w:val="00A9741D"/>
    <w:rsid w:val="00AA00C3"/>
    <w:rsid w:val="00AD4B17"/>
    <w:rsid w:val="00AF08DF"/>
    <w:rsid w:val="00B412D4"/>
    <w:rsid w:val="00B742D3"/>
    <w:rsid w:val="00BB6B6E"/>
    <w:rsid w:val="00BE3C22"/>
    <w:rsid w:val="00C0345E"/>
    <w:rsid w:val="00C3483A"/>
    <w:rsid w:val="00C74E9D"/>
    <w:rsid w:val="00C82FD3"/>
    <w:rsid w:val="00C92819"/>
    <w:rsid w:val="00CC3D80"/>
    <w:rsid w:val="00CC6B7B"/>
    <w:rsid w:val="00CD2089"/>
    <w:rsid w:val="00D73A67"/>
    <w:rsid w:val="00D970A9"/>
    <w:rsid w:val="00DF3845"/>
    <w:rsid w:val="00E41911"/>
    <w:rsid w:val="00E92EEF"/>
    <w:rsid w:val="00F24442"/>
    <w:rsid w:val="00F4007B"/>
    <w:rsid w:val="00F50AE3"/>
    <w:rsid w:val="00F67CF1"/>
    <w:rsid w:val="00F840F0"/>
    <w:rsid w:val="00FB0D0D"/>
    <w:rsid w:val="00FB43B4"/>
    <w:rsid w:val="00FD6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8C209-79E9-4B99-8D8F-DDFE0E851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656</Characters>
  <Application>Microsoft Office Word</Application>
  <DocSecurity>0</DocSecurity>
  <Lines>5</Lines>
  <Paragraphs>1</Paragraphs>
  <ScaleCrop>false</ScaleCrop>
  <Company> 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2012-03-13T14:53:00Z</dcterms:created>
  <dcterms:modified xsi:type="dcterms:W3CDTF">2012-03-13T14:53:00Z</dcterms:modified>
</cp:coreProperties>
</file>