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DBD" w:rsidRDefault="00105DBD" w:rsidP="002A3EB4">
      <w:pPr>
        <w:pStyle w:val="BillDots"/>
      </w:pPr>
      <w:r>
        <w:rPr>
          <w:strike/>
        </w:rPr>
        <w:t>Indicates Matter Stricken</w:t>
      </w:r>
    </w:p>
    <w:p w:rsidR="00105DBD" w:rsidRPr="00105DBD" w:rsidRDefault="00105DBD" w:rsidP="002A3EB4">
      <w:pPr>
        <w:pStyle w:val="BillDots"/>
      </w:pPr>
      <w:r>
        <w:rPr>
          <w:u w:val="single"/>
        </w:rPr>
        <w:t>Indicates New Matter</w:t>
      </w:r>
    </w:p>
    <w:p w:rsidR="00105DBD" w:rsidRDefault="00105DBD" w:rsidP="002A3EB4">
      <w:pPr>
        <w:pStyle w:val="BillDots"/>
      </w:pPr>
    </w:p>
    <w:p w:rsidR="00105DBD" w:rsidRDefault="00105DBD" w:rsidP="002A3EB4">
      <w:pPr>
        <w:pStyle w:val="BillDots"/>
      </w:pPr>
      <w:r>
        <w:t>COMMITTEE REPORT</w:t>
      </w:r>
    </w:p>
    <w:p w:rsidR="00105DBD" w:rsidRDefault="00105DBD" w:rsidP="002A3EB4">
      <w:pPr>
        <w:pStyle w:val="BillDots"/>
      </w:pPr>
      <w:r>
        <w:t>March 17, 2011</w:t>
      </w:r>
    </w:p>
    <w:p w:rsidR="00105DBD" w:rsidRDefault="00105DBD" w:rsidP="002A3EB4">
      <w:pPr>
        <w:pStyle w:val="BillDots"/>
      </w:pPr>
    </w:p>
    <w:p w:rsidR="00105DBD" w:rsidRPr="00105DBD" w:rsidRDefault="00105DBD" w:rsidP="00105DBD">
      <w:pPr>
        <w:pStyle w:val="BillDots"/>
        <w:tabs>
          <w:tab w:val="clear" w:pos="216"/>
          <w:tab w:val="clear" w:pos="432"/>
          <w:tab w:val="clear" w:pos="648"/>
          <w:tab w:val="clear" w:pos="864"/>
          <w:tab w:val="clear" w:pos="1080"/>
          <w:tab w:val="clear" w:pos="1296"/>
          <w:tab w:val="clear" w:pos="5904"/>
          <w:tab w:val="right" w:pos="5933"/>
        </w:tabs>
      </w:pPr>
      <w:r>
        <w:tab/>
      </w:r>
      <w:r>
        <w:rPr>
          <w:b/>
          <w:sz w:val="36"/>
        </w:rPr>
        <w:t>S. 502</w:t>
      </w:r>
    </w:p>
    <w:p w:rsidR="00105DBD" w:rsidRDefault="00105DBD" w:rsidP="002A3EB4">
      <w:pPr>
        <w:pStyle w:val="BillDots"/>
      </w:pPr>
    </w:p>
    <w:p w:rsidR="00105DBD" w:rsidRDefault="00105DBD" w:rsidP="00105DBD">
      <w:pPr>
        <w:pStyle w:val="BillDots"/>
        <w:jc w:val="center"/>
      </w:pPr>
      <w:r>
        <w:t xml:space="preserve">Introduced by </w:t>
      </w:r>
      <w:r w:rsidRPr="00794C9D">
        <w:t>Senator Davis</w:t>
      </w:r>
    </w:p>
    <w:p w:rsidR="00105DBD" w:rsidRDefault="00105DBD" w:rsidP="002A3EB4">
      <w:pPr>
        <w:pStyle w:val="BillDots"/>
      </w:pPr>
    </w:p>
    <w:p w:rsidR="00105DBD" w:rsidRDefault="00105DBD" w:rsidP="002A3EB4">
      <w:pPr>
        <w:pStyle w:val="BillDots"/>
      </w:pPr>
      <w:r>
        <w:t>S. Printed 3/17/11--S.</w:t>
      </w:r>
    </w:p>
    <w:p w:rsidR="00105DBD" w:rsidRDefault="00105DBD" w:rsidP="002A3EB4">
      <w:pPr>
        <w:pStyle w:val="BillDots"/>
      </w:pPr>
      <w:r>
        <w:t>Read the first time February 3, 2011.</w:t>
      </w:r>
    </w:p>
    <w:p w:rsidR="00105DBD" w:rsidRPr="00105DBD" w:rsidRDefault="00105DBD" w:rsidP="00105DBD">
      <w:pPr>
        <w:pStyle w:val="BillDots"/>
        <w:jc w:val="center"/>
      </w:pPr>
      <w:r>
        <w:rPr>
          <w:u w:val="single"/>
        </w:rPr>
        <w:t>            </w:t>
      </w:r>
    </w:p>
    <w:p w:rsidR="00105DBD" w:rsidRDefault="00105DBD" w:rsidP="002A3EB4">
      <w:pPr>
        <w:pStyle w:val="BillDots"/>
      </w:pPr>
    </w:p>
    <w:p w:rsidR="00105DBD" w:rsidRPr="00105DBD" w:rsidRDefault="00105DBD" w:rsidP="00105DBD">
      <w:pPr>
        <w:pStyle w:val="BillDots"/>
        <w:jc w:val="center"/>
      </w:pPr>
      <w:r>
        <w:rPr>
          <w:b/>
        </w:rPr>
        <w:t>THE COMMITTEE ON FISH, GAME AND FORESTRY</w:t>
      </w:r>
    </w:p>
    <w:p w:rsidR="00105DBD" w:rsidRDefault="00105DBD" w:rsidP="002A3EB4">
      <w:pPr>
        <w:pStyle w:val="BillDots"/>
      </w:pPr>
      <w:r>
        <w:tab/>
        <w:t>To whom was referred a Bill (S. 502) to amend Section 50</w:t>
      </w:r>
      <w:r>
        <w:noBreakHyphen/>
        <w:t>23</w:t>
      </w:r>
      <w:r>
        <w:noBreakHyphen/>
        <w:t>30, as amended, Code of Law of South Carolina, 1976, relating to exemptions from the requirement that watercraft and outboard motors be, etc., respectfully</w:t>
      </w:r>
    </w:p>
    <w:p w:rsidR="00105DBD" w:rsidRPr="00105DBD" w:rsidRDefault="00105DBD" w:rsidP="00105DBD">
      <w:pPr>
        <w:pStyle w:val="BillDots"/>
        <w:jc w:val="center"/>
      </w:pPr>
      <w:r>
        <w:rPr>
          <w:b/>
        </w:rPr>
        <w:t>REPORT:</w:t>
      </w:r>
    </w:p>
    <w:p w:rsidR="00105DBD" w:rsidRDefault="00105DBD" w:rsidP="002A3EB4">
      <w:pPr>
        <w:pStyle w:val="BillDots"/>
      </w:pPr>
      <w:r>
        <w:tab/>
        <w:t>That they have duly and carefully considered the same and recommend that the same do pass:</w:t>
      </w:r>
    </w:p>
    <w:p w:rsidR="00105DBD" w:rsidRDefault="00105DBD" w:rsidP="002A3EB4">
      <w:pPr>
        <w:pStyle w:val="BillDots"/>
      </w:pPr>
    </w:p>
    <w:p w:rsidR="00105DBD" w:rsidRDefault="00105DBD" w:rsidP="002A3EB4">
      <w:pPr>
        <w:pStyle w:val="BillDots"/>
      </w:pPr>
      <w:r>
        <w:t>RONNIE W. CROMER for Committee.</w:t>
      </w:r>
    </w:p>
    <w:p w:rsidR="00105DBD" w:rsidRPr="00105DBD" w:rsidRDefault="00105DBD" w:rsidP="00105DBD">
      <w:pPr>
        <w:pStyle w:val="BillDots"/>
        <w:jc w:val="center"/>
      </w:pPr>
      <w:r>
        <w:rPr>
          <w:u w:val="single"/>
        </w:rPr>
        <w:t>            </w:t>
      </w:r>
    </w:p>
    <w:p w:rsidR="00105DBD" w:rsidRDefault="00105DBD" w:rsidP="002A3EB4">
      <w:pPr>
        <w:pStyle w:val="BillDots"/>
        <w:sectPr w:rsidR="00105DBD" w:rsidSect="00105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25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30, AS AMENDED, CODE OF LAW OF SOUTH CAROLINA, 1976, RELATING TO EXEMPTIONS FROM THE REQUIREMENT THAT WATERCRAFT AND OUTBOARD MOTORS BE TITLED, SO AS TO EXEMPT SAILBOATS WITHOUT MOTORIZED PROPULSION NOT MORE THAN FOURTEEN FEET IN LENGTH</w:t>
      </w:r>
      <w:r w:rsidR="00B1522C">
        <w:t xml:space="preserve"> FROM THE TITLING REQUIREMENT</w:t>
      </w:r>
      <w:r>
        <w:t>.</w:t>
      </w: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0F68">
        <w:t>Section 50</w:t>
      </w:r>
      <w:r w:rsidR="00480F68">
        <w:noBreakHyphen/>
        <w:t>23</w:t>
      </w:r>
      <w:r w:rsidR="00480F68">
        <w:noBreakHyphen/>
        <w:t>30 of the 1976 Code, as last amended by Act 344 of 2008, is further amended to read:</w:t>
      </w:r>
    </w:p>
    <w:p w:rsidR="00480F68" w:rsidRDefault="00480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68" w:rsidRDefault="00480F68" w:rsidP="0048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23</w:t>
      </w:r>
      <w:r>
        <w:noBreakHyphen/>
        <w:t>30.</w:t>
      </w:r>
      <w:r>
        <w:tab/>
      </w:r>
      <w:r w:rsidRPr="00D1128B">
        <w:t xml:space="preserve">Watercraft documented by the United States Coast Guard or its predecessor or successor agency and water skis, aquaplanes, surfboards, windsurfers, and similar devices, </w:t>
      </w:r>
      <w:r>
        <w:rPr>
          <w:u w:val="single"/>
        </w:rPr>
        <w:t>sailboats without motorized propulsion not more than fourteen feet in length,</w:t>
      </w:r>
      <w:r>
        <w:t xml:space="preserve"> </w:t>
      </w:r>
      <w:r w:rsidRPr="00D1128B">
        <w:t>and those watercraft propelled exclusively by human power</w:t>
      </w:r>
      <w:r>
        <w:t xml:space="preserve"> are not required to be titled.”</w:t>
      </w:r>
    </w:p>
    <w:p w:rsidR="00812522"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F68">
        <w:t>2</w:t>
      </w:r>
      <w:r>
        <w:t>.</w:t>
      </w:r>
      <w:r>
        <w:tab/>
        <w:t>This act takes effect upon approval by the Governor.</w:t>
      </w:r>
    </w:p>
    <w:p w:rsidR="00265DD8" w:rsidRDefault="00480F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DD8" w:rsidRDefault="00265DD8" w:rsidP="00410868">
      <w:pPr>
        <w:suppressAutoHyphens/>
      </w:pPr>
    </w:p>
    <w:sectPr w:rsidR="00265DD8" w:rsidSect="00105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522" w:rsidRDefault="00812522" w:rsidP="009F0C77">
      <w:r>
        <w:separator/>
      </w:r>
    </w:p>
  </w:endnote>
  <w:endnote w:type="continuationSeparator" w:id="0">
    <w:p w:rsidR="00812522" w:rsidRDefault="008125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2EC88C-368D-4518-B2BE-BBBFAF907785}"/>
    <w:embedBold r:id="rId2" w:fontKey="{3BC8881C-31D8-447B-A96B-FA5D53723A97}"/>
  </w:font>
  <w:font w:name="Calibri">
    <w:panose1 w:val="020F0502020204030204"/>
    <w:charset w:val="00"/>
    <w:family w:val="swiss"/>
    <w:pitch w:val="variable"/>
    <w:sig w:usb0="A00002EF" w:usb1="4000207B" w:usb2="00000000" w:usb3="00000000" w:csb0="0000009F" w:csb1="00000000"/>
    <w:embedRegular r:id="rId3" w:fontKey="{7092C518-7EFC-4C3D-9300-807A445C1CA5}"/>
  </w:font>
  <w:font w:name="Cambria">
    <w:panose1 w:val="02040503050406030204"/>
    <w:charset w:val="00"/>
    <w:family w:val="roman"/>
    <w:pitch w:val="variable"/>
    <w:sig w:usb0="A00002EF" w:usb1="4000004B" w:usb2="00000000" w:usb3="00000000" w:csb0="0000009F" w:csb1="00000000"/>
    <w:embedRegular r:id="rId4" w:fontKey="{E4D1AF10-4C76-4787-9BE8-8193EFBBA1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0E" w:rsidRPr="00265DD8" w:rsidRDefault="00265DD8" w:rsidP="00265DD8">
    <w:pPr>
      <w:pStyle w:val="Footer"/>
      <w:tabs>
        <w:tab w:val="clear" w:pos="4680"/>
        <w:tab w:val="clear" w:pos="9360"/>
        <w:tab w:val="center" w:pos="2995"/>
      </w:tabs>
      <w:spacing w:before="120"/>
    </w:pPr>
    <w:r>
      <w:t>[502</w:t>
    </w:r>
    <w:r w:rsidR="00105DBD">
      <w:t>-</w:t>
    </w:r>
    <w:fldSimple w:instr=" PAGE  \* MERGEFORMAT ">
      <w:r w:rsidR="00410868">
        <w:rPr>
          <w:noProof/>
        </w:rPr>
        <w:t>1</w:t>
      </w:r>
    </w:fldSimple>
    <w:r w:rsidR="00105D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DBD" w:rsidRPr="00265DD8" w:rsidRDefault="00105DBD" w:rsidP="00265DD8">
    <w:pPr>
      <w:pStyle w:val="Footer"/>
      <w:tabs>
        <w:tab w:val="clear" w:pos="4680"/>
        <w:tab w:val="clear" w:pos="9360"/>
        <w:tab w:val="center" w:pos="2995"/>
      </w:tabs>
      <w:spacing w:before="120"/>
    </w:pPr>
    <w:r>
      <w:t>[502]</w:t>
    </w:r>
    <w:r>
      <w:tab/>
    </w:r>
    <w:fldSimple w:instr=" PAGE  \* MERGEFORMAT ">
      <w:r w:rsidR="004108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522" w:rsidRDefault="00812522" w:rsidP="009F0C77">
      <w:r>
        <w:separator/>
      </w:r>
    </w:p>
  </w:footnote>
  <w:footnote w:type="continuationSeparator" w:id="0">
    <w:p w:rsidR="00812522" w:rsidRDefault="008125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78SD11"/>
    <w:docVar w:name="CoverBillType" w:val="b"/>
    <w:docVar w:name="docpath" w:val="L:\Council\bills\DKA\3178SD11.DOCX"/>
    <w:docVar w:name="dvBillNumber" w:val="502"/>
    <w:docVar w:name="dvBillNumberPrefix" w:val="S. "/>
    <w:docVar w:name="dvOriginalBody" w:val="Senate"/>
    <w:docVar w:name="dvSteno" w:val="DKA"/>
    <w:docVar w:name="NameofBody" w:val="s"/>
    <w:docVar w:name="vgroup2" w:val="Council"/>
  </w:docVars>
  <w:rsids>
    <w:rsidRoot w:val="00E94E08"/>
    <w:rsid w:val="00026C9A"/>
    <w:rsid w:val="000965A1"/>
    <w:rsid w:val="000E1785"/>
    <w:rsid w:val="001023A4"/>
    <w:rsid w:val="00105DBD"/>
    <w:rsid w:val="0010776B"/>
    <w:rsid w:val="00133E66"/>
    <w:rsid w:val="00134ACF"/>
    <w:rsid w:val="00144E15"/>
    <w:rsid w:val="00192F9C"/>
    <w:rsid w:val="001A4A62"/>
    <w:rsid w:val="001A681E"/>
    <w:rsid w:val="001D08F2"/>
    <w:rsid w:val="002037CA"/>
    <w:rsid w:val="002047A2"/>
    <w:rsid w:val="002321B6"/>
    <w:rsid w:val="0023696B"/>
    <w:rsid w:val="00250967"/>
    <w:rsid w:val="00265DD8"/>
    <w:rsid w:val="002759C5"/>
    <w:rsid w:val="00277DEE"/>
    <w:rsid w:val="00280D88"/>
    <w:rsid w:val="00294ABE"/>
    <w:rsid w:val="002A3EB4"/>
    <w:rsid w:val="00325348"/>
    <w:rsid w:val="0037730E"/>
    <w:rsid w:val="00393688"/>
    <w:rsid w:val="003D411E"/>
    <w:rsid w:val="003E3C1E"/>
    <w:rsid w:val="003E6148"/>
    <w:rsid w:val="00400EAA"/>
    <w:rsid w:val="00410868"/>
    <w:rsid w:val="0041760A"/>
    <w:rsid w:val="004809EE"/>
    <w:rsid w:val="00480F6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45EB"/>
    <w:rsid w:val="007F509E"/>
    <w:rsid w:val="007F5799"/>
    <w:rsid w:val="007F6947"/>
    <w:rsid w:val="00812522"/>
    <w:rsid w:val="00872729"/>
    <w:rsid w:val="008B20FA"/>
    <w:rsid w:val="008F4429"/>
    <w:rsid w:val="009352BB"/>
    <w:rsid w:val="009760AB"/>
    <w:rsid w:val="00990668"/>
    <w:rsid w:val="009F0C77"/>
    <w:rsid w:val="009F4DD1"/>
    <w:rsid w:val="00A64E80"/>
    <w:rsid w:val="00A741D9"/>
    <w:rsid w:val="00A9741D"/>
    <w:rsid w:val="00AD4B17"/>
    <w:rsid w:val="00B1522C"/>
    <w:rsid w:val="00B26FA6"/>
    <w:rsid w:val="00B741CB"/>
    <w:rsid w:val="00B934F3"/>
    <w:rsid w:val="00BB6347"/>
    <w:rsid w:val="00BD2134"/>
    <w:rsid w:val="00C038D8"/>
    <w:rsid w:val="00C045DD"/>
    <w:rsid w:val="00C3136F"/>
    <w:rsid w:val="00C3483A"/>
    <w:rsid w:val="00C7080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4E08"/>
    <w:rsid w:val="00EB00A2"/>
    <w:rsid w:val="00EB1BF3"/>
    <w:rsid w:val="00EF3EEE"/>
    <w:rsid w:val="00F149A7"/>
    <w:rsid w:val="00F50BAF"/>
    <w:rsid w:val="00F52C10"/>
    <w:rsid w:val="00F75B40"/>
    <w:rsid w:val="00F81FFD"/>
    <w:rsid w:val="00F85228"/>
    <w:rsid w:val="00F91C0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92F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E2FB-472C-4D2C-B00F-75EAFF2A0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1277</Characters>
  <Application>Microsoft Office Word</Application>
  <DocSecurity>0</DocSecurity>
  <Lines>63</Lines>
  <Paragraphs>24</Paragraphs>
  <ScaleCrop>false</ScaleCrop>
  <Company> </Company>
  <LinksUpToDate>false</LinksUpToDate>
  <CharactersWithSpaces>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2011-01-06T14:47:00Z</cp:lastPrinted>
  <dcterms:created xsi:type="dcterms:W3CDTF">2011-03-17T17:58:00Z</dcterms:created>
  <dcterms:modified xsi:type="dcterms:W3CDTF">2011-03-17T17:58:00Z</dcterms:modified>
</cp:coreProperties>
</file>