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39" w:rsidRDefault="00160A39" w:rsidP="001D7F4F">
      <w:pPr>
        <w:pStyle w:val="BillDots"/>
      </w:pPr>
      <w:r>
        <w:t>COMMITTEE REPORT</w:t>
      </w:r>
    </w:p>
    <w:p w:rsidR="00160A39" w:rsidRDefault="00160A39" w:rsidP="001D7F4F">
      <w:pPr>
        <w:pStyle w:val="BillDots"/>
      </w:pPr>
      <w:r>
        <w:t>April 24, 2012</w:t>
      </w:r>
    </w:p>
    <w:p w:rsidR="00160A39" w:rsidRDefault="00160A39" w:rsidP="001D7F4F">
      <w:pPr>
        <w:pStyle w:val="BillDots"/>
      </w:pPr>
    </w:p>
    <w:p w:rsidR="00160A39" w:rsidRPr="00160A39" w:rsidRDefault="00160A39" w:rsidP="00160A39">
      <w:pPr>
        <w:pStyle w:val="BillDots"/>
        <w:tabs>
          <w:tab w:val="clear" w:pos="216"/>
          <w:tab w:val="clear" w:pos="432"/>
          <w:tab w:val="clear" w:pos="648"/>
          <w:tab w:val="clear" w:pos="864"/>
          <w:tab w:val="clear" w:pos="1080"/>
          <w:tab w:val="clear" w:pos="1296"/>
          <w:tab w:val="clear" w:pos="5904"/>
          <w:tab w:val="right" w:pos="5933"/>
        </w:tabs>
      </w:pPr>
      <w:r>
        <w:tab/>
      </w:r>
      <w:r>
        <w:rPr>
          <w:b/>
          <w:sz w:val="36"/>
        </w:rPr>
        <w:t>H. 5154</w:t>
      </w:r>
    </w:p>
    <w:p w:rsidR="00160A39" w:rsidRDefault="00160A39" w:rsidP="001D7F4F">
      <w:pPr>
        <w:pStyle w:val="BillDots"/>
      </w:pPr>
    </w:p>
    <w:p w:rsidR="00160A39" w:rsidRDefault="00160A39" w:rsidP="00160A39">
      <w:pPr>
        <w:pStyle w:val="BillDots"/>
        <w:jc w:val="center"/>
      </w:pPr>
      <w:r>
        <w:t xml:space="preserve">Introduced by </w:t>
      </w:r>
      <w:r w:rsidRPr="00353345">
        <w:t>Reps. Norman and J.M. Neal</w:t>
      </w:r>
    </w:p>
    <w:p w:rsidR="00160A39" w:rsidRDefault="00160A39" w:rsidP="001D7F4F">
      <w:pPr>
        <w:pStyle w:val="BillDots"/>
      </w:pPr>
    </w:p>
    <w:p w:rsidR="00160A39" w:rsidRDefault="00160A39" w:rsidP="001D7F4F">
      <w:pPr>
        <w:pStyle w:val="BillDots"/>
      </w:pPr>
      <w:r>
        <w:t>S. Printed 4/24/12--H.</w:t>
      </w:r>
    </w:p>
    <w:p w:rsidR="00160A39" w:rsidRDefault="00160A39" w:rsidP="001D7F4F">
      <w:pPr>
        <w:pStyle w:val="BillDots"/>
      </w:pPr>
      <w:r>
        <w:t>Read the first time April 24, 2012.</w:t>
      </w:r>
    </w:p>
    <w:p w:rsidR="00160A39" w:rsidRPr="00160A39" w:rsidRDefault="00160A39" w:rsidP="00160A39">
      <w:pPr>
        <w:pStyle w:val="BillDots"/>
        <w:jc w:val="center"/>
      </w:pPr>
      <w:r>
        <w:rPr>
          <w:u w:val="single"/>
        </w:rPr>
        <w:t>            </w:t>
      </w:r>
    </w:p>
    <w:p w:rsidR="00160A39" w:rsidRDefault="00160A39" w:rsidP="001D7F4F">
      <w:pPr>
        <w:pStyle w:val="BillDots"/>
      </w:pPr>
    </w:p>
    <w:p w:rsidR="00160A39" w:rsidRDefault="00160A39" w:rsidP="00160A39">
      <w:pPr>
        <w:pStyle w:val="BillDots"/>
        <w:jc w:val="center"/>
        <w:rPr>
          <w:b/>
        </w:rPr>
      </w:pPr>
      <w:r>
        <w:rPr>
          <w:b/>
        </w:rPr>
        <w:t>THE COMMITTEE ON</w:t>
      </w:r>
    </w:p>
    <w:p w:rsidR="00160A39" w:rsidRPr="00160A39" w:rsidRDefault="00160A39" w:rsidP="00160A39">
      <w:pPr>
        <w:pStyle w:val="BillDots"/>
        <w:jc w:val="center"/>
      </w:pPr>
      <w:r>
        <w:rPr>
          <w:b/>
        </w:rPr>
        <w:t>INVITATIONS AND MEMORIAL RESOLUTIONS</w:t>
      </w:r>
    </w:p>
    <w:p w:rsidR="00160A39" w:rsidRDefault="00160A39" w:rsidP="001D7F4F">
      <w:pPr>
        <w:pStyle w:val="BillDots"/>
      </w:pPr>
      <w:r>
        <w:tab/>
        <w:t>To whom was referred a Concurrent Resolution (H. 5154) to request that the Department of Transportation name the portion of South Carolina Highway 215 in Fairfield County from its intersection with the Fairfield/Chester County, etc., respectfully</w:t>
      </w:r>
    </w:p>
    <w:p w:rsidR="00160A39" w:rsidRPr="00160A39" w:rsidRDefault="00160A39" w:rsidP="00160A39">
      <w:pPr>
        <w:pStyle w:val="BillDots"/>
        <w:jc w:val="center"/>
      </w:pPr>
      <w:r>
        <w:rPr>
          <w:b/>
        </w:rPr>
        <w:t>REPORT:</w:t>
      </w:r>
    </w:p>
    <w:p w:rsidR="00160A39" w:rsidRDefault="00160A39" w:rsidP="001D7F4F">
      <w:pPr>
        <w:pStyle w:val="BillDots"/>
      </w:pPr>
      <w:r>
        <w:tab/>
        <w:t>That they have duly and carefully considered the same and recommend that the same do pass:</w:t>
      </w:r>
    </w:p>
    <w:p w:rsidR="00160A39" w:rsidRDefault="00160A39" w:rsidP="001D7F4F">
      <w:pPr>
        <w:pStyle w:val="BillDots"/>
      </w:pPr>
    </w:p>
    <w:p w:rsidR="00160A39" w:rsidRDefault="00160A39" w:rsidP="001D7F4F">
      <w:pPr>
        <w:pStyle w:val="BillDots"/>
      </w:pPr>
      <w:r>
        <w:t>LISTON D. BARFIELD for Committee.</w:t>
      </w:r>
    </w:p>
    <w:p w:rsidR="00160A39" w:rsidRPr="00160A39" w:rsidRDefault="00160A39" w:rsidP="00160A39">
      <w:pPr>
        <w:pStyle w:val="BillDots"/>
        <w:jc w:val="center"/>
      </w:pPr>
      <w:r>
        <w:rPr>
          <w:u w:val="single"/>
        </w:rPr>
        <w:t>            </w:t>
      </w:r>
    </w:p>
    <w:p w:rsidR="00160A39" w:rsidRDefault="00160A39" w:rsidP="001D7F4F">
      <w:pPr>
        <w:pStyle w:val="BillDots"/>
        <w:sectPr w:rsidR="00160A39" w:rsidSect="00160A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5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08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PORTION OF SOUTH CAROLINA</w:t>
      </w:r>
      <w:r w:rsidR="000800E1">
        <w:t xml:space="preserve"> HIGHWAY</w:t>
      </w:r>
      <w:r>
        <w:t xml:space="preserve"> 215 IN FAIRFIELD COUNTY FROM ITS INTERSECTION WITH THE FAIRFIELD/CHESTER COUNTY LINE TO ITS INTER</w:t>
      </w:r>
      <w:r w:rsidR="00653C01">
        <w:t>SECTION WITH COOL BRANCH ROAD (S</w:t>
      </w:r>
      <w:r>
        <w:t xml:space="preserve">-20-50) “SCHP PATROLMAN RALPH W. MCCRACKEN MEMORIAL HIGHWAY” AND ERECT </w:t>
      </w:r>
      <w:r w:rsidR="00653C01">
        <w:t xml:space="preserve">APPROPRIATE </w:t>
      </w:r>
      <w:r>
        <w:t xml:space="preserve">MARKERS OR SIGNS ALONG THIS PORTION OF HIGHWAY THAT CONTAIN THE WORDS </w:t>
      </w:r>
      <w:r w:rsidR="000800E1">
        <w:t>“</w:t>
      </w:r>
      <w:r>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087"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1087">
        <w:t xml:space="preserve"> in all generations, it behooves an ordered, peaceful society to demonstrate appreciation to those men and women who make possible the safety and security of its citizens;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police officers, firefighters, rescue personnel, and Highway Patrol Officers, who serve selflessly, often putting their lives in danger in the delivery of that service;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Ralph W. McCracken of the South Carol</w:t>
      </w:r>
      <w:r w:rsidR="00950842">
        <w:t>ina Highway Patrol stand</w:t>
      </w:r>
      <w:r w:rsidR="00770652">
        <w:t>s</w:t>
      </w:r>
      <w:r w:rsidR="00950842">
        <w:t xml:space="preserve"> high among those men and women who have labored to ensure the safety and security of the Palmetto State and who, therefore, retains a place of honor in the hearts of its citizens;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officer with the South Carolina Highway Patrol, Ralph W. McCracken was cruising South Carolina Highway 215 in Fairfield County on Monday, October 12, 1931;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that date, at the age of twenty-eight, the Branchville native became the first of many brave members of the South Carolina Highway Patrol to give his life in the line of duty;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was enroute to Columbia on his issued motorcycle to join other Patrolmen for an out</w:t>
      </w:r>
      <w:r w:rsidR="000800E1">
        <w:t>-</w:t>
      </w:r>
      <w:r>
        <w:t>of</w:t>
      </w:r>
      <w:r w:rsidR="000800E1">
        <w:t>-</w:t>
      </w:r>
      <w:r>
        <w:t>state assignment;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died by tragically striking another vehicle and authorities at that time ruling the crash was unavoidable for Patrolman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had served as a South Carolina Highway Patrolman since July 1, 1930;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more courageous sacrifice a man can make that to lay down his life for a noble cause, as did Patrolman Ralph W.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counts it a great privilege to remember Patrolman Ralph W. McCracken, of the Palmetto State’s finest, and the members with one voice offer their grateful thanks to Almighty God for the service and ultimate sacrifice of this valiant son of South Carolina;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653C01">
        <w:t>Patrolman Ralph W. McCracken’s</w:t>
      </w:r>
      <w:r>
        <w:t xml:space="preserve"> legacy by having a portion of South Carolina Highway</w:t>
      </w:r>
      <w:r w:rsidR="00911CB1">
        <w:t xml:space="preserve"> 215 in Fairfield C</w:t>
      </w:r>
      <w:r>
        <w:t>ounty named in his honor</w:t>
      </w:r>
      <w:r w:rsidR="009925CA">
        <w:t xml:space="preserve">.  Now, therefore, </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087">
        <w:t xml:space="preserve"> the members of the General Assembly request that the Department of Transportation name the portion of South Carolina </w:t>
      </w:r>
      <w:r w:rsidR="000800E1">
        <w:t xml:space="preserve">Highway </w:t>
      </w:r>
      <w:r w:rsidR="00081087">
        <w:t>215 in Fairfield County from its intersection with the Fairfield/Chester County line to its inter</w:t>
      </w:r>
      <w:r w:rsidR="00653C01">
        <w:t>section with Cool Branch Road (S</w:t>
      </w:r>
      <w:r w:rsidR="00081087">
        <w:t xml:space="preserve">-20-50) “SCHP Patrolman Ralph W. McCracken Memorial Highway” and erect </w:t>
      </w:r>
      <w:r w:rsidR="00653C01">
        <w:t xml:space="preserve">appropriate </w:t>
      </w:r>
      <w:r w:rsidR="00081087">
        <w:t xml:space="preserve">markers or signs along this portion of highway that contain the words </w:t>
      </w:r>
      <w:r w:rsidR="000800E1">
        <w:t>“</w:t>
      </w:r>
      <w:r w:rsidR="00081087">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A"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81087">
        <w:t xml:space="preserve"> the Department of Transportation</w:t>
      </w:r>
      <w:r w:rsidR="000800E1">
        <w:t>.</w:t>
      </w:r>
    </w:p>
    <w:p w:rsidR="008B429C" w:rsidRDefault="0010776B"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29C" w:rsidRDefault="008B429C" w:rsidP="00EE7D2E">
      <w:pPr>
        <w:keepNext/>
        <w:suppressAutoHyphens/>
      </w:pPr>
    </w:p>
    <w:sectPr w:rsidR="008B429C" w:rsidSect="00160A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087" w:rsidRDefault="00081087" w:rsidP="009F0C77">
      <w:r>
        <w:separator/>
      </w:r>
    </w:p>
  </w:endnote>
  <w:endnote w:type="continuationSeparator" w:id="0">
    <w:p w:rsidR="00081087" w:rsidRDefault="00081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AC15F7-D14E-416F-AD96-5581BED86AB1}"/>
    <w:embedBold r:id="rId2" w:fontKey="{6D3EC3D6-02B9-49A6-B8C4-D7799D3622FF}"/>
  </w:font>
  <w:font w:name="Calibri">
    <w:panose1 w:val="020F0502020204030204"/>
    <w:charset w:val="00"/>
    <w:family w:val="swiss"/>
    <w:pitch w:val="variable"/>
    <w:sig w:usb0="A00002EF" w:usb1="4000207B" w:usb2="00000000" w:usb3="00000000" w:csb0="0000009F" w:csb1="00000000"/>
    <w:embedRegular r:id="rId3" w:fontKey="{6EF07B26-A071-43EF-A068-BA5D0E410A5C}"/>
  </w:font>
  <w:font w:name="Tahoma">
    <w:panose1 w:val="020B0604030504040204"/>
    <w:charset w:val="00"/>
    <w:family w:val="swiss"/>
    <w:pitch w:val="variable"/>
    <w:sig w:usb0="61002A87" w:usb1="80000000" w:usb2="00000008" w:usb3="00000000" w:csb0="000101FF" w:csb1="00000000"/>
    <w:embedRegular r:id="rId4" w:fontKey="{65C0CB4C-F4A8-484D-B885-04C42F93D550}"/>
  </w:font>
  <w:font w:name="Cambria">
    <w:panose1 w:val="02040503050406030204"/>
    <w:charset w:val="00"/>
    <w:family w:val="roman"/>
    <w:pitch w:val="variable"/>
    <w:sig w:usb0="A00002EF" w:usb1="4000004B" w:usb2="00000000" w:usb3="00000000" w:csb0="0000009F" w:csb1="00000000"/>
    <w:embedRegular r:id="rId5" w:fontKey="{5CCC1B61-8FF0-4CE0-8D49-972AA7FFC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3C" w:rsidRPr="008B429C" w:rsidRDefault="008B429C" w:rsidP="008B429C">
    <w:pPr>
      <w:pStyle w:val="Footer"/>
      <w:tabs>
        <w:tab w:val="clear" w:pos="4680"/>
        <w:tab w:val="clear" w:pos="9360"/>
        <w:tab w:val="center" w:pos="2995"/>
      </w:tabs>
      <w:spacing w:before="120"/>
    </w:pPr>
    <w:r>
      <w:t>[5154</w:t>
    </w:r>
    <w:r w:rsidR="00160A39">
      <w:t>-</w:t>
    </w:r>
    <w:fldSimple w:instr=" PAGE  \* MERGEFORMAT ">
      <w:r w:rsidR="00EE7D2E">
        <w:rPr>
          <w:noProof/>
        </w:rPr>
        <w:t>1</w:t>
      </w:r>
    </w:fldSimple>
    <w:r w:rsidR="00160A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39" w:rsidRPr="008B429C" w:rsidRDefault="00160A39" w:rsidP="008B429C">
    <w:pPr>
      <w:pStyle w:val="Footer"/>
      <w:tabs>
        <w:tab w:val="clear" w:pos="4680"/>
        <w:tab w:val="clear" w:pos="9360"/>
        <w:tab w:val="center" w:pos="2995"/>
      </w:tabs>
      <w:spacing w:before="120"/>
    </w:pPr>
    <w:r>
      <w:t>[5154]</w:t>
    </w:r>
    <w:r>
      <w:tab/>
    </w:r>
    <w:fldSimple w:instr=" PAGE  \* MERGEFORMAT ">
      <w:r w:rsidR="00EE7D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087" w:rsidRDefault="00081087" w:rsidP="009F0C77">
      <w:r>
        <w:separator/>
      </w:r>
    </w:p>
  </w:footnote>
  <w:footnote w:type="continuationSeparator" w:id="0">
    <w:p w:rsidR="00081087" w:rsidRDefault="00081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4CM12"/>
    <w:docVar w:name="CoverBillType" w:val="c"/>
    <w:docVar w:name="docpath" w:val="L:\Council\bills\SWB\5284CM12.DOCX"/>
    <w:docVar w:name="dvBillNumber" w:val="5154"/>
    <w:docVar w:name="dvBillNumberPrefix" w:val="H. "/>
    <w:docVar w:name="dvOriginalBody" w:val="House"/>
    <w:docVar w:name="dvSteno" w:val="SWB"/>
    <w:docVar w:name="NameofBody" w:val="h"/>
    <w:docVar w:name="vgroup2" w:val="Council"/>
  </w:docVars>
  <w:rsids>
    <w:rsidRoot w:val="00EE6BD4"/>
    <w:rsid w:val="00011869"/>
    <w:rsid w:val="000800E1"/>
    <w:rsid w:val="00081087"/>
    <w:rsid w:val="000E1785"/>
    <w:rsid w:val="000F40FA"/>
    <w:rsid w:val="0010776B"/>
    <w:rsid w:val="00133E66"/>
    <w:rsid w:val="001435A3"/>
    <w:rsid w:val="00160A39"/>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F2C"/>
    <w:rsid w:val="004E7D54"/>
    <w:rsid w:val="004F1B3C"/>
    <w:rsid w:val="00523EA3"/>
    <w:rsid w:val="005249D8"/>
    <w:rsid w:val="005273C6"/>
    <w:rsid w:val="00530A69"/>
    <w:rsid w:val="00545593"/>
    <w:rsid w:val="00577C6C"/>
    <w:rsid w:val="005C2FE2"/>
    <w:rsid w:val="005E2BC9"/>
    <w:rsid w:val="00605102"/>
    <w:rsid w:val="006215AA"/>
    <w:rsid w:val="00653C01"/>
    <w:rsid w:val="006913C9"/>
    <w:rsid w:val="0069470D"/>
    <w:rsid w:val="00734F00"/>
    <w:rsid w:val="00770652"/>
    <w:rsid w:val="007A70AE"/>
    <w:rsid w:val="008362E8"/>
    <w:rsid w:val="008A1768"/>
    <w:rsid w:val="008B429C"/>
    <w:rsid w:val="008F4429"/>
    <w:rsid w:val="00911CB1"/>
    <w:rsid w:val="0094021A"/>
    <w:rsid w:val="00950842"/>
    <w:rsid w:val="00957FAB"/>
    <w:rsid w:val="009925CA"/>
    <w:rsid w:val="009C6A0B"/>
    <w:rsid w:val="009F0C77"/>
    <w:rsid w:val="009F4DD1"/>
    <w:rsid w:val="00A41684"/>
    <w:rsid w:val="00A5035D"/>
    <w:rsid w:val="00A64E80"/>
    <w:rsid w:val="00A72BCD"/>
    <w:rsid w:val="00A741D9"/>
    <w:rsid w:val="00A833AB"/>
    <w:rsid w:val="00A9741D"/>
    <w:rsid w:val="00AD4B17"/>
    <w:rsid w:val="00B412D4"/>
    <w:rsid w:val="00BE3C22"/>
    <w:rsid w:val="00BF1C3A"/>
    <w:rsid w:val="00C0345E"/>
    <w:rsid w:val="00C3483A"/>
    <w:rsid w:val="00C74E9D"/>
    <w:rsid w:val="00C82FD3"/>
    <w:rsid w:val="00C92819"/>
    <w:rsid w:val="00CC6B7B"/>
    <w:rsid w:val="00CC7E96"/>
    <w:rsid w:val="00CD2089"/>
    <w:rsid w:val="00D73A67"/>
    <w:rsid w:val="00D970A9"/>
    <w:rsid w:val="00DF3845"/>
    <w:rsid w:val="00E0435F"/>
    <w:rsid w:val="00E41911"/>
    <w:rsid w:val="00E92EEF"/>
    <w:rsid w:val="00EE6BD4"/>
    <w:rsid w:val="00EE7D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842"/>
    <w:rPr>
      <w:rFonts w:ascii="Tahoma" w:hAnsi="Tahoma" w:cs="Tahoma"/>
      <w:sz w:val="16"/>
      <w:szCs w:val="16"/>
    </w:rPr>
  </w:style>
  <w:style w:type="character" w:customStyle="1" w:styleId="BalloonTextChar">
    <w:name w:val="Balloon Text Char"/>
    <w:basedOn w:val="DefaultParagraphFont"/>
    <w:link w:val="BalloonText"/>
    <w:uiPriority w:val="99"/>
    <w:semiHidden/>
    <w:rsid w:val="009508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043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C92F2-E618-40BC-B2E9-FC76FD44D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3285</Characters>
  <Application>Microsoft Office Word</Application>
  <DocSecurity>0</DocSecurity>
  <Lines>113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2012-04-19T16:11:00Z</cp:lastPrinted>
  <dcterms:created xsi:type="dcterms:W3CDTF">2012-04-24T20:31:00Z</dcterms:created>
  <dcterms:modified xsi:type="dcterms:W3CDTF">2012-04-24T20:31:00Z</dcterms:modified>
</cp:coreProperties>
</file>