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FDA" w:rsidRDefault="00E07FDA" w:rsidP="0086557C">
      <w:pPr>
        <w:pStyle w:val="BillDots"/>
      </w:pPr>
      <w:r>
        <w:t>COMMITTEE AMENDMENT ADOPTED</w:t>
      </w:r>
    </w:p>
    <w:p w:rsidR="00E07FDA" w:rsidRDefault="00E07FDA" w:rsidP="0086557C">
      <w:pPr>
        <w:pStyle w:val="BillDots"/>
      </w:pPr>
      <w:r>
        <w:t>May 29, 2012</w:t>
      </w:r>
    </w:p>
    <w:p w:rsidR="00E07FDA" w:rsidRDefault="00E07FDA" w:rsidP="0086557C">
      <w:pPr>
        <w:pStyle w:val="BillDots"/>
      </w:pPr>
    </w:p>
    <w:p w:rsidR="00CE0ADF" w:rsidRPr="00CE0ADF" w:rsidRDefault="00CE0ADF" w:rsidP="00CE0ADF">
      <w:pPr>
        <w:pStyle w:val="BillDots"/>
        <w:tabs>
          <w:tab w:val="clear" w:pos="216"/>
          <w:tab w:val="clear" w:pos="432"/>
          <w:tab w:val="clear" w:pos="648"/>
          <w:tab w:val="clear" w:pos="864"/>
          <w:tab w:val="clear" w:pos="1080"/>
          <w:tab w:val="clear" w:pos="1296"/>
          <w:tab w:val="clear" w:pos="5904"/>
          <w:tab w:val="right" w:pos="5933"/>
        </w:tabs>
      </w:pPr>
      <w:r>
        <w:tab/>
      </w:r>
      <w:r>
        <w:rPr>
          <w:b/>
          <w:sz w:val="36"/>
        </w:rPr>
        <w:t>H. 5165</w:t>
      </w:r>
    </w:p>
    <w:p w:rsidR="00CE0ADF" w:rsidRDefault="00CE0ADF" w:rsidP="0086557C">
      <w:pPr>
        <w:pStyle w:val="BillDots"/>
      </w:pPr>
    </w:p>
    <w:p w:rsidR="00CE0ADF" w:rsidRDefault="00CE0ADF" w:rsidP="00CE0ADF">
      <w:pPr>
        <w:pStyle w:val="BillDots"/>
        <w:jc w:val="center"/>
      </w:pPr>
      <w:r>
        <w:t xml:space="preserve">Introduced by </w:t>
      </w:r>
      <w:r w:rsidRPr="00E24398">
        <w:t>Rep. Bales</w:t>
      </w:r>
    </w:p>
    <w:p w:rsidR="00CE0ADF" w:rsidRDefault="00CE0ADF" w:rsidP="0086557C">
      <w:pPr>
        <w:pStyle w:val="BillDots"/>
      </w:pPr>
    </w:p>
    <w:p w:rsidR="00CE0ADF" w:rsidRDefault="00E07FDA" w:rsidP="0086557C">
      <w:pPr>
        <w:pStyle w:val="BillDots"/>
      </w:pPr>
      <w:r>
        <w:t>S. Printed 5/29</w:t>
      </w:r>
      <w:r w:rsidR="00CE0ADF">
        <w:t>/12--S.</w:t>
      </w:r>
    </w:p>
    <w:p w:rsidR="00CE0ADF" w:rsidRDefault="00CE0ADF" w:rsidP="0086557C">
      <w:pPr>
        <w:pStyle w:val="BillDots"/>
      </w:pPr>
      <w:r>
        <w:t>Read the first time May 2, 2012.</w:t>
      </w:r>
    </w:p>
    <w:p w:rsidR="00CE0ADF" w:rsidRPr="00E07FDA" w:rsidRDefault="00CE0ADF" w:rsidP="00E07FDA">
      <w:pPr>
        <w:pStyle w:val="BillDots"/>
        <w:jc w:val="center"/>
      </w:pPr>
      <w:r>
        <w:rPr>
          <w:u w:val="single"/>
        </w:rPr>
        <w:t>            </w:t>
      </w:r>
    </w:p>
    <w:p w:rsidR="00CB6924" w:rsidRDefault="00CB6924" w:rsidP="0086557C">
      <w:pPr>
        <w:pStyle w:val="BillDots"/>
        <w:sectPr w:rsidR="00CB6924" w:rsidSect="00CB69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557C" w:rsidRDefault="0086557C" w:rsidP="0086557C">
      <w:pPr>
        <w:pStyle w:val="BillDots"/>
      </w:pPr>
    </w:p>
    <w:p w:rsidR="0086557C" w:rsidRDefault="0086557C" w:rsidP="0086557C">
      <w:pPr>
        <w:pStyle w:val="Numbersforbill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3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65BCE">
        <w:rPr>
          <w:snapToGrid w:val="0"/>
        </w:rPr>
        <w:t>TO REQUEST THAT THE DEPARTMENT OF TRANSPORTATION NAME THE INTERSECTION LOCATED AT THE JUNCTURE OF ATLAS ROAD AND VETERANS ROAD IN RICHLAND COUNTY “JULIUS MURRAY INTERSECTION” AND ERECT APPROPRIATE MARKERS OR SIGNS AT THIS INTERSECTION THAT CONTAIN THE WORDS “JULIUS MURRAY INTERSECTION”</w:t>
      </w:r>
      <w:r>
        <w:rPr>
          <w:snapToGrid w:val="0"/>
        </w:rPr>
        <w:t>,</w:t>
      </w:r>
      <w:r w:rsidRPr="00165BCE">
        <w:rPr>
          <w:snapToGrid w:val="0"/>
        </w:rPr>
        <w:t xml:space="preserve"> AND NAME THE PORTION OF GREENLAWN DR</w:t>
      </w:r>
      <w:r>
        <w:rPr>
          <w:snapToGrid w:val="0"/>
        </w:rPr>
        <w:t>I</w:t>
      </w:r>
      <w:r w:rsidRPr="00165BCE">
        <w:rPr>
          <w:snapToGrid w:val="0"/>
        </w:rPr>
        <w:t>VE IN RICHLAND COUNTY FROM ITS INTERSECTION WITH GARNERS FERRY ROAD T</w:t>
      </w:r>
      <w:r>
        <w:rPr>
          <w:snapToGrid w:val="0"/>
        </w:rPr>
        <w:t>O</w:t>
      </w:r>
      <w:r w:rsidRPr="00165BCE">
        <w:rPr>
          <w:snapToGrid w:val="0"/>
        </w:rPr>
        <w:t xml:space="preserve"> ITS INTERSECTION WITH LEESBURG ROAD “HOWARD R. CAMPBELL ROAD” AND ERECT APPROPRIATE MARKERS OR SIGNS ALONG THIS PORTION OF HIGHWAY THAT CONTAIN THE WORDS “HOWARD R. CAMPBELL ROAD”.</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65BCE">
        <w:rPr>
          <w:snapToGrid w:val="0"/>
        </w:rPr>
        <w:t>Whereas, the Honorable Julius Murray and Mr. Howard R. Campbell are two well respected and outstanding citizens in the Midlands Region of South Carolina; and</w:t>
      </w:r>
    </w:p>
    <w:p w:rsidR="00A84D01" w:rsidRDefault="00A84D01"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Julius Murray was born on March 23, 1938, the son of Dozier and Sallie Murray;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Arts degree from Columbia College of Missouri;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Gertrude, are the proud parents of three children;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Whereas, from 1979 to 1983, he served the citizens of South Carolina House District Number 70 with distinction as a member of the South Carolina General Assembly;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lastRenderedPageBreak/>
        <w:t>Whereas, Mr. Howard R. Campbell is a successful businessman who has owned and operated a successful heating, ventilation, and air conditioning company for more than sixty years;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is a Master Fitter with the Richland County Board of Gas Examiners, a Master in Mechanical Trade with the City of Columbia, a Master Electrician with the Richland County Board of Electrical Examiners, and a Journeyman Gas Fitter with the City of Cayce Board of Gas Examiners;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is an active member of the Christ the King Lutheran Church and unselfishly devotes his time and talents toward helping the members of his community;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and his wife, Evelyn, are held in esteem throughout their community;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D01"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it would be fitting and proper to recognize both former State Representative Julius Murray</w:t>
      </w:r>
      <w:r>
        <w:t>’s</w:t>
      </w:r>
      <w:r w:rsidRPr="00165BCE">
        <w:t xml:space="preserve"> and Mr. Campbell’s service to the State by naming </w:t>
      </w:r>
      <w:r>
        <w:t>separate</w:t>
      </w:r>
      <w:r w:rsidRPr="00165BCE">
        <w:t xml:space="preserve"> highway facilities in their honor.  Now, therefore, </w:t>
      </w:r>
    </w:p>
    <w:p w:rsidR="00A84D01" w:rsidRDefault="00A84D01"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Be it resolved by the House of Representatives, the Senate concurring:</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That the members of the General Assembly request that the Department of Transportation name the intersection located at the juncture of Atlas Road and Veterans Road in Richland County “Julius Murray Intersection” and erect appropriate markers or signs at this intersection that contain the words “Julius Murray Intersection”, and name the portion of Greenlawn Drive in Richland County from its intersection with Garners Ferry Road to its intersection with Leesburg Road “Howard R. Campbell Road” and erect appropriate markers or signs along this portion of highway that contain the words “Howard R. Campbell Road”.</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816D5">
        <w:t xml:space="preserve"> the Department of Transportation.</w:t>
      </w:r>
    </w:p>
    <w:p w:rsidR="00AD7919" w:rsidRDefault="00801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919" w:rsidRDefault="00AD7919" w:rsidP="007F2619">
      <w:pPr>
        <w:suppressAutoHyphens/>
      </w:pPr>
    </w:p>
    <w:sectPr w:rsidR="00AD7919" w:rsidSect="00CB69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6D5" w:rsidRDefault="00F816D5" w:rsidP="009F0C77">
      <w:r>
        <w:separator/>
      </w:r>
    </w:p>
  </w:endnote>
  <w:endnote w:type="continuationSeparator" w:id="0">
    <w:p w:rsidR="00F816D5" w:rsidRDefault="00F81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4BF3FE-0695-4B18-869B-BAECFBA99F10}"/>
    <w:embedBold r:id="rId2" w:fontKey="{993650F9-8E8B-452C-BC2B-74BB0E470506}"/>
  </w:font>
  <w:font w:name="Calibri">
    <w:panose1 w:val="020F0502020204030204"/>
    <w:charset w:val="00"/>
    <w:family w:val="swiss"/>
    <w:pitch w:val="variable"/>
    <w:sig w:usb0="A00002EF" w:usb1="4000207B" w:usb2="00000000" w:usb3="00000000" w:csb0="0000009F" w:csb1="00000000"/>
    <w:embedRegular r:id="rId3" w:fontKey="{3D1B0708-CB4D-45E7-B14A-790A30B19003}"/>
  </w:font>
  <w:font w:name="Tahoma">
    <w:panose1 w:val="020B0604030504040204"/>
    <w:charset w:val="00"/>
    <w:family w:val="swiss"/>
    <w:pitch w:val="variable"/>
    <w:sig w:usb0="61002A87" w:usb1="80000000" w:usb2="00000008" w:usb3="00000000" w:csb0="000101FF" w:csb1="00000000"/>
    <w:embedRegular r:id="rId4" w:fontKey="{9F761ACA-7143-4ACB-9662-1B47EC0ABF80}"/>
  </w:font>
  <w:font w:name="Cambria">
    <w:panose1 w:val="02040503050406030204"/>
    <w:charset w:val="00"/>
    <w:family w:val="roman"/>
    <w:pitch w:val="variable"/>
    <w:sig w:usb0="A00002EF" w:usb1="4000004B" w:usb2="00000000" w:usb3="00000000" w:csb0="0000009F" w:csb1="00000000"/>
    <w:embedRegular r:id="rId5" w:fontKey="{033972DD-6A62-4503-A825-26C405D6C8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A33" w:rsidRPr="00AD7919" w:rsidRDefault="00AD7919" w:rsidP="00AD7919">
    <w:pPr>
      <w:pStyle w:val="Footer"/>
      <w:tabs>
        <w:tab w:val="clear" w:pos="4680"/>
        <w:tab w:val="clear" w:pos="9360"/>
        <w:tab w:val="center" w:pos="2995"/>
      </w:tabs>
      <w:spacing w:before="120"/>
    </w:pPr>
    <w:r>
      <w:t>[5165</w:t>
    </w:r>
    <w:r w:rsidR="00CB6924">
      <w:t>-</w:t>
    </w:r>
    <w:fldSimple w:instr=" PAGE  \* MERGEFORMAT ">
      <w:r w:rsidR="007F2619">
        <w:rPr>
          <w:noProof/>
        </w:rPr>
        <w:t>1</w:t>
      </w:r>
    </w:fldSimple>
    <w:r w:rsidR="00CB69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24" w:rsidRPr="00AD7919" w:rsidRDefault="00CB6924" w:rsidP="00AD7919">
    <w:pPr>
      <w:pStyle w:val="Footer"/>
      <w:tabs>
        <w:tab w:val="clear" w:pos="4680"/>
        <w:tab w:val="clear" w:pos="9360"/>
        <w:tab w:val="center" w:pos="2995"/>
      </w:tabs>
      <w:spacing w:before="120"/>
    </w:pPr>
    <w:r>
      <w:t>[5165]</w:t>
    </w:r>
    <w:r>
      <w:tab/>
    </w:r>
    <w:fldSimple w:instr=" PAGE  \* MERGEFORMAT ">
      <w:r w:rsidR="007F26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6D5" w:rsidRDefault="00F816D5" w:rsidP="009F0C77">
      <w:r>
        <w:separator/>
      </w:r>
    </w:p>
  </w:footnote>
  <w:footnote w:type="continuationSeparator" w:id="0">
    <w:p w:rsidR="00F816D5" w:rsidRDefault="00F81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9CM12"/>
    <w:docVar w:name="CoverBillType" w:val="c"/>
    <w:docVar w:name="docpath" w:val="L:\Council\bills\SWB\5109CM12.DOCX"/>
    <w:docVar w:name="dvBillNumber" w:val="5165"/>
    <w:docVar w:name="dvBillNumberPrefix" w:val="H. "/>
    <w:docVar w:name="dvOriginalBody" w:val="House"/>
    <w:docVar w:name="dvSteno" w:val="SWB"/>
    <w:docVar w:name="NameofBody" w:val="h"/>
    <w:docVar w:name="vgroup2" w:val="Council"/>
  </w:docVars>
  <w:rsids>
    <w:rsidRoot w:val="008432DD"/>
    <w:rsid w:val="00011869"/>
    <w:rsid w:val="000E1785"/>
    <w:rsid w:val="000F40FA"/>
    <w:rsid w:val="0010776B"/>
    <w:rsid w:val="00133E66"/>
    <w:rsid w:val="00136F9E"/>
    <w:rsid w:val="001435A3"/>
    <w:rsid w:val="001D08F2"/>
    <w:rsid w:val="001D525B"/>
    <w:rsid w:val="001D7F4F"/>
    <w:rsid w:val="002321B6"/>
    <w:rsid w:val="00250967"/>
    <w:rsid w:val="002543C8"/>
    <w:rsid w:val="00284AAE"/>
    <w:rsid w:val="002860FB"/>
    <w:rsid w:val="002E5912"/>
    <w:rsid w:val="00311F70"/>
    <w:rsid w:val="00325348"/>
    <w:rsid w:val="0032732C"/>
    <w:rsid w:val="00336AD0"/>
    <w:rsid w:val="0037079A"/>
    <w:rsid w:val="003D01E8"/>
    <w:rsid w:val="003E5288"/>
    <w:rsid w:val="003E6A85"/>
    <w:rsid w:val="003F6D79"/>
    <w:rsid w:val="0041325D"/>
    <w:rsid w:val="0041760A"/>
    <w:rsid w:val="00417C01"/>
    <w:rsid w:val="00455A33"/>
    <w:rsid w:val="004809EE"/>
    <w:rsid w:val="004E10DB"/>
    <w:rsid w:val="004E7D54"/>
    <w:rsid w:val="00502484"/>
    <w:rsid w:val="005273C6"/>
    <w:rsid w:val="00530A69"/>
    <w:rsid w:val="00545593"/>
    <w:rsid w:val="00556498"/>
    <w:rsid w:val="00577C6C"/>
    <w:rsid w:val="005C2FE2"/>
    <w:rsid w:val="005E2BC9"/>
    <w:rsid w:val="00600E2F"/>
    <w:rsid w:val="00605102"/>
    <w:rsid w:val="006215AA"/>
    <w:rsid w:val="006913C9"/>
    <w:rsid w:val="0069470D"/>
    <w:rsid w:val="006B35AF"/>
    <w:rsid w:val="00734F00"/>
    <w:rsid w:val="007A70AE"/>
    <w:rsid w:val="007F2619"/>
    <w:rsid w:val="00801925"/>
    <w:rsid w:val="008362E8"/>
    <w:rsid w:val="008432DD"/>
    <w:rsid w:val="0086557C"/>
    <w:rsid w:val="00891DA5"/>
    <w:rsid w:val="008A1768"/>
    <w:rsid w:val="008F4429"/>
    <w:rsid w:val="00900206"/>
    <w:rsid w:val="009219AB"/>
    <w:rsid w:val="0094021A"/>
    <w:rsid w:val="00966C06"/>
    <w:rsid w:val="009C6A0B"/>
    <w:rsid w:val="009F0C77"/>
    <w:rsid w:val="009F4DD1"/>
    <w:rsid w:val="00A41684"/>
    <w:rsid w:val="00A47774"/>
    <w:rsid w:val="00A64E80"/>
    <w:rsid w:val="00A72BCD"/>
    <w:rsid w:val="00A741D9"/>
    <w:rsid w:val="00A833AB"/>
    <w:rsid w:val="00A84D01"/>
    <w:rsid w:val="00A91CE4"/>
    <w:rsid w:val="00A9741D"/>
    <w:rsid w:val="00AD4B17"/>
    <w:rsid w:val="00AD7919"/>
    <w:rsid w:val="00AE6B71"/>
    <w:rsid w:val="00B412D4"/>
    <w:rsid w:val="00BE3C22"/>
    <w:rsid w:val="00BE631C"/>
    <w:rsid w:val="00C0345E"/>
    <w:rsid w:val="00C3483A"/>
    <w:rsid w:val="00C74E9D"/>
    <w:rsid w:val="00C82FD3"/>
    <w:rsid w:val="00C858AE"/>
    <w:rsid w:val="00C92819"/>
    <w:rsid w:val="00CB6924"/>
    <w:rsid w:val="00CC68C5"/>
    <w:rsid w:val="00CC6B7B"/>
    <w:rsid w:val="00CD2089"/>
    <w:rsid w:val="00CE0ADF"/>
    <w:rsid w:val="00D457E5"/>
    <w:rsid w:val="00D73A67"/>
    <w:rsid w:val="00D970A9"/>
    <w:rsid w:val="00DF3845"/>
    <w:rsid w:val="00E07FDA"/>
    <w:rsid w:val="00E41911"/>
    <w:rsid w:val="00E92EEF"/>
    <w:rsid w:val="00F24442"/>
    <w:rsid w:val="00F50AE3"/>
    <w:rsid w:val="00F67CF1"/>
    <w:rsid w:val="00F816D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9E"/>
    <w:rPr>
      <w:rFonts w:ascii="Tahoma" w:hAnsi="Tahoma" w:cs="Tahoma"/>
      <w:sz w:val="16"/>
      <w:szCs w:val="16"/>
    </w:rPr>
  </w:style>
  <w:style w:type="character" w:customStyle="1" w:styleId="BalloonTextChar">
    <w:name w:val="Balloon Text Char"/>
    <w:basedOn w:val="DefaultParagraphFont"/>
    <w:link w:val="BalloonText"/>
    <w:uiPriority w:val="99"/>
    <w:semiHidden/>
    <w:rsid w:val="00136F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882E0-61C4-47DC-8939-4D5685FC9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2012-05-01T21:59:00Z</cp:lastPrinted>
  <dcterms:created xsi:type="dcterms:W3CDTF">2012-05-29T20:06:00Z</dcterms:created>
  <dcterms:modified xsi:type="dcterms:W3CDTF">2012-05-29T20:06:00Z</dcterms:modified>
</cp:coreProperties>
</file>