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5F4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729" w:rsidRDefault="007E14D5" w:rsidP="006C4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C4729">
        <w:t xml:space="preserve">AUTHORIZE THE SOUTH CAROLINA FARM BUREAU FEDERATION TO USE THE CHAMBER OF THE HOUSE OF REPRESENTATIVES ON TUESDAY, JUNE </w:t>
      </w:r>
      <w:r w:rsidR="003D3656">
        <w:t>26</w:t>
      </w:r>
      <w:r w:rsidR="006C4729">
        <w:t>, 201</w:t>
      </w:r>
      <w:r w:rsidR="003D3656">
        <w:t>2</w:t>
      </w:r>
      <w:r w:rsidR="006C4729">
        <w:t>, TO CONDUCT THE 201</w:t>
      </w:r>
      <w:r w:rsidR="003D3656">
        <w:t>2</w:t>
      </w:r>
      <w:r w:rsidR="006C4729">
        <w:t xml:space="preserve"> ANNUAL SOUTH CAROLINA FARM BUREAU YOUTH LEADERSHIP CONFERENCE. </w:t>
      </w:r>
    </w:p>
    <w:p w:rsidR="006C5F43" w:rsidRDefault="006C5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5F43" w:rsidRDefault="006C5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5F43" w:rsidRDefault="006C5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75A" w:rsidRDefault="006C5F43" w:rsidP="002C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7291F">
        <w:t xml:space="preserve"> </w:t>
      </w:r>
      <w:r w:rsidR="002C475A">
        <w:t xml:space="preserve">the members of the South Carolina House of Representatives, by this resolution, authorize the South Carolina Farm Bureau Federation to use the </w:t>
      </w:r>
      <w:r w:rsidR="007467F2">
        <w:t>C</w:t>
      </w:r>
      <w:r w:rsidR="002C475A">
        <w:t xml:space="preserve">hamber of the House of Representatives on Tuesday, June </w:t>
      </w:r>
      <w:r w:rsidR="003D3656">
        <w:t>26</w:t>
      </w:r>
      <w:r w:rsidR="002C475A">
        <w:t>, 201</w:t>
      </w:r>
      <w:r w:rsidR="007467F2">
        <w:t>2</w:t>
      </w:r>
      <w:r w:rsidR="002C475A">
        <w:t>, to conduct the 201</w:t>
      </w:r>
      <w:r w:rsidR="003D3656">
        <w:t>2</w:t>
      </w:r>
      <w:r w:rsidR="002C475A">
        <w:t xml:space="preserve"> Annual South Carolina Farm Bureau Youth Leadership Conference. If the House is in statewide session on this date or its </w:t>
      </w:r>
      <w:r w:rsidR="000272C4">
        <w:t>C</w:t>
      </w:r>
      <w:r w:rsidR="002C475A">
        <w:t xml:space="preserve">hamber is otherwise unavailable, that </w:t>
      </w:r>
      <w:r w:rsidR="000272C4">
        <w:t>C</w:t>
      </w:r>
      <w:r w:rsidR="002C475A">
        <w:t>hamber may not be used.</w:t>
      </w:r>
    </w:p>
    <w:p w:rsidR="002C475A" w:rsidRDefault="002C475A" w:rsidP="002C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75A" w:rsidRDefault="002C475A" w:rsidP="002C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use of the Chamber of the South Carolina House of Representatives by the South Carolina Farm Bureau Federation must be in accordance with the policies and rules of the South Carolina House of Representatives.</w:t>
      </w:r>
    </w:p>
    <w:p w:rsidR="000C2851" w:rsidRDefault="007845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2851" w:rsidRDefault="000C2851" w:rsidP="000C2851">
      <w:pPr>
        <w:suppressAutoHyphens/>
      </w:pPr>
    </w:p>
    <w:sectPr w:rsidR="000C2851" w:rsidSect="000C28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F43" w:rsidRDefault="006C5F43" w:rsidP="009F0C77">
      <w:r>
        <w:separator/>
      </w:r>
    </w:p>
  </w:endnote>
  <w:endnote w:type="continuationSeparator" w:id="0">
    <w:p w:rsidR="006C5F43" w:rsidRDefault="006C5F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4C129B-7EF6-43AC-B2F4-15986D3955EB}"/>
    <w:embedBold r:id="rId2" w:fontKey="{329964D1-06DB-4D17-8EE5-8253D9F1A1C1}"/>
  </w:font>
  <w:font w:name="Calibri">
    <w:panose1 w:val="020F0502020204030204"/>
    <w:charset w:val="00"/>
    <w:family w:val="swiss"/>
    <w:pitch w:val="variable"/>
    <w:sig w:usb0="A00002EF" w:usb1="4000207B" w:usb2="00000000" w:usb3="00000000" w:csb0="0000009F" w:csb1="00000000"/>
    <w:embedRegular r:id="rId3" w:fontKey="{5123EB66-3C9D-4D3A-91D1-257A809C1DCC}"/>
  </w:font>
  <w:font w:name="Cambria">
    <w:panose1 w:val="02040503050406030204"/>
    <w:charset w:val="00"/>
    <w:family w:val="roman"/>
    <w:pitch w:val="variable"/>
    <w:sig w:usb0="A00002EF" w:usb1="4000004B" w:usb2="00000000" w:usb3="00000000" w:csb0="0000009F" w:csb1="00000000"/>
    <w:embedRegular r:id="rId4" w:fontKey="{0E35A4B8-1E5A-41D1-A67A-1141F93A86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4A4" w:rsidRPr="000C2851" w:rsidRDefault="000C2851" w:rsidP="000C2851">
    <w:pPr>
      <w:pStyle w:val="Footer"/>
      <w:tabs>
        <w:tab w:val="clear" w:pos="4680"/>
        <w:tab w:val="clear" w:pos="9360"/>
        <w:tab w:val="center" w:pos="2995"/>
      </w:tabs>
      <w:spacing w:before="120"/>
    </w:pPr>
    <w:r>
      <w:t>[5265]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F43" w:rsidRDefault="006C5F43" w:rsidP="009F0C77">
      <w:r>
        <w:separator/>
      </w:r>
    </w:p>
  </w:footnote>
  <w:footnote w:type="continuationSeparator" w:id="0">
    <w:p w:rsidR="006C5F43" w:rsidRDefault="006C5F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77HTC12"/>
    <w:docVar w:name="CoverBillType" w:val="r"/>
    <w:docVar w:name="docpath" w:val="L:\Council\bills\RM\1577HTC12.DOCX"/>
    <w:docVar w:name="dvBillNumber" w:val="5265"/>
    <w:docVar w:name="dvBillNumberPrefix" w:val="H. "/>
    <w:docVar w:name="dvOriginalBody" w:val="House"/>
    <w:docVar w:name="dvSteno" w:val="RM"/>
    <w:docVar w:name="NameofBody" w:val="h"/>
    <w:docVar w:name="vgroup2" w:val="Council"/>
  </w:docVars>
  <w:rsids>
    <w:rsidRoot w:val="00741E24"/>
    <w:rsid w:val="00011869"/>
    <w:rsid w:val="000272C4"/>
    <w:rsid w:val="000C2851"/>
    <w:rsid w:val="000E1785"/>
    <w:rsid w:val="000F40FA"/>
    <w:rsid w:val="0010776B"/>
    <w:rsid w:val="00133E66"/>
    <w:rsid w:val="001435A3"/>
    <w:rsid w:val="001D08F2"/>
    <w:rsid w:val="001D525B"/>
    <w:rsid w:val="001D7F4F"/>
    <w:rsid w:val="002321B6"/>
    <w:rsid w:val="00250967"/>
    <w:rsid w:val="002543C8"/>
    <w:rsid w:val="00284AAE"/>
    <w:rsid w:val="002C475A"/>
    <w:rsid w:val="002E5912"/>
    <w:rsid w:val="00325348"/>
    <w:rsid w:val="0032732C"/>
    <w:rsid w:val="00336AD0"/>
    <w:rsid w:val="0037079A"/>
    <w:rsid w:val="003D01E8"/>
    <w:rsid w:val="003D3656"/>
    <w:rsid w:val="003E5288"/>
    <w:rsid w:val="003F6D79"/>
    <w:rsid w:val="0041760A"/>
    <w:rsid w:val="00417C01"/>
    <w:rsid w:val="00434903"/>
    <w:rsid w:val="004809EE"/>
    <w:rsid w:val="004E7D54"/>
    <w:rsid w:val="005273C6"/>
    <w:rsid w:val="00530A69"/>
    <w:rsid w:val="005365A6"/>
    <w:rsid w:val="00545593"/>
    <w:rsid w:val="0057291F"/>
    <w:rsid w:val="00577C6C"/>
    <w:rsid w:val="005B454F"/>
    <w:rsid w:val="005C2FE2"/>
    <w:rsid w:val="005E2BC9"/>
    <w:rsid w:val="00605102"/>
    <w:rsid w:val="006215AA"/>
    <w:rsid w:val="006913C9"/>
    <w:rsid w:val="0069470D"/>
    <w:rsid w:val="006C4729"/>
    <w:rsid w:val="006C5F43"/>
    <w:rsid w:val="00734F00"/>
    <w:rsid w:val="00741E24"/>
    <w:rsid w:val="007467F2"/>
    <w:rsid w:val="007845FD"/>
    <w:rsid w:val="007A70AE"/>
    <w:rsid w:val="007E14D5"/>
    <w:rsid w:val="008362E8"/>
    <w:rsid w:val="008A1768"/>
    <w:rsid w:val="008F4429"/>
    <w:rsid w:val="0094021A"/>
    <w:rsid w:val="0095060F"/>
    <w:rsid w:val="009C6A0B"/>
    <w:rsid w:val="009F0C77"/>
    <w:rsid w:val="009F4DD1"/>
    <w:rsid w:val="00A144A4"/>
    <w:rsid w:val="00A3364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3E4B"/>
    <w:rsid w:val="00D970A9"/>
    <w:rsid w:val="00DF3845"/>
    <w:rsid w:val="00E41911"/>
    <w:rsid w:val="00E92EEF"/>
    <w:rsid w:val="00F24442"/>
    <w:rsid w:val="00F249C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4CF9C-FFC9-4C3E-ADE7-55B32AC7F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824</Characters>
  <Application>Microsoft Office Word</Application>
  <DocSecurity>0</DocSecurity>
  <Lines>6</Lines>
  <Paragraphs>1</Paragraphs>
  <ScaleCrop>false</ScaleCrop>
  <Company> </Company>
  <LinksUpToDate>false</LinksUpToDate>
  <CharactersWithSpaces>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2012-05-15T17:18:00Z</dcterms:created>
  <dcterms:modified xsi:type="dcterms:W3CDTF">2012-05-15T17:18:00Z</dcterms:modified>
</cp:coreProperties>
</file>