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07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1D2" w:rsidRDefault="004A300B" w:rsidP="00FF6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F61D2">
        <w:t xml:space="preserve">RECOGNIZE AND COMMEND THE </w:t>
      </w:r>
      <w:r w:rsidR="00F768D0">
        <w:t>CHARLESTON LOCAL DEVELOPMENT CORPORATION</w:t>
      </w:r>
      <w:r w:rsidR="00FF61D2">
        <w:t xml:space="preserve"> FOR ITS FINE WORK IN SUPPORTING THE GROWTH OF </w:t>
      </w:r>
      <w:r w:rsidR="00A90A25">
        <w:t>MICROENTERPRI</w:t>
      </w:r>
      <w:r w:rsidR="00FF61D2">
        <w:t xml:space="preserve">SES IN THE </w:t>
      </w:r>
      <w:r w:rsidR="009B187F">
        <w:t>GREATER CHARLESTON AREA</w:t>
      </w:r>
      <w:r w:rsidR="00FF61D2">
        <w:t>.</w:t>
      </w:r>
    </w:p>
    <w:p w:rsidR="00E707D3" w:rsidRDefault="00E707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3041" w:rsidRDefault="00E707D3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3A3041">
        <w:t xml:space="preserve">the South Carolina House of Representatives is pleased to learn that the </w:t>
      </w:r>
      <w:r w:rsidR="00F768D0">
        <w:t>Charleston Local Development Corporation</w:t>
      </w:r>
      <w:r w:rsidR="003A3041">
        <w:t xml:space="preserve">, driven by a spirit of excellence and a strong desire to accomplish its worthy goals, continues to fulfill its mission of supporting the growth of </w:t>
      </w:r>
      <w:r w:rsidR="00A90A25">
        <w:t>microenterpri</w:t>
      </w:r>
      <w:r w:rsidR="003A3041">
        <w:t xml:space="preserve">ses in the </w:t>
      </w:r>
      <w:r w:rsidR="00B3085B">
        <w:t>Greater Charleston area</w:t>
      </w:r>
      <w:r w:rsidR="003A3041">
        <w:t>; and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81024" w:rsidRPr="00B81024" w:rsidRDefault="007E3C9A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a nonprofit organization whose history began in 1979, the Charleston Local Development Corporation (LDC) fosters economic development of the Greater Charleston area, serving as a funding resource to </w:t>
      </w:r>
      <w:r w:rsidR="00BB62A4">
        <w:rPr>
          <w:rFonts w:eastAsiaTheme="minorHAnsi"/>
          <w:color w:val="000000" w:themeColor="text1"/>
          <w:szCs w:val="22"/>
          <w:u w:color="000000" w:themeColor="text1"/>
        </w:rPr>
        <w:t>microenterpri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ses in Berkeley, Charleston, Colleton, and Dorchester </w:t>
      </w:r>
      <w:r w:rsidR="00A62BC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ounties, including rural areas. Through its many partnerships with funding resources, the LDC is able to provide a variety of loan programs that </w:t>
      </w:r>
      <w:r w:rsidR="00A90A25">
        <w:rPr>
          <w:rFonts w:eastAsiaTheme="minorHAnsi"/>
          <w:color w:val="000000" w:themeColor="text1"/>
          <w:szCs w:val="22"/>
          <w:u w:color="000000" w:themeColor="text1"/>
        </w:rPr>
        <w:t>can assist with most needs microenterpris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es could have; and</w:t>
      </w: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Whereas, the LDC does not compete with the traditional commercial lending sector; it works with banks and other financial institutions. A </w:t>
      </w:r>
      <w:r w:rsidR="00A90A25">
        <w:rPr>
          <w:rFonts w:eastAsiaTheme="minorHAnsi"/>
          <w:color w:val="000000" w:themeColor="text1"/>
          <w:szCs w:val="22"/>
          <w:u w:color="000000" w:themeColor="text1"/>
        </w:rPr>
        <w:t>microenterprise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can qualify for an LDC loan only if conventional financing is not available. However, the LDC does have minimum credit criteria and enjoys a very low default rate with its borrowers; and</w:t>
      </w: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1024" w:rsidRPr="00B81024" w:rsidRDefault="00A90A25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microenterprise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s in the Greater Charleston area have used the LDC</w:t>
      </w:r>
      <w:r w:rsidR="00600D8B" w:rsidRPr="00600D8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s loan programs for start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up, expansion, or business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continuation financing. With the LDC, minority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owned, 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lastRenderedPageBreak/>
        <w:t>women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owned, and other 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t xml:space="preserve">disadvantaged </w:t>
      </w:r>
      <w:r>
        <w:rPr>
          <w:rFonts w:eastAsiaTheme="minorHAnsi"/>
          <w:color w:val="000000" w:themeColor="text1"/>
          <w:szCs w:val="22"/>
          <w:u w:color="000000" w:themeColor="text1"/>
        </w:rPr>
        <w:t>microenterpri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ses are able to access 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t>funds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they would not normally have available; and</w:t>
      </w: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Whereas, as a Small Business Administration </w:t>
      </w:r>
      <w:r w:rsidR="00EC43DC" w:rsidRPr="00B81024">
        <w:rPr>
          <w:rFonts w:eastAsiaTheme="minorHAnsi"/>
          <w:color w:val="000000" w:themeColor="text1"/>
          <w:szCs w:val="22"/>
          <w:u w:color="000000" w:themeColor="text1"/>
        </w:rPr>
        <w:t>microloan intermediary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, the LDC provides up to $50,000 to a </w:t>
      </w:r>
      <w:r w:rsidR="00A90A25">
        <w:rPr>
          <w:rFonts w:eastAsiaTheme="minorHAnsi"/>
          <w:color w:val="000000" w:themeColor="text1"/>
          <w:szCs w:val="22"/>
          <w:u w:color="000000" w:themeColor="text1"/>
        </w:rPr>
        <w:t>microenterprise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owner or prospective owner for the operation of a for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>profit business. Proceeds may be used for working capital, inventory, supplies, fixtures, furniture, machinery, and equipment; and</w:t>
      </w: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81024">
        <w:rPr>
          <w:rFonts w:eastAsiaTheme="minorHAnsi"/>
          <w:color w:val="000000" w:themeColor="text1"/>
          <w:szCs w:val="22"/>
          <w:u w:color="000000" w:themeColor="text1"/>
        </w:rPr>
        <w:t>Whereas, it is the LDC</w:t>
      </w:r>
      <w:r w:rsidR="00600D8B" w:rsidRPr="00600D8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s mission to </w:t>
      </w:r>
      <w:r w:rsidR="00B37496">
        <w:rPr>
          <w:rFonts w:eastAsiaTheme="minorHAnsi"/>
          <w:color w:val="000000" w:themeColor="text1"/>
          <w:szCs w:val="22"/>
          <w:u w:color="000000" w:themeColor="text1"/>
        </w:rPr>
        <w:t>offer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economic opportunity combining human needs with revitalization needs</w:t>
      </w:r>
      <w:r w:rsidR="00B37496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>to strive to eliminate blight</w:t>
      </w:r>
      <w:r w:rsidR="00B37496">
        <w:rPr>
          <w:rFonts w:eastAsiaTheme="minorHAnsi"/>
          <w:color w:val="000000" w:themeColor="text1"/>
          <w:szCs w:val="22"/>
          <w:u w:color="000000" w:themeColor="text1"/>
        </w:rPr>
        <w:t xml:space="preserve"> while 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>maintain</w:t>
      </w:r>
      <w:r w:rsidR="00B37496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the identity of Charleston and </w:t>
      </w:r>
      <w:r w:rsidR="0072716B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surrounding service areas</w:t>
      </w:r>
      <w:r w:rsidR="0072716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cognizant of the </w:t>
      </w:r>
      <w:r w:rsidR="00CF3C8B">
        <w:t>Charleston Local Development Corporation</w:t>
      </w:r>
      <w:r w:rsidR="00600D8B" w:rsidRPr="00600D8B"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valuable contributions to the prosperity of the </w:t>
      </w:r>
      <w:r w:rsidR="00B3085B">
        <w:rPr>
          <w:rFonts w:eastAsiaTheme="minorHAnsi"/>
          <w:color w:val="000000" w:themeColor="text1"/>
          <w:szCs w:val="22"/>
          <w:u w:color="000000" w:themeColor="text1"/>
        </w:rPr>
        <w:t>Greater Charleston area</w:t>
      </w:r>
      <w:r>
        <w:rPr>
          <w:rFonts w:eastAsiaTheme="minorHAnsi"/>
          <w:color w:val="000000" w:themeColor="text1"/>
          <w:szCs w:val="22"/>
          <w:u w:color="000000" w:themeColor="text1"/>
        </w:rPr>
        <w:t>, the House of Representatives takes great pleasure in saluting the organization and in w</w:t>
      </w:r>
      <w:r>
        <w:t>ishing its members well as they continue to carry out their critical mission. Now, therefore,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F663AF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recognize and commend the </w:t>
      </w:r>
      <w:r w:rsidR="00CF3C8B">
        <w:t>Charleston Local Development Corporation</w:t>
      </w:r>
      <w:r>
        <w:t xml:space="preserve"> for its fine work in supporting the growth of </w:t>
      </w:r>
      <w:r w:rsidR="00A90A25">
        <w:t>microenterpris</w:t>
      </w:r>
      <w:r>
        <w:t xml:space="preserve">es in the </w:t>
      </w:r>
      <w:r w:rsidR="00B9609A">
        <w:t>Greater Charleston area</w:t>
      </w:r>
      <w:r>
        <w:t>.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CF3C8B">
        <w:t>Charleston Local Development Corporation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06981" w:rsidRDefault="00600D8B" w:rsidP="00A0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6981" w:rsidRDefault="00006981" w:rsidP="00006981">
      <w:pPr>
        <w:suppressAutoHyphens/>
      </w:pPr>
    </w:p>
    <w:sectPr w:rsidR="00006981" w:rsidSect="000069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C9A" w:rsidRDefault="007E3C9A" w:rsidP="009F0C77">
      <w:r>
        <w:separator/>
      </w:r>
    </w:p>
  </w:endnote>
  <w:endnote w:type="continuationSeparator" w:id="0">
    <w:p w:rsidR="007E3C9A" w:rsidRDefault="007E3C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842FAD-C3C9-4D7B-BEC4-D04EE6CF79E0}"/>
    <w:embedBold r:id="rId2" w:fontKey="{18BC60CC-9BD9-49A7-836F-A1453BF3A2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8F2AE6E-1C31-4B18-9823-449353AEAA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AD71BC-9A19-4008-8B2D-D23838C57D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FC6EC4-6961-45C2-9A5C-451A5AE37B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A90" w:rsidRPr="00006981" w:rsidRDefault="00006981" w:rsidP="00006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C9A" w:rsidRDefault="007E3C9A" w:rsidP="009F0C77">
      <w:r>
        <w:separator/>
      </w:r>
    </w:p>
  </w:footnote>
  <w:footnote w:type="continuationSeparator" w:id="0">
    <w:p w:rsidR="007E3C9A" w:rsidRDefault="007E3C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6SD12"/>
    <w:docVar w:name="CoverBillType" w:val="r"/>
    <w:docVar w:name="docpath" w:val="L:\Council\bills\RM\1596SD12.DOCX"/>
    <w:docVar w:name="dvBillNumber" w:val="53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7213"/>
    <w:rsid w:val="00006981"/>
    <w:rsid w:val="00011869"/>
    <w:rsid w:val="000E1785"/>
    <w:rsid w:val="000F40FA"/>
    <w:rsid w:val="0010776B"/>
    <w:rsid w:val="00133E66"/>
    <w:rsid w:val="001435A3"/>
    <w:rsid w:val="00145EF9"/>
    <w:rsid w:val="001D08F2"/>
    <w:rsid w:val="001D525B"/>
    <w:rsid w:val="001D7F4F"/>
    <w:rsid w:val="002321B6"/>
    <w:rsid w:val="00250967"/>
    <w:rsid w:val="002543C8"/>
    <w:rsid w:val="00284AAE"/>
    <w:rsid w:val="002E5125"/>
    <w:rsid w:val="002E5912"/>
    <w:rsid w:val="00325348"/>
    <w:rsid w:val="0032732C"/>
    <w:rsid w:val="00336AD0"/>
    <w:rsid w:val="0037079A"/>
    <w:rsid w:val="00374B40"/>
    <w:rsid w:val="003A3041"/>
    <w:rsid w:val="003A34BA"/>
    <w:rsid w:val="003D01E8"/>
    <w:rsid w:val="003E5288"/>
    <w:rsid w:val="003F6D79"/>
    <w:rsid w:val="0041760A"/>
    <w:rsid w:val="00417C01"/>
    <w:rsid w:val="004809EE"/>
    <w:rsid w:val="004A300B"/>
    <w:rsid w:val="004B056D"/>
    <w:rsid w:val="004B392F"/>
    <w:rsid w:val="004E7D54"/>
    <w:rsid w:val="005273C6"/>
    <w:rsid w:val="00530A69"/>
    <w:rsid w:val="00545593"/>
    <w:rsid w:val="00577C6C"/>
    <w:rsid w:val="00593768"/>
    <w:rsid w:val="005C2FE2"/>
    <w:rsid w:val="005E2BC9"/>
    <w:rsid w:val="00600D8B"/>
    <w:rsid w:val="00605102"/>
    <w:rsid w:val="006215AA"/>
    <w:rsid w:val="006913C9"/>
    <w:rsid w:val="0069470D"/>
    <w:rsid w:val="0072716B"/>
    <w:rsid w:val="00734F00"/>
    <w:rsid w:val="007607A1"/>
    <w:rsid w:val="007A70AE"/>
    <w:rsid w:val="007E3C9A"/>
    <w:rsid w:val="007F1850"/>
    <w:rsid w:val="008362E8"/>
    <w:rsid w:val="008A1768"/>
    <w:rsid w:val="008F4429"/>
    <w:rsid w:val="0094021A"/>
    <w:rsid w:val="00977213"/>
    <w:rsid w:val="009B187F"/>
    <w:rsid w:val="009C6A0B"/>
    <w:rsid w:val="009E640F"/>
    <w:rsid w:val="009F0C77"/>
    <w:rsid w:val="009F4DD1"/>
    <w:rsid w:val="00A00E18"/>
    <w:rsid w:val="00A10D3B"/>
    <w:rsid w:val="00A41684"/>
    <w:rsid w:val="00A62BCE"/>
    <w:rsid w:val="00A64E80"/>
    <w:rsid w:val="00A72BCD"/>
    <w:rsid w:val="00A741D9"/>
    <w:rsid w:val="00A833AB"/>
    <w:rsid w:val="00A90A25"/>
    <w:rsid w:val="00A9741D"/>
    <w:rsid w:val="00AD4B17"/>
    <w:rsid w:val="00B30166"/>
    <w:rsid w:val="00B3085B"/>
    <w:rsid w:val="00B37496"/>
    <w:rsid w:val="00B412D4"/>
    <w:rsid w:val="00B57A90"/>
    <w:rsid w:val="00B702A0"/>
    <w:rsid w:val="00B81024"/>
    <w:rsid w:val="00B9609A"/>
    <w:rsid w:val="00BB62A4"/>
    <w:rsid w:val="00BE3C22"/>
    <w:rsid w:val="00C0060B"/>
    <w:rsid w:val="00C0345E"/>
    <w:rsid w:val="00C3483A"/>
    <w:rsid w:val="00C74E9D"/>
    <w:rsid w:val="00C82FD3"/>
    <w:rsid w:val="00C92819"/>
    <w:rsid w:val="00CC6B7B"/>
    <w:rsid w:val="00CD2089"/>
    <w:rsid w:val="00CF3C8B"/>
    <w:rsid w:val="00D169ED"/>
    <w:rsid w:val="00D73A67"/>
    <w:rsid w:val="00D970A9"/>
    <w:rsid w:val="00DF3845"/>
    <w:rsid w:val="00E41911"/>
    <w:rsid w:val="00E707D3"/>
    <w:rsid w:val="00E92EEF"/>
    <w:rsid w:val="00EC43DC"/>
    <w:rsid w:val="00F24442"/>
    <w:rsid w:val="00F31746"/>
    <w:rsid w:val="00F33B00"/>
    <w:rsid w:val="00F50AE3"/>
    <w:rsid w:val="00F67074"/>
    <w:rsid w:val="00F67CF1"/>
    <w:rsid w:val="00F768D0"/>
    <w:rsid w:val="00F840F0"/>
    <w:rsid w:val="00FB0D0D"/>
    <w:rsid w:val="00FB43B4"/>
    <w:rsid w:val="00FF6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B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B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55894-3E45-4506-A6EC-FF60D506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2012-05-22T17:41:00Z</cp:lastPrinted>
  <dcterms:created xsi:type="dcterms:W3CDTF">2012-05-24T15:06:00Z</dcterms:created>
  <dcterms:modified xsi:type="dcterms:W3CDTF">2012-05-24T15:06:00Z</dcterms:modified>
</cp:coreProperties>
</file>